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eastAsia="zh-CN"/>
        </w:rPr>
        <w:t>公</w:t>
      </w:r>
      <w:r>
        <w:rPr>
          <w:rFonts w:hint="eastAsia"/>
          <w:sz w:val="36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44"/>
          <w:lang w:eastAsia="zh-CN"/>
        </w:rPr>
        <w:t>示</w:t>
      </w:r>
    </w:p>
    <w:p>
      <w:pPr>
        <w:ind w:firstLine="560" w:firstLineChars="200"/>
        <w:rPr>
          <w:rFonts w:hint="eastAsia"/>
          <w:sz w:val="28"/>
          <w:szCs w:val="36"/>
          <w:lang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团山村原党员群众服务中心因年代久远、办公区域狭小，不能满足服务党员群众的需求，经村支部提议，村两委商议，村党员大会审议，村群众大会决议，一致通过：新建团山村党员群众服务中心，现该中心大楼已封顶，基本装饰已经完成，前期已经拨付工程款一百万元，按合同需要拨付</w:t>
      </w:r>
      <w:r>
        <w:rPr>
          <w:rFonts w:hint="eastAsia"/>
          <w:sz w:val="28"/>
          <w:szCs w:val="36"/>
          <w:lang w:val="en-US" w:eastAsia="zh-CN"/>
        </w:rPr>
        <w:t>65万元，现已拨付，予以公示，如有异议，请联系团山村村民委员会，或致电0711-2734026.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团山村村民委员会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2023年3月10日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公  示</w:t>
      </w: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</w:p>
    <w:p>
      <w:p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经村总支部提议，村两委商议，党员大会审议，村民代表大会决议一致通过，已建成增加一层建设团山村党员群众服务中心，现已完成，按合同支付进度款450000元，现予以公示，如有异议，请联系团山村村民委员会，公示期为七天，</w:t>
      </w:r>
      <w:r>
        <w:rPr>
          <w:rFonts w:hint="eastAsia"/>
          <w:sz w:val="28"/>
          <w:szCs w:val="36"/>
          <w:lang w:val="en-US" w:eastAsia="zh-CN"/>
        </w:rPr>
        <w:t>或致电0711-2734026。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团山村村民委员会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2023年1月14日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default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NjM5YTc0MzkxZDgzZjdmNmNlMTIyODA4YmY2MDcifQ=="/>
    <w:docVar w:name="KSO_WPS_MARK_KEY" w:val="583266c5-fd5b-4a66-bacc-a940f2e4e3fd"/>
  </w:docVars>
  <w:rsids>
    <w:rsidRoot w:val="00000000"/>
    <w:rsid w:val="47697D2E"/>
    <w:rsid w:val="747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195</Characters>
  <Lines>0</Lines>
  <Paragraphs>0</Paragraphs>
  <TotalTime>6</TotalTime>
  <ScaleCrop>false</ScaleCrop>
  <LinksUpToDate>false</LinksUpToDate>
  <CharactersWithSpaces>196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2023-03-22T06:36:28Z</dcterms:created>
  <dc:creator>Administrator</dc:creator>
  <cp:lastModifiedBy>默</cp:lastModifiedBy>
  <dcterms:modified xsi:type="dcterms:W3CDTF">2023-03-22T07:08:30Z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F4474DA63E4F42B69C28FCC3F536D659</vt:lpwstr>
  </property>
</Properties>
</file>