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0465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val="en-US" w:eastAsia="zh-CN" w:bidi="ar"/>
        </w:rPr>
        <w:t>杨叶村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“文化助农，迎新春”主题村晚活动</w:t>
      </w:r>
    </w:p>
    <w:p w14:paraId="54D818F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2681877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2026年1月24日（农历腊月初六）14:30至16:30，杨叶小学操场人头攒动、热闹非凡，杨叶村《文化助农，喜迎新春》——杨叶助农，联通全国，共促乡村振兴主题村晚在此隆重举行。本次活动由鄂州市文化旅游局、鄂州市财政局主办，鄂州市群众艺术馆指导，临空经济区经济发展局(文旅)、杨叶镇人民政府、杨叶镇社会事务办、杨叶村委会承办，杨叶电商基地协办，一场集文艺展演、农产品展销、电商体验于一体的乡村盛会，在此缓缓拉开帷幕。</w:t>
      </w:r>
    </w:p>
    <w:p w14:paraId="5861816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127500" cy="2322195"/>
            <wp:effectExtent l="0" t="0" r="6350" b="1905"/>
            <wp:docPr id="10" name="图片 10" descr="c41c6267730efab8f7f48feba8a6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41c6267730efab8f7f48feba8a63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1A2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为保障活动顺利开展，各级单位提前部署、分工协作。鄂州市群众艺术馆派出专业人员全程指导，主办单位统筹调配各类资源，承办单位细化每一项流程，从主舞台的固定式主题背景喷绘搭建、两侧专业音响调试，到现场区域规划、安全隐患排查，镇村干部与志愿者们早早到岗，逐一落实细节。杨叶电商基地也提前对接村内农户，为农产品展示与电商体验区做好充分准备，让这场乡村盛会既有烟火气，又不失专业性。</w:t>
      </w:r>
    </w:p>
    <w:p w14:paraId="25BDD79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14:00，距离活动正式开始还有半小时，村民们便陆续循着喜庆的民乐声赶来，有序进入杨叶小学操场。现场区域划分清晰，各功能区各司其职：主舞台已搭建完毕，背景喷绘醒目亮眼，专业音响正循环播放着欢快的乐曲；舞台前方两侧及观众区后方，农产品展示与电商体验区的展台整齐排列，本地特色农产品分门别类摆放，工作人员正忙着整理展品、调试扫码设备；舞台正前方的嘉宾观演区，桌椅已全部备好，后方的村民观演区也渐渐聚满了人，大家三五成群闲谈，目光不时投向舞台，满是期待。</w:t>
      </w:r>
    </w:p>
    <w:p w14:paraId="2342875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14:30，随着欢快的旋律响起，李盼等8人身着靓丽服饰，带来开场舞《春满神州》，台下掌声雷动。舞蹈结束后，主持人走上舞台，清晰介绍了本次活动的主题，以及到场的市、镇、村三级领导和嘉宾。</w:t>
      </w:r>
    </w:p>
    <w:p w14:paraId="6A012A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728720" cy="2797175"/>
            <wp:effectExtent l="0" t="0" r="5080" b="3175"/>
            <wp:docPr id="5" name="图片 5" descr="5b5ff9b082209f60717f705050a6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5ff9b082209f60717f705050a67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E35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14:40，领导致辞环节正式开始，各级代表依次上台，分享了杨叶村在文化建设与乡村发展中的成果，也表达了对村民的新春祝福，朴实的话语引发全场共鸣。</w:t>
      </w:r>
    </w:p>
    <w:p w14:paraId="69BDD76B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15:00，致辞环节结束，文艺演出正式开启，一场视听盛宴如约而至。舞台上，各类节目轮番上演，精彩不断。首先是杨叶一幼17名学生带来的舞蹈《大地飞歌》，灵动的舞姿瞬间点燃全场气氛；罗晨带来歌曲《领航新时代》，嘹亮的歌声响彻全场；杨叶八组万佳桂等10人组成的队伍，身着统一服饰跳起广场舞《今天是个好日子》，满是对生活的热爱；邵淑娟、徐向东等10人演绎的京歌歌伴舞《英雄梦想》，将传统韵味与时代气息完美融合；但和平等2人带来的杂技《步步高升》，每一个惊险动作都让台下观众屏息凝神，结束后掌声与喝彩声此起彼伏。杨叶小学19名学生带来的《奇狮妙想》，作为市美育节获奖节目，展现出少年儿童的蓬勃朝气；小品《夜华吴都》以鄂州经济发展与花湖机场机遇为蓝本，用诙谐的剧情逗得大家哈哈大笑；古风舞蹈串烧、魔术、走秀等节目各具特色，让观众目不暇接。与此同时，台下的农产品展示与电商体验区也十分热闹，每家展台前都围满了咨询的村民，工作人员耐心讲解产品特点，不少人当场扫码下单，体验电商购物的便捷，镇村干部也穿梭在展区中，帮着农户推介产品，体检区里，医护人员有条不紊地为村民做检查、讲常识，贴心的服务让老人们倍感温暖，现场一派繁忙又温馨的景象。</w:t>
      </w:r>
    </w:p>
    <w:p w14:paraId="4AC2E84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 w14:paraId="63A615D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44265" cy="2733040"/>
            <wp:effectExtent l="0" t="0" r="13335" b="10160"/>
            <wp:docPr id="11" name="图片 11" descr="4ae5e81718db4a3563c6ee281f10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ae5e81718db4a3563c6ee281f107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D31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50615" cy="2739390"/>
            <wp:effectExtent l="0" t="0" r="6985" b="3810"/>
            <wp:docPr id="13" name="图片 13" descr="8c29fb74f927accb69cabca0d624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9fb74f927accb69cabca0d624f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63315" cy="2747645"/>
            <wp:effectExtent l="0" t="0" r="13335" b="14605"/>
            <wp:docPr id="12" name="图片 12" descr="6b4730ed118cb595d132850c275a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b4730ed118cb595d132850c275a06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9B2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736465" cy="4057015"/>
            <wp:effectExtent l="0" t="0" r="635" b="6985"/>
            <wp:docPr id="15" name="图片 15" descr="b25dae67c2a5947e005f877140ce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25dae67c2a5947e005f877140cecb8"/>
                    <pic:cNvPicPr>
                      <a:picLocks noChangeAspect="1"/>
                    </pic:cNvPicPr>
                  </pic:nvPicPr>
                  <pic:blipFill>
                    <a:blip r:embed="rId9"/>
                    <a:srcRect l="124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646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D64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7170" cy="3021330"/>
            <wp:effectExtent l="0" t="0" r="11430" b="7620"/>
            <wp:docPr id="19" name="图片 19" descr="047b10ca9b40b264f5a5407800e6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47b10ca9b40b264f5a5407800e647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E0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16:30，文艺演出顺利落幕，互动环节紧接着开启。电商助农有奖问答环节中，主持人抛出一个个与助农、电商相关的问题，村民们踊跃举手抢答，答对的村民收获了小礼品，现场氛围再度升温；农产品现场推介试吃环节，农户们拿出自家的特色产品供大家品尝，香甜的味道赢得一致好评，也带动了更多人下单。互动结束后，到场领导走上舞台，与所有演员代表合影留念，记录下这一温馨时刻。活动全程，志愿者们始终坚守岗位，不时提醒村民有序观看、爱护环境，照看好身边的老人与小孩，遇到村民有疑问或需求，及时上前提供帮助，全力守护活动安全。</w:t>
      </w:r>
    </w:p>
    <w:p w14:paraId="3C1B9D5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13785" cy="2711450"/>
            <wp:effectExtent l="0" t="0" r="5715" b="12700"/>
            <wp:docPr id="4" name="图片 4" descr="fc858e3c871c5983746025cc9afd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858e3c871c5983746025cc9afd4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B30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22040" cy="2717165"/>
            <wp:effectExtent l="0" t="0" r="16510" b="6985"/>
            <wp:docPr id="20" name="图片 20" descr="304ed7716cb627a5e2d42826fe9c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04ed7716cb627a5e2d42826fe9cc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D71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509645" cy="2632710"/>
            <wp:effectExtent l="0" t="0" r="14605" b="15240"/>
            <wp:docPr id="18" name="图片 18" descr="f6619a5764f68ebf0182b4ed7fa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6619a5764f68ebf0182b4ed7fa18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D97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16:50，全体人员共同合唱《我和我的祖国》，悠扬的歌声在操场上空回荡，每个人都饱含深情，用歌声传递对祖国的热爱与祝福。</w:t>
      </w:r>
    </w:p>
    <w:p w14:paraId="771C9E7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536315" cy="2652395"/>
            <wp:effectExtent l="0" t="0" r="6985" b="14605"/>
            <wp:docPr id="14" name="图片 14" descr="040f04a79e06d2f2ba5857c2874d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40f04a79e06d2f2ba5857c2874d7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25F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17:00，主持人再次走上舞台，宣布本次主题村晚圆满结束，随后引导村民们有序离场。大家边走边讨论着精彩的节目，不少人手里还提着从展区购买的农产品，脸上满是满足的笑容。夕阳下，杨叶小学操场渐渐恢复平静，但这场盛会留下的欢乐与暖意，却萦绕在每一位村民心中。</w:t>
      </w:r>
    </w:p>
    <w:p w14:paraId="12FE8FD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这场村晚，不仅为村民们带来了精彩的文艺表演，更搭建了农产品展示与销售的平台，让文化与助农深度融合。杨叶电商基地的赋能、各级单位的保障、村民们的热情参与，让“文化助农，联通全国”的理念落到了实处，也让这个冬日的杨叶村，充满了浓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浓的年味与温情。</w:t>
      </w:r>
    </w:p>
    <w:p w14:paraId="3B5C7B4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随着村民们陆续离场，本次主题村晚的所有环节全部完成。从前期筹备到现场执行，从文艺展演到电商助农，每一个细节都凝聚着各方的心血，也展现了杨叶村蓬勃向上的精神风貌，为即将到来的新春佳节，增添了浓墨重彩的一笔。</w:t>
      </w:r>
    </w:p>
    <w:p w14:paraId="4CBFBC6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/>
          <w:bCs/>
          <w:sz w:val="40"/>
          <w:szCs w:val="40"/>
          <w:lang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eastAsia="zh-CN"/>
        </w:rPr>
        <w:drawing>
          <wp:inline distT="0" distB="0" distL="114300" distR="114300">
            <wp:extent cx="4005580" cy="3003550"/>
            <wp:effectExtent l="0" t="0" r="13970" b="6350"/>
            <wp:docPr id="6" name="图片 6" descr="f74e73fe206c0e96048d4993d029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4e73fe206c0e96048d4993d0292d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F14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FE6150"/>
    <w:rsid w:val="68EA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000d22e3-1a58-4e88-b0ce-45bc76864a82</errorID>
      <errorWord>《</errorWord>
      <group>L1_AI</group>
      <groupName>深度校对</groupName>
      <ability>L2_AI_Punc</ability>
      <abilityName>标点纠错</abilityName>
      <candidateList>
        <item>“</item>
      </candidateList>
      <explain/>
      <paraID>26818775</paraID>
      <start>49</start>
      <end>50</end>
      <status>unmodified</status>
      <modifiedWord/>
      <trackRevisions>false</trackRevisions>
    </reviewItem>
    <reviewItem>
      <errorID>ecd14d2e-92e8-4ab2-86a2-f1899787fd5e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26818775</paraID>
      <start>133</start>
      <end>134</end>
      <status>unmodified</status>
      <modifiedWord/>
      <trackRevisions>false</trackRevisions>
    </reviewItem>
    <reviewItem>
      <errorID>7eac3cce-a974-4605-beed-863476a282bd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26818775</paraID>
      <start>136</start>
      <end>137</end>
      <status>unmodified</status>
      <modifiedWord/>
      <trackRevisions>false</trackRevisions>
    </reviewItem>
    <reviewItem>
      <errorID>090c5f3b-8078-4795-96b3-457bb139bc60</errorID>
      <errorWord>体验区</errorWord>
      <group>L1_Word</group>
      <groupName>字词问题</groupName>
      <ability>L2_Typo</ability>
      <abilityName>字词错误</abilityName>
      <candidateList>
        <item>体验</item>
      </candidateList>
      <explain/>
      <paraID>3EE31A2D</paraID>
      <start>155</start>
      <end>158</end>
      <status>unmodified</status>
      <modifiedWord/>
      <trackRevisions>false</trackRevisions>
    </reviewItem>
    <reviewItem>
      <errorID>df6a8068-cb29-41a2-947e-8fef54b576fe</errorID>
      <errorWord>示</errorWord>
      <group>L1_Word</group>
      <groupName>字词问题</groupName>
      <ability>L2_Typo</ability>
      <abilityName>字词错误</abilityName>
      <candidateList>
        <item>示区</item>
      </candidateList>
      <explain/>
      <paraID>25BDD79C</paraID>
      <start>117</start>
      <end>118</end>
      <status>unmodified</status>
      <modifiedWord/>
      <trackRevisions>false</trackRevisions>
    </reviewItem>
    <reviewItem>
      <errorID>9de79e36-69aa-4ac0-9848-bc14f586be33</errorID>
      <errorWord>晰</errorWord>
      <group>L1_Word</group>
      <groupName>字词问题</groupName>
      <ability>L2_Typo</ability>
      <abilityName>字词错误</abilityName>
      <candidateList>
        <item>晰地</item>
      </candidateList>
      <explain/>
      <paraID>23428755</paraID>
      <start>62</start>
      <end>63</end>
      <status>unmodified</status>
      <modifiedWord/>
      <trackRevisions>false</trackRevisions>
    </reviewItem>
    <reviewItem>
      <errorID>14d41de8-b82c-4746-b726-6d544b12caa0</errorID>
      <errorWord>村民们</errorWord>
      <group>L1_Word</group>
      <groupName>字词问题</groupName>
      <ability>L2_Typo</ability>
      <abilityName>字词错误</abilityName>
      <candidateList>
        <item>村民</item>
      </candidateList>
      <explain>〈名〉乡村居民：～大会。</explain>
      <paraID>6BC1E35E</paraID>
      <start>52</start>
      <end>54</end>
      <status>modified</status>
      <modifiedWord>村民</modifiedWord>
      <trackRevisions>false</trackRevisions>
    </reviewItem>
    <reviewItem>
      <errorID>f19853fc-f0dc-484c-8ffa-02e6c0d778b6</errorID>
      <errorWord>《奇狮妙想》</errorWord>
      <group>L1_AI</group>
      <groupName>深度校对</groupName>
      <ability>L2_AI_Punc</ability>
      <abilityName>标点纠错</abilityName>
      <candidateList>
        <item>“奇狮妙想”</item>
      </candidateList>
      <explain/>
      <paraID>69BDD76B</paraID>
      <start>263</start>
      <end>269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129de44f-a427-45b6-8a58-88841d11af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1923</Words>
  <Characters>1967</Characters>
  <Lines>0</Lines>
  <Paragraphs>0</Paragraphs>
  <TotalTime>221</TotalTime>
  <ScaleCrop>false</ScaleCrop>
  <LinksUpToDate>false</LinksUpToDate>
  <CharactersWithSpaces>1967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2026-03-05T02:55:00Z</dcterms:created>
  <dc:creator>Administrator</dc:creator>
  <cp:lastModifiedBy>我</cp:lastModifiedBy>
  <cp:lastPrinted>2026-03-16T00:45:42Z</cp:lastPrinted>
  <dcterms:modified xsi:type="dcterms:W3CDTF">2026-03-16T01:08:30Z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eyJoZGlkIjoiMDZiMGZmMmNlOTgyYmY4NDlmMzU2MjIxZGU0ZWE4OWUiLCJ1c2VySWQiOiIzMTUwMzc3NTMifQ==</vt:lpwstr>
  </property>
  <property fmtid="{D5CDD505-2E9C-101B-9397-08002B2CF9AE}" pid="4" name="ICV">
    <vt:lpwstr>8CD7ECBBBB9745A3888B1F78C409CDD7_12</vt:lpwstr>
  </property>
</Properties>
</file>