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4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3"/>
        <w:gridCol w:w="342"/>
        <w:gridCol w:w="539"/>
        <w:gridCol w:w="386"/>
        <w:gridCol w:w="236"/>
        <w:gridCol w:w="266"/>
        <w:gridCol w:w="271"/>
        <w:gridCol w:w="317"/>
        <w:gridCol w:w="610"/>
        <w:gridCol w:w="143"/>
        <w:gridCol w:w="940"/>
        <w:gridCol w:w="1539"/>
        <w:gridCol w:w="1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临空区经发局 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经信业务经费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7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6.5</w:t>
            </w:r>
          </w:p>
        </w:tc>
        <w:tc>
          <w:tcPr>
            <w:tcW w:w="109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维持经信工作的日常运转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397" w:hRule="atLeast"/>
          <w:jc w:val="center"/>
        </w:trPr>
        <w:tc>
          <w:tcPr>
            <w:tcW w:w="8319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397" w:hRule="atLeast"/>
          <w:jc w:val="center"/>
        </w:trPr>
        <w:tc>
          <w:tcPr>
            <w:tcW w:w="2730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89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397" w:hRule="atLeast"/>
          <w:jc w:val="center"/>
        </w:trPr>
        <w:tc>
          <w:tcPr>
            <w:tcW w:w="2730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5589" w:type="dxa"/>
            <w:gridSpan w:val="11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每月开展工贸企业安全检查。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397" w:hRule="atLeast"/>
          <w:jc w:val="center"/>
        </w:trPr>
        <w:tc>
          <w:tcPr>
            <w:tcW w:w="2730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5589" w:type="dxa"/>
            <w:gridSpan w:val="11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按上级文件要求，</w:t>
            </w:r>
            <w:r>
              <w:rPr>
                <w:rFonts w:hint="eastAsia" w:ascii="仿宋_GB2312" w:hAnsi="宋体" w:eastAsia="仿宋_GB2312" w:cs="仿宋_GB2312"/>
                <w:kern w:val="0"/>
              </w:rPr>
              <w:t>编制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相关</w:t>
            </w:r>
            <w:r>
              <w:rPr>
                <w:rFonts w:hint="eastAsia" w:ascii="仿宋_GB2312" w:hAnsi="宋体" w:eastAsia="仿宋_GB2312" w:cs="仿宋_GB2312"/>
                <w:kern w:val="0"/>
              </w:rPr>
              <w:t>考核资料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397" w:hRule="atLeast"/>
          <w:jc w:val="center"/>
        </w:trPr>
        <w:tc>
          <w:tcPr>
            <w:tcW w:w="8319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26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700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1096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267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700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培训场次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≥2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67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00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宣传场次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≥8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67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00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检查次数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≥12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67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700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培训参与度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≥90%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67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00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宣传知晓度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≥90%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67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00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隐患整改率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6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700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经费拨付率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5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67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700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≤6.5万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44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67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00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644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26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700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Times New Roman"/>
                <w:kern w:val="0"/>
              </w:rPr>
              <w:t>企业满意度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≥90%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397" w:hRule="atLeast"/>
          <w:jc w:val="center"/>
        </w:trPr>
        <w:tc>
          <w:tcPr>
            <w:tcW w:w="8319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26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700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1096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267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700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培训场次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≥2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67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00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宣传场次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≥8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67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00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检查次数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≥12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67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700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培训参与度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≥90%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67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00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宣传知晓度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≥90%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67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00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隐患整改率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6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700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经费拨付率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67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700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≤6.</w:t>
            </w:r>
            <w:bookmarkStart w:id="1" w:name="_GoBack"/>
            <w:bookmarkEnd w:id="1"/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5万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67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00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26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700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Arial" w:eastAsia="仿宋_GB2312" w:cs="Times New Roman"/>
                <w:kern w:val="0"/>
              </w:rPr>
              <w:t>企业满意度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≥90%</w:t>
            </w:r>
          </w:p>
        </w:tc>
        <w:tc>
          <w:tcPr>
            <w:tcW w:w="153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3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6" w:type="dxa"/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3OWM3ZGQxMjc0MDkzYWFjMmJkYTBkNDgxZTE0N2MifQ=="/>
  </w:docVars>
  <w:rsids>
    <w:rsidRoot w:val="62E502C3"/>
    <w:rsid w:val="070657E8"/>
    <w:rsid w:val="0BD25EA5"/>
    <w:rsid w:val="0D2504F2"/>
    <w:rsid w:val="0E4B1F3E"/>
    <w:rsid w:val="17123F41"/>
    <w:rsid w:val="17AD77C6"/>
    <w:rsid w:val="183A3BDC"/>
    <w:rsid w:val="1AB03212"/>
    <w:rsid w:val="1C800AD2"/>
    <w:rsid w:val="1D7C0366"/>
    <w:rsid w:val="1F3C04CC"/>
    <w:rsid w:val="2203354F"/>
    <w:rsid w:val="3D0B718F"/>
    <w:rsid w:val="41146EB1"/>
    <w:rsid w:val="45435B69"/>
    <w:rsid w:val="481608EC"/>
    <w:rsid w:val="4EB90223"/>
    <w:rsid w:val="4FBD5FD6"/>
    <w:rsid w:val="59690957"/>
    <w:rsid w:val="599154FE"/>
    <w:rsid w:val="62E502C3"/>
    <w:rsid w:val="652341F0"/>
    <w:rsid w:val="692844CB"/>
    <w:rsid w:val="6A9E6E7B"/>
    <w:rsid w:val="6EB26D11"/>
    <w:rsid w:val="70755E26"/>
    <w:rsid w:val="7CC313BD"/>
    <w:rsid w:val="7DD5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胖兔子老板</cp:lastModifiedBy>
  <dcterms:modified xsi:type="dcterms:W3CDTF">2024-05-06T04:02:02Z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4F96BF1E7D524A639D40FFD83330063A_13</vt:lpwstr>
  </property>
</Properties>
</file>