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4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434"/>
        <w:gridCol w:w="236"/>
        <w:gridCol w:w="266"/>
        <w:gridCol w:w="271"/>
        <w:gridCol w:w="269"/>
        <w:gridCol w:w="729"/>
        <w:gridCol w:w="72"/>
        <w:gridCol w:w="1022"/>
        <w:gridCol w:w="1409"/>
        <w:gridCol w:w="1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临空区经发局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第五次经济普查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专项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8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全国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第五次经济普查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1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做好第五次经济普查工作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1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7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1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7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培训次数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≥3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7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培训人次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≥100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77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企业宣传知晓度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7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企业调查覆盖率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7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7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≤70万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7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71" w:type="dxa"/>
            <w:gridSpan w:val="5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群众满意程度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7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31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7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培训次数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≥3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7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培训人次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≥100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77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企业宣传知晓度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7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企业调查覆盖率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7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7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≤70万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31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7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71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Arial" w:eastAsia="仿宋_GB2312" w:cs="仿宋_GB2312"/>
                <w:kern w:val="0"/>
              </w:rPr>
              <w:t>群众满意程度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4" w:type="dxa"/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70657E8"/>
    <w:rsid w:val="0D2504F2"/>
    <w:rsid w:val="183A3BDC"/>
    <w:rsid w:val="1AB03212"/>
    <w:rsid w:val="1C800AD2"/>
    <w:rsid w:val="1F3C04CC"/>
    <w:rsid w:val="2203354F"/>
    <w:rsid w:val="2E2831C7"/>
    <w:rsid w:val="41146EB1"/>
    <w:rsid w:val="451E70F3"/>
    <w:rsid w:val="46993CBC"/>
    <w:rsid w:val="48A702B9"/>
    <w:rsid w:val="4CC95E8A"/>
    <w:rsid w:val="4FBD5FD6"/>
    <w:rsid w:val="59690957"/>
    <w:rsid w:val="599154FE"/>
    <w:rsid w:val="5BB2427F"/>
    <w:rsid w:val="62E502C3"/>
    <w:rsid w:val="6A9E6E7B"/>
    <w:rsid w:val="728D3D7E"/>
    <w:rsid w:val="7F53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2024-05-06T05:03:41Z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29E3137163E0436A892C2AA180718C5C_13</vt:lpwstr>
  </property>
</Properties>
</file>