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exact"/>
        <w:jc w:val="center"/>
        <w:rPr>
          <w:rFonts w:ascii="黑体" w:hAnsi="黑体" w:eastAsia="黑体" w:cs="Times New Roman"/>
          <w:sz w:val="28"/>
          <w:szCs w:val="28"/>
        </w:rPr>
      </w:pPr>
    </w:p>
    <w:p>
      <w:pPr>
        <w:widowControl/>
        <w:jc w:val="center"/>
        <w:rPr>
          <w:rFonts w:ascii="方正小标宋简体" w:hAnsi="Times New Roman" w:eastAsia="方正小标宋简体" w:cs="Times New Roman"/>
          <w:sz w:val="36"/>
          <w:szCs w:val="36"/>
        </w:rPr>
      </w:pPr>
      <w:bookmarkStart w:id="0" w:name="OLE_LINK1"/>
      <w:r>
        <w:rPr>
          <w:rFonts w:hint="eastAsia" w:ascii="方正小标宋简体" w:hAnsi="Times New Roman" w:eastAsia="方正小标宋简体" w:cs="方正小标宋简体"/>
          <w:sz w:val="36"/>
          <w:szCs w:val="36"/>
          <w:lang w:val="en-US" w:eastAsia="zh-CN"/>
        </w:rPr>
        <w:t>2024年</w:t>
      </w:r>
      <w:r>
        <w:rPr>
          <w:rFonts w:hint="eastAsia" w:ascii="方正小标宋简体" w:hAnsi="Times New Roman" w:eastAsia="方正小标宋简体" w:cs="方正小标宋简体"/>
          <w:sz w:val="36"/>
          <w:szCs w:val="36"/>
        </w:rPr>
        <w:t>项目</w:t>
      </w:r>
      <w:r>
        <w:rPr>
          <w:rFonts w:hint="eastAsia" w:ascii="方正小标宋简体" w:hAnsi="Times New Roman" w:eastAsia="方正小标宋简体" w:cs="方正小标宋简体"/>
          <w:sz w:val="36"/>
          <w:szCs w:val="36"/>
          <w:lang w:eastAsia="zh-CN"/>
        </w:rPr>
        <w:t>支出绩效目标</w:t>
      </w:r>
      <w:r>
        <w:rPr>
          <w:rFonts w:hint="eastAsia" w:ascii="方正小标宋简体" w:hAnsi="Times New Roman" w:eastAsia="方正小标宋简体" w:cs="方正小标宋简体"/>
          <w:sz w:val="36"/>
          <w:szCs w:val="36"/>
        </w:rPr>
        <w:t>申报表</w:t>
      </w:r>
    </w:p>
    <w:tbl>
      <w:tblPr>
        <w:tblStyle w:val="2"/>
        <w:tblW w:w="8319" w:type="dxa"/>
        <w:tblInd w:w="0" w:type="dxa"/>
        <w:tblLayout w:type="fixed"/>
        <w:tblCellMar>
          <w:top w:w="0" w:type="dxa"/>
          <w:left w:w="108" w:type="dxa"/>
          <w:bottom w:w="0" w:type="dxa"/>
          <w:right w:w="108" w:type="dxa"/>
        </w:tblCellMar>
      </w:tblPr>
      <w:tblGrid>
        <w:gridCol w:w="1227"/>
        <w:gridCol w:w="407"/>
        <w:gridCol w:w="1093"/>
        <w:gridCol w:w="1136"/>
        <w:gridCol w:w="6"/>
        <w:gridCol w:w="1218"/>
        <w:gridCol w:w="647"/>
        <w:gridCol w:w="82"/>
        <w:gridCol w:w="1094"/>
        <w:gridCol w:w="1409"/>
      </w:tblGrid>
      <w:tr>
        <w:tblPrEx>
          <w:tblCellMar>
            <w:top w:w="0" w:type="dxa"/>
            <w:left w:w="108" w:type="dxa"/>
            <w:bottom w:w="0" w:type="dxa"/>
            <w:right w:w="108" w:type="dxa"/>
          </w:tblCellMar>
        </w:tblPrEx>
        <w:trPr>
          <w:trHeight w:val="508" w:hRule="atLeast"/>
        </w:trPr>
        <w:tc>
          <w:tcPr>
            <w:tcW w:w="5734" w:type="dxa"/>
            <w:gridSpan w:val="7"/>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申报单位：</w:t>
            </w:r>
            <w:r>
              <w:rPr>
                <w:rFonts w:hint="eastAsia" w:ascii="仿宋_GB2312" w:hAnsi="仿宋_GB2312" w:eastAsia="仿宋_GB2312" w:cs="仿宋_GB2312"/>
                <w:color w:val="auto"/>
                <w:kern w:val="0"/>
                <w:sz w:val="21"/>
                <w:szCs w:val="21"/>
                <w:lang w:eastAsia="zh-CN"/>
              </w:rPr>
              <w:t xml:space="preserve"> </w:t>
            </w:r>
            <w:r>
              <w:rPr>
                <w:rFonts w:hint="eastAsia" w:ascii="仿宋_GB2312" w:hAnsi="仿宋_GB2312" w:eastAsia="仿宋_GB2312" w:cs="仿宋_GB2312"/>
                <w:color w:val="auto"/>
                <w:kern w:val="0"/>
                <w:sz w:val="21"/>
                <w:szCs w:val="21"/>
                <w:lang w:val="en-US" w:eastAsia="zh-CN"/>
              </w:rPr>
              <w:t>鄂州市生态环境局临空经济区分局</w:t>
            </w:r>
          </w:p>
        </w:tc>
        <w:tc>
          <w:tcPr>
            <w:tcW w:w="2585" w:type="dxa"/>
            <w:gridSpan w:val="3"/>
            <w:tcBorders>
              <w:top w:val="nil"/>
              <w:left w:val="nil"/>
              <w:bottom w:val="single" w:color="auto" w:sz="4" w:space="0"/>
              <w:right w:val="nil"/>
            </w:tcBorders>
            <w:shd w:val="clear" w:color="auto" w:fill="auto"/>
            <w:noWrap/>
            <w:vAlign w:val="center"/>
          </w:tcPr>
          <w:p>
            <w:pPr>
              <w:widowControl/>
              <w:spacing w:line="240" w:lineRule="exact"/>
              <w:jc w:val="right"/>
              <w:rPr>
                <w:rFonts w:ascii="宋体" w:hAnsi="宋体" w:eastAsia="宋体" w:cs="宋体"/>
                <w:color w:val="auto"/>
                <w:kern w:val="0"/>
                <w:sz w:val="21"/>
                <w:szCs w:val="21"/>
              </w:rPr>
            </w:pPr>
            <w:r>
              <w:rPr>
                <w:rFonts w:hint="eastAsia" w:ascii="宋体" w:hAnsi="宋体" w:eastAsia="宋体" w:cs="宋体"/>
                <w:color w:val="auto"/>
                <w:kern w:val="0"/>
                <w:sz w:val="21"/>
                <w:szCs w:val="21"/>
              </w:rPr>
              <w:t>金额单位：万元</w:t>
            </w:r>
          </w:p>
        </w:tc>
      </w:tr>
      <w:tr>
        <w:tblPrEx>
          <w:tblCellMar>
            <w:top w:w="0" w:type="dxa"/>
            <w:left w:w="108" w:type="dxa"/>
            <w:bottom w:w="0" w:type="dxa"/>
            <w:right w:w="108" w:type="dxa"/>
          </w:tblCellMar>
        </w:tblPrEx>
        <w:trPr>
          <w:trHeight w:val="587" w:hRule="atLeast"/>
        </w:trPr>
        <w:tc>
          <w:tcPr>
            <w:tcW w:w="122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项目名称</w:t>
            </w:r>
          </w:p>
        </w:tc>
        <w:tc>
          <w:tcPr>
            <w:tcW w:w="7092" w:type="dxa"/>
            <w:gridSpan w:val="9"/>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申报中央、省级环保专项资金</w:t>
            </w:r>
          </w:p>
        </w:tc>
      </w:tr>
      <w:tr>
        <w:tblPrEx>
          <w:tblCellMar>
            <w:top w:w="0" w:type="dxa"/>
            <w:left w:w="108" w:type="dxa"/>
            <w:bottom w:w="0" w:type="dxa"/>
            <w:right w:w="108" w:type="dxa"/>
          </w:tblCellMar>
        </w:tblPrEx>
        <w:trPr>
          <w:trHeight w:val="603"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eastAsia="zh-CN"/>
              </w:rPr>
              <w:t>项目预算</w:t>
            </w:r>
          </w:p>
        </w:tc>
        <w:tc>
          <w:tcPr>
            <w:tcW w:w="2642"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30</w:t>
            </w:r>
          </w:p>
        </w:tc>
        <w:tc>
          <w:tcPr>
            <w:tcW w:w="1218" w:type="dxa"/>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项目</w:t>
            </w:r>
            <w:r>
              <w:rPr>
                <w:rFonts w:hint="eastAsia" w:ascii="仿宋_GB2312" w:hAnsi="仿宋_GB2312" w:eastAsia="仿宋_GB2312" w:cs="仿宋_GB2312"/>
                <w:color w:val="auto"/>
                <w:kern w:val="0"/>
                <w:sz w:val="21"/>
                <w:szCs w:val="21"/>
                <w:lang w:eastAsia="zh-CN"/>
              </w:rPr>
              <w:t>类型</w:t>
            </w:r>
          </w:p>
        </w:tc>
        <w:tc>
          <w:tcPr>
            <w:tcW w:w="3232"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rPr>
              <w:t>常年性项目</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rPr>
              <w:t>延续性项目</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rPr>
              <w:t>一次性项目</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p>
        </w:tc>
      </w:tr>
      <w:tr>
        <w:tblPrEx>
          <w:tblCellMar>
            <w:top w:w="0" w:type="dxa"/>
            <w:left w:w="108" w:type="dxa"/>
            <w:bottom w:w="0" w:type="dxa"/>
            <w:right w:w="108" w:type="dxa"/>
          </w:tblCellMar>
        </w:tblPrEx>
        <w:trPr>
          <w:trHeight w:val="603"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eastAsia="zh-CN"/>
              </w:rPr>
              <w:t>资金</w:t>
            </w:r>
            <w:r>
              <w:rPr>
                <w:rFonts w:hint="eastAsia" w:ascii="仿宋_GB2312" w:hAnsi="仿宋_GB2312" w:eastAsia="仿宋_GB2312" w:cs="仿宋_GB2312"/>
                <w:color w:val="auto"/>
                <w:kern w:val="0"/>
                <w:sz w:val="21"/>
                <w:szCs w:val="21"/>
              </w:rPr>
              <w:t>性质</w:t>
            </w:r>
          </w:p>
        </w:tc>
        <w:tc>
          <w:tcPr>
            <w:tcW w:w="7092" w:type="dxa"/>
            <w:gridSpan w:val="9"/>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eastAsia="zh-CN"/>
              </w:rPr>
              <w:t>经费拨款</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 xml:space="preserve">    非税收入 □    政府性基金 □    </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val="en-US" w:eastAsia="zh-CN"/>
              </w:rPr>
              <w:t>国有资本经营收入 □     社会保险基金  □</w:t>
            </w:r>
          </w:p>
        </w:tc>
      </w:tr>
      <w:tr>
        <w:tblPrEx>
          <w:tblCellMar>
            <w:top w:w="0" w:type="dxa"/>
            <w:left w:w="108" w:type="dxa"/>
            <w:bottom w:w="0" w:type="dxa"/>
            <w:right w:w="108" w:type="dxa"/>
          </w:tblCellMar>
        </w:tblPrEx>
        <w:trPr>
          <w:trHeight w:val="790"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rPr>
              <w:t>立项依据</w:t>
            </w:r>
          </w:p>
        </w:tc>
        <w:tc>
          <w:tcPr>
            <w:tcW w:w="7092" w:type="dxa"/>
            <w:gridSpan w:val="9"/>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申报中央、省级环保专项资金，聘请第三方可研机构服务费、申报资料编制费用共计30万元。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19" w:type="dxa"/>
            <w:gridSpan w:val="10"/>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项目绩效总目标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27"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名称</w:t>
            </w:r>
          </w:p>
        </w:tc>
        <w:tc>
          <w:tcPr>
            <w:tcW w:w="5592"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27" w:type="dxa"/>
            <w:gridSpan w:val="3"/>
            <w:vAlign w:val="center"/>
          </w:tcPr>
          <w:p>
            <w:pPr>
              <w:widowControl/>
              <w:jc w:val="left"/>
              <w:rPr>
                <w:rFonts w:ascii="仿宋_GB2312" w:hAnsi="宋体" w:eastAsia="仿宋_GB2312" w:cs="仿宋_GB2312"/>
                <w:kern w:val="0"/>
              </w:rPr>
            </w:pPr>
            <w:r>
              <w:rPr>
                <w:rFonts w:hint="eastAsia" w:ascii="仿宋_GB2312" w:hAnsi="宋体" w:eastAsia="仿宋_GB2312" w:cs="仿宋_GB2312"/>
                <w:kern w:val="0"/>
              </w:rPr>
              <w:t>长期绩效目标</w:t>
            </w:r>
          </w:p>
        </w:tc>
        <w:tc>
          <w:tcPr>
            <w:tcW w:w="5592" w:type="dxa"/>
            <w:gridSpan w:val="7"/>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聘请第三方可研机构申报中央、省级环保专项资金。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727" w:type="dxa"/>
            <w:gridSpan w:val="3"/>
            <w:vAlign w:val="center"/>
          </w:tcPr>
          <w:p>
            <w:pPr>
              <w:widowControl/>
              <w:jc w:val="left"/>
              <w:rPr>
                <w:rFonts w:ascii="仿宋_GB2312" w:hAnsi="宋体" w:eastAsia="仿宋_GB2312" w:cs="仿宋_GB2312"/>
                <w:kern w:val="0"/>
              </w:rPr>
            </w:pPr>
            <w:r>
              <w:rPr>
                <w:rFonts w:hint="eastAsia" w:ascii="仿宋_GB2312" w:hAnsi="宋体" w:eastAsia="仿宋_GB2312" w:cs="仿宋_GB2312"/>
                <w:kern w:val="0"/>
              </w:rPr>
              <w:t>年度绩效目标</w:t>
            </w:r>
          </w:p>
        </w:tc>
        <w:tc>
          <w:tcPr>
            <w:tcW w:w="5592" w:type="dxa"/>
            <w:gridSpan w:val="7"/>
            <w:vAlign w:val="center"/>
          </w:tcPr>
          <w:p>
            <w:pPr>
              <w:widowControl/>
              <w:jc w:val="center"/>
              <w:rPr>
                <w:rFonts w:hint="eastAsia" w:ascii="仿宋_GB2312" w:hAnsi="宋体" w:eastAsia="仿宋_GB2312" w:cs="Times New Roman"/>
                <w:kern w:val="0"/>
                <w:lang w:val="en-US" w:eastAsia="zh-CN"/>
              </w:rPr>
            </w:pPr>
            <w:r>
              <w:rPr>
                <w:rFonts w:hint="eastAsia" w:ascii="仿宋_GB2312" w:hAnsi="宋体" w:eastAsia="仿宋_GB2312" w:cs="仿宋_GB2312"/>
                <w:kern w:val="0"/>
                <w:lang w:val="en-US" w:eastAsia="zh-CN"/>
              </w:rPr>
              <w:t>持续做好</w:t>
            </w:r>
            <w:r>
              <w:rPr>
                <w:rFonts w:hint="eastAsia" w:ascii="仿宋_GB2312" w:hAnsi="宋体" w:eastAsia="仿宋_GB2312" w:cs="仿宋_GB2312"/>
                <w:kern w:val="0"/>
              </w:rPr>
              <w:t>中央、省级环保专项资金申报</w:t>
            </w:r>
            <w:r>
              <w:rPr>
                <w:rFonts w:hint="eastAsia" w:ascii="仿宋_GB2312" w:hAnsi="宋体" w:eastAsia="仿宋_GB2312" w:cs="仿宋_GB2312"/>
                <w:kern w:val="0"/>
                <w:lang w:val="en-US" w:eastAsia="zh-CN"/>
              </w:rPr>
              <w:t>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8319" w:type="dxa"/>
            <w:gridSpan w:val="10"/>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长期绩效目标表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目标名称</w:t>
            </w:r>
          </w:p>
        </w:tc>
        <w:tc>
          <w:tcPr>
            <w:tcW w:w="1093"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一级指标</w:t>
            </w: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二级指标</w:t>
            </w:r>
          </w:p>
        </w:tc>
        <w:tc>
          <w:tcPr>
            <w:tcW w:w="1953"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三级指标</w:t>
            </w:r>
          </w:p>
        </w:tc>
        <w:tc>
          <w:tcPr>
            <w:tcW w:w="109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指标值确定依据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restart"/>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长期绩效目标</w:t>
            </w:r>
          </w:p>
        </w:tc>
        <w:tc>
          <w:tcPr>
            <w:tcW w:w="1093"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产出指标</w:t>
            </w: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数量指标</w:t>
            </w:r>
          </w:p>
        </w:tc>
        <w:tc>
          <w:tcPr>
            <w:tcW w:w="1953" w:type="dxa"/>
            <w:gridSpan w:val="4"/>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按进度完成项目申报工作</w:t>
            </w:r>
          </w:p>
        </w:tc>
        <w:tc>
          <w:tcPr>
            <w:tcW w:w="1094" w:type="dxa"/>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及时</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历史标准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质量指标</w:t>
            </w:r>
          </w:p>
        </w:tc>
        <w:tc>
          <w:tcPr>
            <w:tcW w:w="1953" w:type="dxa"/>
            <w:gridSpan w:val="4"/>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符合专项资金的使用原则</w:t>
            </w:r>
          </w:p>
        </w:tc>
        <w:tc>
          <w:tcPr>
            <w:tcW w:w="1094" w:type="dxa"/>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是</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历史标准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时效指标</w:t>
            </w:r>
          </w:p>
        </w:tc>
        <w:tc>
          <w:tcPr>
            <w:tcW w:w="1953" w:type="dxa"/>
            <w:gridSpan w:val="4"/>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据实拨付</w:t>
            </w:r>
          </w:p>
        </w:tc>
        <w:tc>
          <w:tcPr>
            <w:tcW w:w="1094" w:type="dxa"/>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100%</w:t>
            </w:r>
          </w:p>
        </w:tc>
        <w:tc>
          <w:tcPr>
            <w:tcW w:w="1409"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历史标准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成本指标</w:t>
            </w:r>
          </w:p>
        </w:tc>
        <w:tc>
          <w:tcPr>
            <w:tcW w:w="1953" w:type="dxa"/>
            <w:gridSpan w:val="4"/>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项目成本控制数</w:t>
            </w:r>
          </w:p>
        </w:tc>
        <w:tc>
          <w:tcPr>
            <w:tcW w:w="1094" w:type="dxa"/>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≤30万元</w:t>
            </w:r>
          </w:p>
        </w:tc>
        <w:tc>
          <w:tcPr>
            <w:tcW w:w="1409"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预算支出标准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效益指标</w:t>
            </w: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经济效益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促进绿色产业发展</w:t>
            </w:r>
            <w:r>
              <w:rPr>
                <w:rFonts w:hint="eastAsia" w:ascii="仿宋_GB2312" w:hAnsi="宋体" w:eastAsia="仿宋_GB2312" w:cs="仿宋_GB2312"/>
                <w:kern w:val="0"/>
              </w:rPr>
              <w:t>　</w:t>
            </w:r>
          </w:p>
        </w:tc>
        <w:tc>
          <w:tcPr>
            <w:tcW w:w="109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促进</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社会效益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4"/>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color w:val="auto"/>
                <w:kern w:val="0"/>
                <w:highlight w:val="none"/>
              </w:rPr>
              <w:t>提升人居环境质量</w:t>
            </w:r>
          </w:p>
        </w:tc>
        <w:tc>
          <w:tcPr>
            <w:tcW w:w="1094" w:type="dxa"/>
            <w:vAlign w:val="center"/>
          </w:tcPr>
          <w:p>
            <w:pPr>
              <w:widowControl/>
              <w:jc w:val="center"/>
              <w:rPr>
                <w:rFonts w:hint="eastAsia" w:ascii="仿宋_GB2312" w:hAnsi="宋体" w:eastAsia="仿宋_GB2312" w:cs="Times New Roman"/>
                <w:kern w:val="0"/>
                <w:lang w:val="en-US" w:eastAsia="zh-CN"/>
              </w:rPr>
            </w:pPr>
            <w:r>
              <w:rPr>
                <w:rFonts w:hint="eastAsia" w:ascii="仿宋_GB2312" w:hAnsi="宋体" w:eastAsia="仿宋_GB2312" w:cs="仿宋_GB2312"/>
                <w:kern w:val="0"/>
                <w:lang w:val="en-US" w:eastAsia="zh-CN"/>
              </w:rPr>
              <w:t>提升</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生态效益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4"/>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color w:val="auto"/>
                <w:kern w:val="0"/>
                <w:highlight w:val="none"/>
              </w:rPr>
              <w:t>构建绿色生态</w:t>
            </w:r>
            <w:r>
              <w:rPr>
                <w:rFonts w:hint="eastAsia" w:ascii="仿宋_GB2312" w:hAnsi="宋体" w:eastAsia="仿宋_GB2312" w:cs="仿宋_GB2312"/>
                <w:color w:val="auto"/>
                <w:kern w:val="0"/>
                <w:highlight w:val="none"/>
                <w:lang w:val="en-US" w:eastAsia="zh-CN"/>
              </w:rPr>
              <w:t>临空</w:t>
            </w:r>
          </w:p>
        </w:tc>
        <w:tc>
          <w:tcPr>
            <w:tcW w:w="1094" w:type="dxa"/>
            <w:vAlign w:val="center"/>
          </w:tcPr>
          <w:p>
            <w:pPr>
              <w:widowControl/>
              <w:jc w:val="center"/>
              <w:rPr>
                <w:rFonts w:hint="eastAsia" w:ascii="仿宋_GB2312" w:hAnsi="宋体" w:eastAsia="仿宋_GB2312" w:cs="Times New Roman"/>
                <w:kern w:val="0"/>
                <w:lang w:val="en-US" w:eastAsia="zh-CN"/>
              </w:rPr>
            </w:pPr>
            <w:r>
              <w:rPr>
                <w:rFonts w:hint="eastAsia" w:ascii="仿宋_GB2312" w:hAnsi="宋体" w:eastAsia="仿宋_GB2312" w:cs="仿宋_GB2312"/>
                <w:kern w:val="0"/>
                <w:lang w:val="en-US" w:eastAsia="zh-CN"/>
              </w:rPr>
              <w:t>构建</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可持续影响指标</w:t>
            </w:r>
          </w:p>
        </w:tc>
        <w:tc>
          <w:tcPr>
            <w:tcW w:w="1953" w:type="dxa"/>
            <w:gridSpan w:val="4"/>
            <w:vAlign w:val="center"/>
          </w:tcPr>
          <w:p>
            <w:pPr>
              <w:widowControl/>
              <w:jc w:val="left"/>
              <w:rPr>
                <w:rFonts w:hint="default" w:ascii="仿宋_GB2312" w:hAnsi="宋体" w:eastAsia="仿宋_GB2312" w:cs="Times New Roman"/>
                <w:kern w:val="0"/>
                <w:lang w:val="en-US" w:eastAsia="zh-CN"/>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建设美丽临空</w:t>
            </w:r>
          </w:p>
        </w:tc>
        <w:tc>
          <w:tcPr>
            <w:tcW w:w="1094" w:type="dxa"/>
            <w:vAlign w:val="center"/>
          </w:tcPr>
          <w:p>
            <w:pPr>
              <w:widowControl/>
              <w:jc w:val="center"/>
              <w:rPr>
                <w:rFonts w:hint="eastAsia" w:ascii="仿宋_GB2312" w:hAnsi="宋体" w:eastAsia="仿宋_GB2312" w:cs="Times New Roman"/>
                <w:kern w:val="0"/>
                <w:lang w:val="en-US" w:eastAsia="zh-CN"/>
              </w:rPr>
            </w:pPr>
            <w:r>
              <w:rPr>
                <w:rFonts w:hint="eastAsia" w:ascii="仿宋_GB2312" w:hAnsi="宋体" w:eastAsia="仿宋_GB2312" w:cs="仿宋_GB2312"/>
                <w:kern w:val="0"/>
                <w:lang w:val="en-US" w:eastAsia="zh-CN"/>
              </w:rPr>
              <w:t>建设</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满意度</w:t>
            </w:r>
          </w:p>
          <w:p>
            <w:pPr>
              <w:widowControl/>
              <w:ind w:firstLine="210" w:firstLineChars="100"/>
              <w:jc w:val="left"/>
              <w:rPr>
                <w:rFonts w:ascii="仿宋_GB2312" w:hAnsi="宋体" w:eastAsia="仿宋_GB2312" w:cs="Times New Roman"/>
                <w:kern w:val="0"/>
              </w:rPr>
            </w:pPr>
            <w:r>
              <w:rPr>
                <w:rFonts w:hint="eastAsia" w:ascii="仿宋_GB2312" w:hAnsi="宋体" w:eastAsia="仿宋_GB2312" w:cs="仿宋_GB2312"/>
                <w:kern w:val="0"/>
              </w:rPr>
              <w:t>指标</w:t>
            </w: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服务对象满意度</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4"/>
            <w:vAlign w:val="center"/>
          </w:tcPr>
          <w:p>
            <w:pPr>
              <w:keepNext w:val="0"/>
              <w:keepLines w:val="0"/>
              <w:widowControl/>
              <w:suppressLineNumbers w:val="0"/>
              <w:jc w:val="center"/>
              <w:textAlignment w:val="center"/>
              <w:rPr>
                <w:rFonts w:ascii="仿宋_GB2312" w:hAnsi="Arial"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服务群众满意度</w:t>
            </w:r>
          </w:p>
        </w:tc>
        <w:tc>
          <w:tcPr>
            <w:tcW w:w="1094"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≧95%</w:t>
            </w:r>
          </w:p>
        </w:tc>
        <w:tc>
          <w:tcPr>
            <w:tcW w:w="1409"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预算支出标准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8319" w:type="dxa"/>
            <w:gridSpan w:val="10"/>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年度绩效目标表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目标名称</w:t>
            </w:r>
          </w:p>
        </w:tc>
        <w:tc>
          <w:tcPr>
            <w:tcW w:w="1093"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一级指标</w:t>
            </w: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二级指标</w:t>
            </w:r>
          </w:p>
        </w:tc>
        <w:tc>
          <w:tcPr>
            <w:tcW w:w="1953"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三级指标</w:t>
            </w:r>
          </w:p>
        </w:tc>
        <w:tc>
          <w:tcPr>
            <w:tcW w:w="109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指标值确定</w:t>
            </w:r>
          </w:p>
          <w:p>
            <w:pPr>
              <w:widowControl/>
              <w:jc w:val="center"/>
              <w:rPr>
                <w:rFonts w:ascii="仿宋_GB2312" w:hAnsi="宋体" w:eastAsia="仿宋_GB2312" w:cs="Times New Roman"/>
                <w:kern w:val="0"/>
              </w:rPr>
            </w:pPr>
            <w:r>
              <w:rPr>
                <w:rFonts w:hint="eastAsia" w:ascii="仿宋_GB2312" w:hAnsi="宋体" w:eastAsia="仿宋_GB2312" w:cs="仿宋_GB2312"/>
                <w:kern w:val="0"/>
              </w:rPr>
              <w:t>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restart"/>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年度绩效目标</w:t>
            </w:r>
          </w:p>
        </w:tc>
        <w:tc>
          <w:tcPr>
            <w:tcW w:w="1093"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产出指标</w:t>
            </w: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数量指标</w:t>
            </w:r>
          </w:p>
        </w:tc>
        <w:tc>
          <w:tcPr>
            <w:tcW w:w="1953" w:type="dxa"/>
            <w:gridSpan w:val="4"/>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按进度完成项目申报工作</w:t>
            </w:r>
          </w:p>
        </w:tc>
        <w:tc>
          <w:tcPr>
            <w:tcW w:w="1094" w:type="dxa"/>
            <w:vAlign w:val="center"/>
          </w:tcPr>
          <w:p>
            <w:pPr>
              <w:keepNext w:val="0"/>
              <w:keepLines w:val="0"/>
              <w:widowControl/>
              <w:suppressLineNumbers w:val="0"/>
              <w:jc w:val="center"/>
              <w:textAlignment w:val="center"/>
              <w:rPr>
                <w:rFonts w:hint="eastAsia" w:ascii="仿宋_GB2312" w:hAnsi="宋体" w:eastAsia="仿宋_GB2312" w:cs="仿宋_GB2312"/>
                <w:kern w:val="0"/>
              </w:rPr>
            </w:pPr>
            <w:r>
              <w:rPr>
                <w:rFonts w:hint="eastAsia" w:ascii="仿宋_GB2312" w:hAnsi="仿宋_GB2312" w:eastAsia="仿宋_GB2312" w:cs="仿宋_GB2312"/>
                <w:i w:val="0"/>
                <w:iCs w:val="0"/>
                <w:color w:val="000000"/>
                <w:kern w:val="0"/>
                <w:sz w:val="21"/>
                <w:szCs w:val="21"/>
                <w:u w:val="none"/>
                <w:lang w:val="en-US" w:eastAsia="zh-CN" w:bidi="ar"/>
              </w:rPr>
              <w:t>及时</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历史标准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质量指标</w:t>
            </w:r>
          </w:p>
        </w:tc>
        <w:tc>
          <w:tcPr>
            <w:tcW w:w="1953" w:type="dxa"/>
            <w:gridSpan w:val="4"/>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符合专项资金的使用原则</w:t>
            </w:r>
          </w:p>
        </w:tc>
        <w:tc>
          <w:tcPr>
            <w:tcW w:w="1094" w:type="dxa"/>
            <w:vAlign w:val="center"/>
          </w:tcPr>
          <w:p>
            <w:pPr>
              <w:keepNext w:val="0"/>
              <w:keepLines w:val="0"/>
              <w:widowControl/>
              <w:suppressLineNumbers w:val="0"/>
              <w:jc w:val="center"/>
              <w:textAlignment w:val="center"/>
              <w:rPr>
                <w:rFonts w:hint="eastAsia" w:ascii="仿宋_GB2312" w:hAnsi="宋体" w:eastAsia="仿宋_GB2312" w:cs="仿宋_GB2312"/>
                <w:kern w:val="0"/>
              </w:rPr>
            </w:pPr>
            <w:r>
              <w:rPr>
                <w:rFonts w:hint="eastAsia" w:ascii="仿宋_GB2312" w:hAnsi="仿宋_GB2312" w:eastAsia="仿宋_GB2312" w:cs="仿宋_GB2312"/>
                <w:i w:val="0"/>
                <w:iCs w:val="0"/>
                <w:color w:val="000000"/>
                <w:kern w:val="0"/>
                <w:sz w:val="21"/>
                <w:szCs w:val="21"/>
                <w:u w:val="none"/>
                <w:lang w:val="en-US" w:eastAsia="zh-CN" w:bidi="ar"/>
              </w:rPr>
              <w:t>是</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历史标准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时效指标</w:t>
            </w:r>
          </w:p>
        </w:tc>
        <w:tc>
          <w:tcPr>
            <w:tcW w:w="1953" w:type="dxa"/>
            <w:gridSpan w:val="4"/>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据实拨付</w:t>
            </w:r>
          </w:p>
        </w:tc>
        <w:tc>
          <w:tcPr>
            <w:tcW w:w="1094" w:type="dxa"/>
            <w:vAlign w:val="center"/>
          </w:tcPr>
          <w:p>
            <w:pPr>
              <w:keepNext w:val="0"/>
              <w:keepLines w:val="0"/>
              <w:widowControl/>
              <w:suppressLineNumbers w:val="0"/>
              <w:jc w:val="center"/>
              <w:textAlignment w:val="center"/>
              <w:rPr>
                <w:rFonts w:hint="eastAsia" w:ascii="仿宋_GB2312" w:hAnsi="宋体" w:eastAsia="仿宋_GB2312" w:cs="仿宋_GB2312"/>
                <w:kern w:val="0"/>
              </w:rPr>
            </w:pPr>
            <w:r>
              <w:rPr>
                <w:rFonts w:hint="eastAsia" w:ascii="仿宋_GB2312" w:hAnsi="仿宋_GB2312" w:eastAsia="仿宋_GB2312" w:cs="仿宋_GB2312"/>
                <w:i w:val="0"/>
                <w:iCs w:val="0"/>
                <w:color w:val="000000"/>
                <w:kern w:val="0"/>
                <w:sz w:val="21"/>
                <w:szCs w:val="21"/>
                <w:u w:val="none"/>
                <w:lang w:val="en-US" w:eastAsia="zh-CN" w:bidi="ar"/>
              </w:rPr>
              <w:t>100%</w:t>
            </w:r>
          </w:p>
        </w:tc>
        <w:tc>
          <w:tcPr>
            <w:tcW w:w="1409"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历史标准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成本指标</w:t>
            </w:r>
          </w:p>
        </w:tc>
        <w:tc>
          <w:tcPr>
            <w:tcW w:w="1953" w:type="dxa"/>
            <w:gridSpan w:val="4"/>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项目成本控制数</w:t>
            </w:r>
          </w:p>
        </w:tc>
        <w:tc>
          <w:tcPr>
            <w:tcW w:w="1094" w:type="dxa"/>
            <w:vAlign w:val="center"/>
          </w:tcPr>
          <w:p>
            <w:pPr>
              <w:keepNext w:val="0"/>
              <w:keepLines w:val="0"/>
              <w:widowControl/>
              <w:suppressLineNumbers w:val="0"/>
              <w:jc w:val="center"/>
              <w:textAlignment w:val="center"/>
              <w:rPr>
                <w:rFonts w:hint="eastAsia" w:ascii="仿宋_GB2312" w:hAnsi="宋体" w:eastAsia="仿宋_GB2312" w:cs="仿宋_GB2312"/>
                <w:kern w:val="0"/>
              </w:rPr>
            </w:pPr>
            <w:r>
              <w:rPr>
                <w:rFonts w:hint="eastAsia" w:ascii="仿宋_GB2312" w:hAnsi="仿宋_GB2312" w:eastAsia="仿宋_GB2312" w:cs="仿宋_GB2312"/>
                <w:i w:val="0"/>
                <w:iCs w:val="0"/>
                <w:color w:val="000000"/>
                <w:kern w:val="0"/>
                <w:sz w:val="21"/>
                <w:szCs w:val="21"/>
                <w:u w:val="none"/>
                <w:lang w:val="en-US" w:eastAsia="zh-CN" w:bidi="ar"/>
              </w:rPr>
              <w:t>≤30万元</w:t>
            </w:r>
          </w:p>
        </w:tc>
        <w:tc>
          <w:tcPr>
            <w:tcW w:w="1409"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预算支出标准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效益指标</w:t>
            </w: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经济效益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促进绿色产业发展</w:t>
            </w:r>
            <w:r>
              <w:rPr>
                <w:rFonts w:hint="eastAsia" w:ascii="仿宋_GB2312" w:hAnsi="宋体" w:eastAsia="仿宋_GB2312" w:cs="仿宋_GB2312"/>
                <w:kern w:val="0"/>
              </w:rPr>
              <w:t>　</w:t>
            </w:r>
          </w:p>
        </w:tc>
        <w:tc>
          <w:tcPr>
            <w:tcW w:w="1094" w:type="dxa"/>
            <w:vAlign w:val="center"/>
          </w:tcPr>
          <w:p>
            <w:pPr>
              <w:widowControl/>
              <w:jc w:val="center"/>
              <w:rPr>
                <w:rFonts w:hint="eastAsia" w:ascii="仿宋_GB2312" w:hAnsi="宋体" w:eastAsia="仿宋_GB2312" w:cs="仿宋_GB2312"/>
                <w:kern w:val="0"/>
              </w:rPr>
            </w:pPr>
            <w:r>
              <w:rPr>
                <w:rFonts w:hint="eastAsia" w:ascii="仿宋_GB2312" w:hAnsi="宋体" w:eastAsia="仿宋_GB2312" w:cs="仿宋_GB2312"/>
                <w:kern w:val="0"/>
                <w:lang w:val="en-US" w:eastAsia="zh-CN"/>
              </w:rPr>
              <w:t>促进</w:t>
            </w: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社会效益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4"/>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color w:val="auto"/>
                <w:kern w:val="0"/>
                <w:highlight w:val="none"/>
              </w:rPr>
              <w:t>提升人居环境质量</w:t>
            </w:r>
          </w:p>
        </w:tc>
        <w:tc>
          <w:tcPr>
            <w:tcW w:w="1094" w:type="dxa"/>
            <w:vAlign w:val="center"/>
          </w:tcPr>
          <w:p>
            <w:pPr>
              <w:widowControl/>
              <w:jc w:val="center"/>
              <w:rPr>
                <w:rFonts w:hint="eastAsia" w:ascii="仿宋_GB2312" w:hAnsi="宋体" w:eastAsia="仿宋_GB2312" w:cs="仿宋_GB2312"/>
                <w:kern w:val="0"/>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提升</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生态效益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4"/>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color w:val="auto"/>
                <w:kern w:val="0"/>
                <w:highlight w:val="none"/>
              </w:rPr>
              <w:t>构建绿色生态</w:t>
            </w:r>
            <w:r>
              <w:rPr>
                <w:rFonts w:hint="eastAsia" w:ascii="仿宋_GB2312" w:hAnsi="宋体" w:eastAsia="仿宋_GB2312" w:cs="仿宋_GB2312"/>
                <w:color w:val="auto"/>
                <w:kern w:val="0"/>
                <w:highlight w:val="none"/>
                <w:lang w:val="en-US" w:eastAsia="zh-CN"/>
              </w:rPr>
              <w:t>临空</w:t>
            </w:r>
          </w:p>
        </w:tc>
        <w:tc>
          <w:tcPr>
            <w:tcW w:w="1094" w:type="dxa"/>
            <w:vAlign w:val="center"/>
          </w:tcPr>
          <w:p>
            <w:pPr>
              <w:widowControl/>
              <w:jc w:val="left"/>
              <w:rPr>
                <w:rFonts w:hint="eastAsia" w:ascii="仿宋_GB2312" w:hAnsi="宋体" w:eastAsia="仿宋_GB2312" w:cs="仿宋_GB2312"/>
                <w:kern w:val="0"/>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构建</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可持续影响指标</w:t>
            </w:r>
          </w:p>
        </w:tc>
        <w:tc>
          <w:tcPr>
            <w:tcW w:w="1953" w:type="dxa"/>
            <w:gridSpan w:val="4"/>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建设美丽临空</w:t>
            </w:r>
          </w:p>
        </w:tc>
        <w:tc>
          <w:tcPr>
            <w:tcW w:w="1094" w:type="dxa"/>
            <w:vAlign w:val="center"/>
          </w:tcPr>
          <w:p>
            <w:pPr>
              <w:widowControl/>
              <w:jc w:val="left"/>
              <w:rPr>
                <w:rFonts w:hint="eastAsia" w:ascii="仿宋_GB2312" w:hAnsi="宋体" w:eastAsia="仿宋_GB2312" w:cs="仿宋_GB2312"/>
                <w:kern w:val="0"/>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建设</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满意度</w:t>
            </w:r>
          </w:p>
          <w:p>
            <w:pPr>
              <w:widowControl/>
              <w:ind w:firstLine="210" w:firstLineChars="100"/>
              <w:jc w:val="left"/>
              <w:rPr>
                <w:rFonts w:ascii="仿宋_GB2312" w:hAnsi="宋体" w:eastAsia="仿宋_GB2312" w:cs="Times New Roman"/>
                <w:kern w:val="0"/>
              </w:rPr>
            </w:pPr>
            <w:r>
              <w:rPr>
                <w:rFonts w:hint="eastAsia" w:ascii="仿宋_GB2312" w:hAnsi="宋体" w:eastAsia="仿宋_GB2312" w:cs="仿宋_GB2312"/>
                <w:kern w:val="0"/>
              </w:rPr>
              <w:t>指标</w:t>
            </w:r>
          </w:p>
        </w:tc>
        <w:tc>
          <w:tcPr>
            <w:tcW w:w="1136" w:type="dxa"/>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服务对象满意度</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4"/>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服务群众满意度</w:t>
            </w:r>
          </w:p>
        </w:tc>
        <w:tc>
          <w:tcPr>
            <w:tcW w:w="1094" w:type="dxa"/>
            <w:vAlign w:val="center"/>
          </w:tcPr>
          <w:p>
            <w:pPr>
              <w:keepNext w:val="0"/>
              <w:keepLines w:val="0"/>
              <w:widowControl/>
              <w:suppressLineNumbers w:val="0"/>
              <w:jc w:val="center"/>
              <w:textAlignment w:val="center"/>
              <w:rPr>
                <w:rFonts w:hint="eastAsia" w:ascii="仿宋_GB2312" w:hAnsi="宋体" w:eastAsia="仿宋_GB2312" w:cs="仿宋_GB2312"/>
                <w:kern w:val="0"/>
              </w:rPr>
            </w:pPr>
            <w:r>
              <w:rPr>
                <w:rFonts w:hint="eastAsia" w:ascii="仿宋_GB2312" w:hAnsi="宋体" w:eastAsia="仿宋_GB2312" w:cs="仿宋_GB2312"/>
                <w:i w:val="0"/>
                <w:iCs w:val="0"/>
                <w:color w:val="000000"/>
                <w:kern w:val="0"/>
                <w:sz w:val="21"/>
                <w:szCs w:val="21"/>
                <w:u w:val="none"/>
                <w:lang w:val="en-US" w:eastAsia="zh-CN" w:bidi="ar"/>
              </w:rPr>
              <w:t>≧95%</w:t>
            </w:r>
          </w:p>
        </w:tc>
        <w:tc>
          <w:tcPr>
            <w:tcW w:w="1409" w:type="dxa"/>
            <w:vAlign w:val="center"/>
          </w:tcPr>
          <w:p>
            <w:pPr>
              <w:keepNext w:val="0"/>
              <w:keepLines w:val="0"/>
              <w:widowControl/>
              <w:suppressLineNumbers w:val="0"/>
              <w:jc w:val="center"/>
              <w:textAlignment w:val="center"/>
              <w:rPr>
                <w:rFonts w:hint="default" w:ascii="仿宋_GB2312" w:hAnsi="宋体" w:eastAsia="仿宋_GB2312" w:cs="Times New Roman"/>
                <w:kern w:val="0"/>
                <w:lang w:val="en-US"/>
              </w:rPr>
            </w:pPr>
            <w:r>
              <w:rPr>
                <w:rFonts w:hint="eastAsia" w:ascii="仿宋_GB2312" w:hAnsi="宋体" w:eastAsia="仿宋_GB2312" w:cs="仿宋_GB2312"/>
                <w:i w:val="0"/>
                <w:iCs w:val="0"/>
                <w:color w:val="000000"/>
                <w:kern w:val="0"/>
                <w:sz w:val="21"/>
                <w:szCs w:val="21"/>
                <w:u w:val="none"/>
                <w:lang w:val="en-US" w:eastAsia="zh-CN" w:bidi="ar"/>
              </w:rPr>
              <w:t>工作目标</w:t>
            </w:r>
          </w:p>
        </w:tc>
      </w:tr>
      <w:tr>
        <w:tblPrEx>
          <w:tblCellMar>
            <w:top w:w="0" w:type="dxa"/>
            <w:left w:w="108" w:type="dxa"/>
            <w:bottom w:w="0" w:type="dxa"/>
            <w:right w:w="108" w:type="dxa"/>
          </w:tblCellMar>
        </w:tblPrEx>
        <w:trPr>
          <w:trHeight w:val="603" w:hRule="atLeast"/>
        </w:trPr>
        <w:tc>
          <w:tcPr>
            <w:tcW w:w="1634" w:type="dxa"/>
            <w:gridSpan w:val="2"/>
            <w:vMerge w:val="restart"/>
            <w:tcBorders>
              <w:top w:val="nil"/>
              <w:left w:val="single" w:color="auto" w:sz="4" w:space="0"/>
              <w:bottom w:val="single" w:color="auto"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主管部门审核意见</w:t>
            </w:r>
          </w:p>
        </w:tc>
        <w:tc>
          <w:tcPr>
            <w:tcW w:w="6685" w:type="dxa"/>
            <w:gridSpan w:val="8"/>
            <w:tcBorders>
              <w:top w:val="single" w:color="auto" w:sz="4" w:space="0"/>
              <w:left w:val="single" w:color="auto"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审核意见：                    </w:t>
            </w:r>
          </w:p>
        </w:tc>
      </w:tr>
      <w:tr>
        <w:tblPrEx>
          <w:tblCellMar>
            <w:top w:w="0" w:type="dxa"/>
            <w:left w:w="108" w:type="dxa"/>
            <w:bottom w:w="0" w:type="dxa"/>
            <w:right w:w="108" w:type="dxa"/>
          </w:tblCellMar>
        </w:tblPrEx>
        <w:trPr>
          <w:trHeight w:val="303" w:hRule="atLeast"/>
        </w:trPr>
        <w:tc>
          <w:tcPr>
            <w:tcW w:w="1634" w:type="dxa"/>
            <w:gridSpan w:val="2"/>
            <w:vMerge w:val="continue"/>
            <w:tcBorders>
              <w:top w:val="nil"/>
              <w:left w:val="single" w:color="auto" w:sz="4" w:space="0"/>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p>
        </w:tc>
        <w:tc>
          <w:tcPr>
            <w:tcW w:w="6685" w:type="dxa"/>
            <w:gridSpan w:val="8"/>
            <w:tcBorders>
              <w:top w:val="nil"/>
              <w:left w:val="single" w:color="auto"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                                                                                         </w:t>
            </w:r>
          </w:p>
        </w:tc>
      </w:tr>
      <w:tr>
        <w:tblPrEx>
          <w:tblCellMar>
            <w:top w:w="0" w:type="dxa"/>
            <w:left w:w="108" w:type="dxa"/>
            <w:bottom w:w="0" w:type="dxa"/>
            <w:right w:w="108" w:type="dxa"/>
          </w:tblCellMar>
        </w:tblPrEx>
        <w:trPr>
          <w:trHeight w:val="520" w:hRule="atLeast"/>
        </w:trPr>
        <w:tc>
          <w:tcPr>
            <w:tcW w:w="1634" w:type="dxa"/>
            <w:gridSpan w:val="2"/>
            <w:vMerge w:val="continue"/>
            <w:tcBorders>
              <w:top w:val="nil"/>
              <w:left w:val="single" w:color="auto" w:sz="4" w:space="0"/>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p>
        </w:tc>
        <w:tc>
          <w:tcPr>
            <w:tcW w:w="6685" w:type="dxa"/>
            <w:gridSpan w:val="8"/>
            <w:tcBorders>
              <w:top w:val="nil"/>
              <w:left w:val="single" w:color="auto" w:sz="4" w:space="0"/>
              <w:bottom w:val="single" w:color="auto"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 </w:t>
            </w:r>
            <w:r>
              <w:rPr>
                <w:rFonts w:hint="eastAsia" w:ascii="仿宋_GB2312" w:hAnsi="仿宋_GB2312" w:eastAsia="仿宋_GB2312" w:cs="仿宋_GB2312"/>
                <w:color w:val="auto"/>
                <w:kern w:val="0"/>
                <w:sz w:val="21"/>
                <w:szCs w:val="21"/>
                <w:lang w:val="en-US" w:eastAsia="zh-CN"/>
              </w:rPr>
              <w:t xml:space="preserve">                                   部门</w:t>
            </w:r>
            <w:r>
              <w:rPr>
                <w:rFonts w:hint="eastAsia" w:ascii="仿宋_GB2312" w:hAnsi="仿宋_GB2312" w:eastAsia="仿宋_GB2312" w:cs="仿宋_GB2312"/>
                <w:color w:val="auto"/>
                <w:kern w:val="0"/>
                <w:sz w:val="21"/>
                <w:szCs w:val="21"/>
              </w:rPr>
              <w:t xml:space="preserve">公章：   年   月   日    </w:t>
            </w:r>
          </w:p>
        </w:tc>
      </w:tr>
    </w:tbl>
    <w:p/>
    <w:bookmarkEnd w:id="0"/>
    <w:p/>
    <w:p/>
    <w:p>
      <w:pPr>
        <w:widowControl/>
        <w:jc w:val="center"/>
        <w:rPr>
          <w:rFonts w:hint="eastAsia" w:ascii="方正小标宋简体" w:hAnsi="Times New Roman" w:eastAsia="方正小标宋简体" w:cs="方正小标宋简体"/>
          <w:sz w:val="36"/>
          <w:szCs w:val="36"/>
          <w:lang w:val="en-US" w:eastAsia="zh-CN"/>
        </w:rPr>
      </w:pPr>
    </w:p>
    <w:p>
      <w:pPr>
        <w:widowControl/>
        <w:jc w:val="center"/>
        <w:rPr>
          <w:rFonts w:hint="eastAsia" w:ascii="方正小标宋简体" w:hAnsi="Times New Roman" w:eastAsia="方正小标宋简体" w:cs="方正小标宋简体"/>
          <w:sz w:val="36"/>
          <w:szCs w:val="36"/>
          <w:lang w:val="en-US" w:eastAsia="zh-CN"/>
        </w:rPr>
      </w:pPr>
    </w:p>
    <w:p>
      <w:pPr>
        <w:widowControl/>
        <w:jc w:val="center"/>
        <w:rPr>
          <w:rFonts w:hint="eastAsia" w:ascii="方正小标宋简体" w:hAnsi="Times New Roman" w:eastAsia="方正小标宋简体" w:cs="方正小标宋简体"/>
          <w:sz w:val="36"/>
          <w:szCs w:val="36"/>
          <w:lang w:val="en-US" w:eastAsia="zh-CN"/>
        </w:rPr>
      </w:pPr>
    </w:p>
    <w:p>
      <w:pPr>
        <w:widowControl/>
        <w:jc w:val="center"/>
        <w:rPr>
          <w:rFonts w:hint="eastAsia" w:ascii="方正小标宋简体" w:hAnsi="Times New Roman" w:eastAsia="方正小标宋简体" w:cs="方正小标宋简体"/>
          <w:sz w:val="36"/>
          <w:szCs w:val="36"/>
          <w:lang w:val="en-US" w:eastAsia="zh-CN"/>
        </w:rPr>
      </w:pPr>
    </w:p>
    <w:p>
      <w:pPr>
        <w:widowControl/>
        <w:jc w:val="center"/>
        <w:rPr>
          <w:rFonts w:hint="eastAsia" w:ascii="方正小标宋简体" w:hAnsi="Times New Roman" w:eastAsia="方正小标宋简体" w:cs="方正小标宋简体"/>
          <w:sz w:val="36"/>
          <w:szCs w:val="36"/>
          <w:lang w:val="en-US" w:eastAsia="zh-CN"/>
        </w:rPr>
      </w:pPr>
    </w:p>
    <w:p>
      <w:pPr>
        <w:widowControl/>
        <w:jc w:val="center"/>
        <w:rPr>
          <w:rFonts w:hint="eastAsia" w:ascii="方正小标宋简体" w:hAnsi="Times New Roman" w:eastAsia="方正小标宋简体" w:cs="方正小标宋简体"/>
          <w:sz w:val="36"/>
          <w:szCs w:val="36"/>
          <w:lang w:val="en-US" w:eastAsia="zh-CN"/>
        </w:rPr>
      </w:pPr>
    </w:p>
    <w:p>
      <w:pPr>
        <w:widowControl/>
        <w:jc w:val="center"/>
        <w:rPr>
          <w:rFonts w:hint="eastAsia" w:ascii="方正小标宋简体" w:hAnsi="Times New Roman" w:eastAsia="方正小标宋简体" w:cs="方正小标宋简体"/>
          <w:sz w:val="36"/>
          <w:szCs w:val="36"/>
          <w:lang w:val="en-US" w:eastAsia="zh-CN"/>
        </w:rPr>
      </w:pPr>
    </w:p>
    <w:p>
      <w:pPr>
        <w:widowControl/>
        <w:jc w:val="center"/>
        <w:rPr>
          <w:rFonts w:hint="eastAsia" w:ascii="方正小标宋简体" w:hAnsi="Times New Roman" w:eastAsia="方正小标宋简体" w:cs="方正小标宋简体"/>
          <w:sz w:val="36"/>
          <w:szCs w:val="36"/>
          <w:lang w:val="en-US" w:eastAsia="zh-CN"/>
        </w:rPr>
      </w:pPr>
    </w:p>
    <w:p>
      <w:pPr>
        <w:widowControl/>
        <w:jc w:val="center"/>
        <w:rPr>
          <w:rFonts w:ascii="方正小标宋简体" w:hAnsi="Times New Roman" w:eastAsia="方正小标宋简体" w:cs="Times New Roman"/>
          <w:sz w:val="36"/>
          <w:szCs w:val="36"/>
        </w:rPr>
      </w:pPr>
      <w:r>
        <w:rPr>
          <w:rFonts w:hint="eastAsia" w:ascii="方正小标宋简体" w:hAnsi="Times New Roman" w:eastAsia="方正小标宋简体" w:cs="方正小标宋简体"/>
          <w:sz w:val="36"/>
          <w:szCs w:val="36"/>
          <w:lang w:val="en-US" w:eastAsia="zh-CN"/>
        </w:rPr>
        <w:t>2024年</w:t>
      </w:r>
      <w:r>
        <w:rPr>
          <w:rFonts w:hint="eastAsia" w:ascii="方正小标宋简体" w:hAnsi="Times New Roman" w:eastAsia="方正小标宋简体" w:cs="方正小标宋简体"/>
          <w:sz w:val="36"/>
          <w:szCs w:val="36"/>
        </w:rPr>
        <w:t>项目</w:t>
      </w:r>
      <w:r>
        <w:rPr>
          <w:rFonts w:hint="eastAsia" w:ascii="方正小标宋简体" w:hAnsi="Times New Roman" w:eastAsia="方正小标宋简体" w:cs="方正小标宋简体"/>
          <w:sz w:val="36"/>
          <w:szCs w:val="36"/>
          <w:lang w:eastAsia="zh-CN"/>
        </w:rPr>
        <w:t>支出绩效目标</w:t>
      </w:r>
      <w:r>
        <w:rPr>
          <w:rFonts w:hint="eastAsia" w:ascii="方正小标宋简体" w:hAnsi="Times New Roman" w:eastAsia="方正小标宋简体" w:cs="方正小标宋简体"/>
          <w:sz w:val="36"/>
          <w:szCs w:val="36"/>
        </w:rPr>
        <w:t>申报表</w:t>
      </w:r>
    </w:p>
    <w:tbl>
      <w:tblPr>
        <w:tblStyle w:val="2"/>
        <w:tblW w:w="9570" w:type="dxa"/>
        <w:tblInd w:w="-531" w:type="dxa"/>
        <w:tblLayout w:type="fixed"/>
        <w:tblCellMar>
          <w:top w:w="0" w:type="dxa"/>
          <w:left w:w="108" w:type="dxa"/>
          <w:bottom w:w="0" w:type="dxa"/>
          <w:right w:w="108" w:type="dxa"/>
        </w:tblCellMar>
      </w:tblPr>
      <w:tblGrid>
        <w:gridCol w:w="1758"/>
        <w:gridCol w:w="1167"/>
        <w:gridCol w:w="1236"/>
        <w:gridCol w:w="1457"/>
        <w:gridCol w:w="647"/>
        <w:gridCol w:w="530"/>
        <w:gridCol w:w="990"/>
        <w:gridCol w:w="1785"/>
      </w:tblGrid>
      <w:tr>
        <w:tblPrEx>
          <w:tblCellMar>
            <w:top w:w="0" w:type="dxa"/>
            <w:left w:w="108" w:type="dxa"/>
            <w:bottom w:w="0" w:type="dxa"/>
            <w:right w:w="108" w:type="dxa"/>
          </w:tblCellMar>
        </w:tblPrEx>
        <w:trPr>
          <w:trHeight w:val="508" w:hRule="atLeast"/>
        </w:trPr>
        <w:tc>
          <w:tcPr>
            <w:tcW w:w="6265" w:type="dxa"/>
            <w:gridSpan w:val="5"/>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申报单位：</w:t>
            </w:r>
            <w:r>
              <w:rPr>
                <w:rFonts w:hint="eastAsia" w:ascii="仿宋_GB2312" w:hAnsi="仿宋_GB2312" w:eastAsia="仿宋_GB2312" w:cs="仿宋_GB2312"/>
                <w:color w:val="auto"/>
                <w:kern w:val="0"/>
                <w:sz w:val="21"/>
                <w:szCs w:val="21"/>
                <w:lang w:eastAsia="zh-CN"/>
              </w:rPr>
              <w:t xml:space="preserve"> </w:t>
            </w:r>
            <w:r>
              <w:rPr>
                <w:rFonts w:hint="eastAsia" w:ascii="仿宋_GB2312" w:hAnsi="仿宋_GB2312" w:eastAsia="仿宋_GB2312" w:cs="仿宋_GB2312"/>
                <w:color w:val="auto"/>
                <w:kern w:val="0"/>
                <w:sz w:val="21"/>
                <w:szCs w:val="21"/>
                <w:lang w:val="en-US" w:eastAsia="zh-CN"/>
              </w:rPr>
              <w:t>鄂州市生态环境局临空经济区分局</w:t>
            </w:r>
          </w:p>
        </w:tc>
        <w:tc>
          <w:tcPr>
            <w:tcW w:w="3305" w:type="dxa"/>
            <w:gridSpan w:val="3"/>
            <w:tcBorders>
              <w:top w:val="nil"/>
              <w:left w:val="nil"/>
              <w:bottom w:val="single" w:color="auto" w:sz="4" w:space="0"/>
              <w:right w:val="nil"/>
            </w:tcBorders>
            <w:shd w:val="clear" w:color="auto" w:fill="auto"/>
            <w:noWrap/>
            <w:vAlign w:val="center"/>
          </w:tcPr>
          <w:p>
            <w:pPr>
              <w:widowControl/>
              <w:spacing w:line="240" w:lineRule="exact"/>
              <w:jc w:val="right"/>
              <w:rPr>
                <w:rFonts w:ascii="宋体" w:hAnsi="宋体" w:eastAsia="宋体" w:cs="宋体"/>
                <w:color w:val="auto"/>
                <w:kern w:val="0"/>
                <w:sz w:val="21"/>
                <w:szCs w:val="21"/>
              </w:rPr>
            </w:pPr>
            <w:r>
              <w:rPr>
                <w:rFonts w:hint="eastAsia" w:ascii="宋体" w:hAnsi="宋体" w:eastAsia="宋体" w:cs="宋体"/>
                <w:color w:val="auto"/>
                <w:kern w:val="0"/>
                <w:sz w:val="21"/>
                <w:szCs w:val="21"/>
              </w:rPr>
              <w:t>金额单位：万元</w:t>
            </w:r>
          </w:p>
        </w:tc>
      </w:tr>
      <w:tr>
        <w:tblPrEx>
          <w:tblCellMar>
            <w:top w:w="0" w:type="dxa"/>
            <w:left w:w="108" w:type="dxa"/>
            <w:bottom w:w="0" w:type="dxa"/>
            <w:right w:w="108" w:type="dxa"/>
          </w:tblCellMar>
        </w:tblPrEx>
        <w:trPr>
          <w:trHeight w:val="587" w:hRule="atLeast"/>
        </w:trPr>
        <w:tc>
          <w:tcPr>
            <w:tcW w:w="1758"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项目名称</w:t>
            </w:r>
          </w:p>
        </w:tc>
        <w:tc>
          <w:tcPr>
            <w:tcW w:w="7812" w:type="dxa"/>
            <w:gridSpan w:val="7"/>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临空经济区环保管家</w:t>
            </w:r>
          </w:p>
        </w:tc>
      </w:tr>
      <w:tr>
        <w:tblPrEx>
          <w:tblCellMar>
            <w:top w:w="0" w:type="dxa"/>
            <w:left w:w="108" w:type="dxa"/>
            <w:bottom w:w="0" w:type="dxa"/>
            <w:right w:w="108" w:type="dxa"/>
          </w:tblCellMar>
        </w:tblPrEx>
        <w:trPr>
          <w:trHeight w:val="603" w:hRule="atLeast"/>
        </w:trPr>
        <w:tc>
          <w:tcPr>
            <w:tcW w:w="175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eastAsia="zh-CN"/>
              </w:rPr>
              <w:t>项目预算</w:t>
            </w:r>
          </w:p>
        </w:tc>
        <w:tc>
          <w:tcPr>
            <w:tcW w:w="2403"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203</w:t>
            </w:r>
          </w:p>
        </w:tc>
        <w:tc>
          <w:tcPr>
            <w:tcW w:w="1457" w:type="dxa"/>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项目</w:t>
            </w:r>
            <w:r>
              <w:rPr>
                <w:rFonts w:hint="eastAsia" w:ascii="仿宋_GB2312" w:hAnsi="仿宋_GB2312" w:eastAsia="仿宋_GB2312" w:cs="仿宋_GB2312"/>
                <w:color w:val="auto"/>
                <w:kern w:val="0"/>
                <w:sz w:val="21"/>
                <w:szCs w:val="21"/>
                <w:lang w:eastAsia="zh-CN"/>
              </w:rPr>
              <w:t>类型</w:t>
            </w:r>
          </w:p>
        </w:tc>
        <w:tc>
          <w:tcPr>
            <w:tcW w:w="3952"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rPr>
              <w:t>常年性项目</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rPr>
              <w:t>延续性项目</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rPr>
              <w:t>一次性项目</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p>
        </w:tc>
      </w:tr>
      <w:tr>
        <w:tblPrEx>
          <w:tblCellMar>
            <w:top w:w="0" w:type="dxa"/>
            <w:left w:w="108" w:type="dxa"/>
            <w:bottom w:w="0" w:type="dxa"/>
            <w:right w:w="108" w:type="dxa"/>
          </w:tblCellMar>
        </w:tblPrEx>
        <w:trPr>
          <w:trHeight w:val="603" w:hRule="atLeast"/>
        </w:trPr>
        <w:tc>
          <w:tcPr>
            <w:tcW w:w="175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eastAsia="zh-CN"/>
              </w:rPr>
              <w:t>资金</w:t>
            </w:r>
            <w:r>
              <w:rPr>
                <w:rFonts w:hint="eastAsia" w:ascii="仿宋_GB2312" w:hAnsi="仿宋_GB2312" w:eastAsia="仿宋_GB2312" w:cs="仿宋_GB2312"/>
                <w:color w:val="auto"/>
                <w:kern w:val="0"/>
                <w:sz w:val="21"/>
                <w:szCs w:val="21"/>
              </w:rPr>
              <w:t>性质</w:t>
            </w:r>
          </w:p>
        </w:tc>
        <w:tc>
          <w:tcPr>
            <w:tcW w:w="7812" w:type="dxa"/>
            <w:gridSpan w:val="7"/>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eastAsia="zh-CN"/>
              </w:rPr>
              <w:t>经费拨款</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 xml:space="preserve">    非税收入 □    政府性基金 □    </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val="en-US" w:eastAsia="zh-CN"/>
              </w:rPr>
              <w:t>国有资本经营收入 □     社会保险基金  □</w:t>
            </w:r>
          </w:p>
        </w:tc>
      </w:tr>
      <w:tr>
        <w:tblPrEx>
          <w:tblCellMar>
            <w:top w:w="0" w:type="dxa"/>
            <w:left w:w="108" w:type="dxa"/>
            <w:bottom w:w="0" w:type="dxa"/>
            <w:right w:w="108" w:type="dxa"/>
          </w:tblCellMar>
        </w:tblPrEx>
        <w:trPr>
          <w:trHeight w:val="790" w:hRule="atLeast"/>
        </w:trPr>
        <w:tc>
          <w:tcPr>
            <w:tcW w:w="175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rPr>
              <w:t>立项依据</w:t>
            </w:r>
          </w:p>
        </w:tc>
        <w:tc>
          <w:tcPr>
            <w:tcW w:w="7812" w:type="dxa"/>
            <w:gridSpan w:val="7"/>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380" w:firstLineChars="200"/>
              <w:jc w:val="both"/>
              <w:textAlignment w:val="auto"/>
              <w:rPr>
                <w:rFonts w:hint="eastAsia" w:ascii="仿宋_GB2312" w:hAnsi="宋体" w:eastAsia="仿宋_GB2312"/>
                <w:spacing w:val="-10"/>
                <w:sz w:val="21"/>
                <w:szCs w:val="21"/>
                <w:lang w:eastAsia="zh-CN"/>
              </w:rPr>
            </w:pPr>
            <w:r>
              <w:rPr>
                <w:rFonts w:hint="eastAsia" w:ascii="仿宋_GB2312" w:hAnsi="宋体" w:eastAsia="仿宋_GB2312"/>
                <w:spacing w:val="-10"/>
                <w:sz w:val="21"/>
                <w:szCs w:val="21"/>
              </w:rPr>
              <w:t>(1)</w:t>
            </w:r>
            <w:r>
              <w:rPr>
                <w:rFonts w:hint="eastAsia" w:ascii="仿宋_GB2312" w:hAnsi="宋体" w:eastAsia="仿宋_GB2312"/>
                <w:spacing w:val="-10"/>
                <w:sz w:val="21"/>
                <w:szCs w:val="21"/>
                <w:lang w:val="en-US" w:eastAsia="zh-CN"/>
              </w:rPr>
              <w:t>临空经济区</w:t>
            </w:r>
            <w:r>
              <w:rPr>
                <w:rFonts w:hint="eastAsia" w:ascii="仿宋_GB2312" w:hAnsi="宋体" w:eastAsia="仿宋_GB2312"/>
                <w:spacing w:val="-10"/>
                <w:sz w:val="21"/>
                <w:szCs w:val="21"/>
              </w:rPr>
              <w:t>主任办公会会议纪要[20</w:t>
            </w:r>
            <w:r>
              <w:rPr>
                <w:rFonts w:hint="eastAsia" w:ascii="仿宋_GB2312" w:hAnsi="宋体" w:eastAsia="仿宋_GB2312"/>
                <w:spacing w:val="-10"/>
                <w:sz w:val="21"/>
                <w:szCs w:val="21"/>
                <w:lang w:val="en-US" w:eastAsia="zh-CN"/>
              </w:rPr>
              <w:t>21</w:t>
            </w:r>
            <w:r>
              <w:rPr>
                <w:rFonts w:hint="eastAsia" w:ascii="仿宋_GB2312" w:hAnsi="宋体" w:eastAsia="仿宋_GB2312"/>
                <w:spacing w:val="-10"/>
                <w:sz w:val="21"/>
                <w:szCs w:val="21"/>
              </w:rPr>
              <w:t>]</w:t>
            </w:r>
            <w:r>
              <w:rPr>
                <w:rFonts w:hint="eastAsia" w:ascii="仿宋_GB2312" w:hAnsi="宋体" w:eastAsia="仿宋_GB2312"/>
                <w:spacing w:val="-10"/>
                <w:sz w:val="21"/>
                <w:szCs w:val="21"/>
                <w:lang w:val="en-US" w:eastAsia="zh-CN"/>
              </w:rPr>
              <w:t>13</w:t>
            </w:r>
            <w:r>
              <w:rPr>
                <w:rFonts w:hint="eastAsia" w:ascii="仿宋_GB2312" w:hAnsi="宋体" w:eastAsia="仿宋_GB2312"/>
                <w:spacing w:val="-10"/>
                <w:sz w:val="21"/>
                <w:szCs w:val="21"/>
              </w:rPr>
              <w:t>号，会议原则同意推行环保管家第三方服务</w:t>
            </w:r>
            <w:r>
              <w:rPr>
                <w:rFonts w:hint="eastAsia" w:ascii="仿宋_GB2312" w:hAnsi="宋体" w:eastAsia="仿宋_GB2312"/>
                <w:spacing w:val="-10"/>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380" w:firstLineChars="200"/>
              <w:jc w:val="both"/>
              <w:textAlignment w:val="auto"/>
              <w:rPr>
                <w:rFonts w:hint="eastAsia" w:ascii="仿宋_GB2312" w:hAnsi="宋体" w:eastAsia="仿宋_GB2312"/>
                <w:spacing w:val="-10"/>
                <w:sz w:val="21"/>
                <w:szCs w:val="21"/>
                <w:lang w:eastAsia="zh-CN"/>
              </w:rPr>
            </w:pPr>
            <w:r>
              <w:rPr>
                <w:rFonts w:hint="eastAsia" w:ascii="仿宋_GB2312" w:hAnsi="宋体" w:eastAsia="仿宋_GB2312"/>
                <w:spacing w:val="-10"/>
                <w:sz w:val="21"/>
                <w:szCs w:val="21"/>
              </w:rPr>
              <w:t>(2)国务院办公厅关于推行环境污染第三方治理的意见(国办发(201469号)</w:t>
            </w:r>
            <w:r>
              <w:rPr>
                <w:rFonts w:hint="eastAsia" w:ascii="仿宋_GB2312" w:hAnsi="宋体" w:eastAsia="仿宋_GB2312"/>
                <w:spacing w:val="-10"/>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380" w:firstLineChars="200"/>
              <w:jc w:val="both"/>
              <w:textAlignment w:val="auto"/>
              <w:rPr>
                <w:rFonts w:hint="eastAsia" w:ascii="仿宋_GB2312" w:hAnsi="宋体" w:eastAsia="仿宋_GB2312"/>
                <w:spacing w:val="-10"/>
                <w:sz w:val="21"/>
                <w:szCs w:val="21"/>
                <w:lang w:eastAsia="zh-CN"/>
              </w:rPr>
            </w:pPr>
            <w:r>
              <w:rPr>
                <w:rFonts w:hint="eastAsia" w:ascii="仿宋_GB2312" w:hAnsi="宋体" w:eastAsia="仿宋_GB2312"/>
                <w:spacing w:val="-10"/>
                <w:sz w:val="21"/>
                <w:szCs w:val="21"/>
              </w:rPr>
              <w:t>(3)《国家发展改革委办公厅生态环境部办公厅关于深入推进园区环境污染第三方治理的通知》(发改办环资(2019)785号)，第2面“培育第三方治理新模式。园区依法委托第三方开展治理服务，提供包括环境污染问题诊断、系统解决方案，污水和固体废弃物集中处理处置、烟气治理、污染物排放监测以及监管信息平台等环境综合治理服务。鼓励第三方研发和推广环境污染治理新技术、新工艺。"</w:t>
            </w:r>
            <w:r>
              <w:rPr>
                <w:rFonts w:hint="eastAsia" w:ascii="仿宋_GB2312" w:hAnsi="宋体" w:eastAsia="仿宋_GB2312"/>
                <w:spacing w:val="-10"/>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380" w:firstLineChars="200"/>
              <w:jc w:val="both"/>
              <w:textAlignment w:val="auto"/>
              <w:rPr>
                <w:rFonts w:hint="eastAsia" w:ascii="仿宋_GB2312" w:hAnsi="仿宋_GB2312" w:eastAsia="仿宋_GB2312" w:cs="仿宋_GB2312"/>
                <w:color w:val="auto"/>
                <w:kern w:val="0"/>
                <w:sz w:val="21"/>
                <w:szCs w:val="21"/>
                <w:lang w:eastAsia="zh-CN"/>
              </w:rPr>
            </w:pPr>
            <w:r>
              <w:rPr>
                <w:rFonts w:hint="eastAsia" w:ascii="仿宋_GB2312" w:hAnsi="宋体" w:eastAsia="仿宋_GB2312"/>
                <w:spacing w:val="-10"/>
                <w:sz w:val="21"/>
                <w:szCs w:val="21"/>
              </w:rPr>
              <w:t>(4)《积极发挥环境保护作用促进供给侧结构性改革的指导意见》(环大气(2016)45号)，第4面"推进环境咨询服务业发展，鼓励有条件的工业园区聘请第三方专业环保服务公司作为"环保管家"，向园区提供监测、监理、环保设施建设运营、污染治理等一体化环保服务和解决方案。开展环境监测服务社会化试点，大力推进环境监测服务主体多元化和服务方式多样化。"</w:t>
            </w:r>
            <w:r>
              <w:rPr>
                <w:rFonts w:hint="eastAsia" w:ascii="仿宋_GB2312" w:hAnsi="宋体" w:eastAsia="仿宋_GB2312"/>
                <w:spacing w:val="-10"/>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570" w:type="dxa"/>
            <w:gridSpan w:val="8"/>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项目绩效总目标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25"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名称</w:t>
            </w:r>
          </w:p>
        </w:tc>
        <w:tc>
          <w:tcPr>
            <w:tcW w:w="6645" w:type="dxa"/>
            <w:gridSpan w:val="6"/>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25" w:type="dxa"/>
            <w:gridSpan w:val="2"/>
            <w:vAlign w:val="center"/>
          </w:tcPr>
          <w:p>
            <w:pPr>
              <w:widowControl/>
              <w:jc w:val="left"/>
              <w:rPr>
                <w:rFonts w:ascii="仿宋_GB2312" w:hAnsi="宋体" w:eastAsia="仿宋_GB2312" w:cs="仿宋_GB2312"/>
                <w:kern w:val="0"/>
              </w:rPr>
            </w:pPr>
            <w:r>
              <w:rPr>
                <w:rFonts w:hint="eastAsia" w:ascii="仿宋_GB2312" w:hAnsi="宋体" w:eastAsia="仿宋_GB2312" w:cs="仿宋_GB2312"/>
                <w:kern w:val="0"/>
              </w:rPr>
              <w:t>长期绩效目标</w:t>
            </w:r>
          </w:p>
        </w:tc>
        <w:tc>
          <w:tcPr>
            <w:tcW w:w="6645" w:type="dxa"/>
            <w:gridSpan w:val="6"/>
            <w:vAlign w:val="center"/>
          </w:tcPr>
          <w:p>
            <w:pPr>
              <w:widowControl/>
              <w:jc w:val="left"/>
              <w:rPr>
                <w:rFonts w:hint="default" w:ascii="仿宋_GB2312" w:hAnsi="宋体" w:eastAsia="仿宋_GB2312" w:cs="Times New Roman"/>
                <w:kern w:val="0"/>
                <w:lang w:val="en-US" w:eastAsia="zh-CN"/>
              </w:rPr>
            </w:pPr>
            <w:r>
              <w:rPr>
                <w:rFonts w:hint="eastAsia" w:ascii="仿宋_GB2312" w:hAnsi="宋体" w:eastAsia="仿宋_GB2312" w:cs="仿宋_GB2312"/>
                <w:kern w:val="0"/>
              </w:rPr>
              <w:t>　实现辖区特征污染物减排精细化管理和环境质量提升</w:t>
            </w:r>
            <w:r>
              <w:rPr>
                <w:rFonts w:hint="eastAsia" w:ascii="仿宋_GB2312" w:hAnsi="宋体" w:eastAsia="仿宋_GB2312" w:cs="仿宋_GB2312"/>
                <w:kern w:val="0"/>
                <w:lang w:eastAsia="zh-CN"/>
              </w:rPr>
              <w:t>，</w:t>
            </w:r>
            <w:r>
              <w:rPr>
                <w:rFonts w:hint="eastAsia" w:ascii="仿宋_GB2312" w:hAnsi="宋体" w:eastAsia="仿宋_GB2312" w:cs="仿宋_GB2312"/>
                <w:kern w:val="0"/>
                <w:lang w:val="en-US" w:eastAsia="zh-CN"/>
              </w:rPr>
              <w:t>促进区域生态文明建设。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25" w:type="dxa"/>
            <w:gridSpan w:val="2"/>
            <w:vAlign w:val="center"/>
          </w:tcPr>
          <w:p>
            <w:pPr>
              <w:widowControl/>
              <w:jc w:val="left"/>
              <w:rPr>
                <w:rFonts w:ascii="仿宋_GB2312" w:hAnsi="宋体" w:eastAsia="仿宋_GB2312" w:cs="仿宋_GB2312"/>
                <w:kern w:val="0"/>
              </w:rPr>
            </w:pPr>
            <w:r>
              <w:rPr>
                <w:rFonts w:hint="eastAsia" w:ascii="仿宋_GB2312" w:hAnsi="宋体" w:eastAsia="仿宋_GB2312" w:cs="仿宋_GB2312"/>
                <w:kern w:val="0"/>
              </w:rPr>
              <w:t>年度绩效目标</w:t>
            </w:r>
          </w:p>
        </w:tc>
        <w:tc>
          <w:tcPr>
            <w:tcW w:w="6645" w:type="dxa"/>
            <w:gridSpan w:val="6"/>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通过定期摸排辖区所有重点企业清洁生产技术水平、污染治理能力、水气声达标排放、固体废物综合利用情况等，对辖区及所有重点企业进行环境质量问题诊断，识别辖区存在的突出环境问题,从企业和临空经济区两个层级提出环境问题解决对策,实现辖区特征污染物减排精细化管理和环境质量提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570" w:type="dxa"/>
            <w:gridSpan w:val="8"/>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长期绩效目标表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58"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目标名称</w:t>
            </w:r>
          </w:p>
        </w:tc>
        <w:tc>
          <w:tcPr>
            <w:tcW w:w="1167"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一级指标</w:t>
            </w:r>
          </w:p>
        </w:tc>
        <w:tc>
          <w:tcPr>
            <w:tcW w:w="12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二级指标</w:t>
            </w:r>
          </w:p>
        </w:tc>
        <w:tc>
          <w:tcPr>
            <w:tcW w:w="2634"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三级指标</w:t>
            </w:r>
          </w:p>
        </w:tc>
        <w:tc>
          <w:tcPr>
            <w:tcW w:w="99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w:t>
            </w:r>
          </w:p>
        </w:tc>
        <w:tc>
          <w:tcPr>
            <w:tcW w:w="1785"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指标值确定依据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58" w:type="dxa"/>
            <w:vMerge w:val="restart"/>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长期绩效目标</w:t>
            </w:r>
            <w:r>
              <w:rPr>
                <w:rFonts w:ascii="仿宋_GB2312" w:hAnsi="宋体" w:eastAsia="仿宋_GB2312" w:cs="仿宋_GB2312"/>
                <w:kern w:val="0"/>
              </w:rPr>
              <w:t>1</w:t>
            </w:r>
          </w:p>
        </w:tc>
        <w:tc>
          <w:tcPr>
            <w:tcW w:w="1167"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产出指标</w:t>
            </w:r>
          </w:p>
        </w:tc>
        <w:tc>
          <w:tcPr>
            <w:tcW w:w="1236"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数量指标</w:t>
            </w:r>
          </w:p>
        </w:tc>
        <w:tc>
          <w:tcPr>
            <w:tcW w:w="2634" w:type="dxa"/>
            <w:gridSpan w:val="3"/>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专家指导</w:t>
            </w:r>
          </w:p>
        </w:tc>
        <w:tc>
          <w:tcPr>
            <w:tcW w:w="990" w:type="dxa"/>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Style w:val="5"/>
                <w:rFonts w:hint="eastAsia" w:ascii="仿宋_GB2312" w:hAnsi="仿宋_GB2312" w:eastAsia="仿宋_GB2312" w:cs="仿宋_GB2312"/>
                <w:sz w:val="21"/>
                <w:szCs w:val="21"/>
                <w:lang w:val="en-US" w:eastAsia="zh-CN" w:bidi="ar"/>
              </w:rPr>
              <w:t>≥</w:t>
            </w:r>
            <w:r>
              <w:rPr>
                <w:rStyle w:val="6"/>
                <w:rFonts w:hint="eastAsia" w:ascii="仿宋_GB2312" w:hAnsi="仿宋_GB2312" w:eastAsia="仿宋_GB2312" w:cs="仿宋_GB2312"/>
                <w:sz w:val="21"/>
                <w:szCs w:val="21"/>
                <w:lang w:val="en-US" w:eastAsia="zh-CN" w:bidi="ar"/>
              </w:rPr>
              <w:t>5次</w:t>
            </w:r>
          </w:p>
        </w:tc>
        <w:tc>
          <w:tcPr>
            <w:tcW w:w="1785"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58" w:type="dxa"/>
            <w:vMerge w:val="continue"/>
            <w:vAlign w:val="center"/>
          </w:tcPr>
          <w:p>
            <w:pPr>
              <w:widowControl/>
              <w:jc w:val="left"/>
              <w:rPr>
                <w:rFonts w:ascii="仿宋_GB2312" w:hAnsi="宋体" w:eastAsia="仿宋_GB2312" w:cs="Times New Roman"/>
                <w:kern w:val="0"/>
              </w:rPr>
            </w:pPr>
          </w:p>
        </w:tc>
        <w:tc>
          <w:tcPr>
            <w:tcW w:w="1167" w:type="dxa"/>
            <w:vMerge w:val="continue"/>
            <w:vAlign w:val="center"/>
          </w:tcPr>
          <w:p>
            <w:pPr>
              <w:widowControl/>
              <w:jc w:val="left"/>
              <w:rPr>
                <w:rFonts w:ascii="仿宋_GB2312" w:hAnsi="宋体" w:eastAsia="仿宋_GB2312" w:cs="Times New Roman"/>
                <w:kern w:val="0"/>
              </w:rPr>
            </w:pPr>
          </w:p>
        </w:tc>
        <w:tc>
          <w:tcPr>
            <w:tcW w:w="1236" w:type="dxa"/>
            <w:vMerge w:val="continue"/>
            <w:vAlign w:val="center"/>
          </w:tcPr>
          <w:p>
            <w:pPr>
              <w:widowControl/>
              <w:jc w:val="left"/>
              <w:rPr>
                <w:rFonts w:ascii="仿宋_GB2312" w:hAnsi="宋体" w:eastAsia="仿宋_GB2312" w:cs="Times New Roman"/>
                <w:kern w:val="0"/>
              </w:rPr>
            </w:pPr>
          </w:p>
        </w:tc>
        <w:tc>
          <w:tcPr>
            <w:tcW w:w="2634" w:type="dxa"/>
            <w:gridSpan w:val="3"/>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企业帮扶</w:t>
            </w:r>
          </w:p>
        </w:tc>
        <w:tc>
          <w:tcPr>
            <w:tcW w:w="990" w:type="dxa"/>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≥5次</w:t>
            </w:r>
          </w:p>
        </w:tc>
        <w:tc>
          <w:tcPr>
            <w:tcW w:w="1785"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58" w:type="dxa"/>
            <w:vMerge w:val="continue"/>
            <w:vAlign w:val="center"/>
          </w:tcPr>
          <w:p>
            <w:pPr>
              <w:widowControl/>
              <w:jc w:val="left"/>
              <w:rPr>
                <w:rFonts w:ascii="仿宋_GB2312" w:hAnsi="宋体" w:eastAsia="仿宋_GB2312" w:cs="Times New Roman"/>
                <w:kern w:val="0"/>
              </w:rPr>
            </w:pPr>
          </w:p>
        </w:tc>
        <w:tc>
          <w:tcPr>
            <w:tcW w:w="1167" w:type="dxa"/>
            <w:vMerge w:val="continue"/>
            <w:vAlign w:val="center"/>
          </w:tcPr>
          <w:p>
            <w:pPr>
              <w:widowControl/>
              <w:jc w:val="left"/>
              <w:rPr>
                <w:rFonts w:ascii="仿宋_GB2312" w:hAnsi="宋体" w:eastAsia="仿宋_GB2312" w:cs="Times New Roman"/>
                <w:kern w:val="0"/>
              </w:rPr>
            </w:pPr>
          </w:p>
        </w:tc>
        <w:tc>
          <w:tcPr>
            <w:tcW w:w="1236"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质量指标</w:t>
            </w:r>
          </w:p>
        </w:tc>
        <w:tc>
          <w:tcPr>
            <w:tcW w:w="2634" w:type="dxa"/>
            <w:gridSpan w:val="3"/>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按要求完善“一企一档”</w:t>
            </w:r>
          </w:p>
        </w:tc>
        <w:tc>
          <w:tcPr>
            <w:tcW w:w="990" w:type="dxa"/>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100%</w:t>
            </w:r>
          </w:p>
        </w:tc>
        <w:tc>
          <w:tcPr>
            <w:tcW w:w="1785"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58" w:type="dxa"/>
            <w:vMerge w:val="continue"/>
            <w:vAlign w:val="center"/>
          </w:tcPr>
          <w:p>
            <w:pPr>
              <w:widowControl/>
              <w:jc w:val="left"/>
              <w:rPr>
                <w:rFonts w:ascii="仿宋_GB2312" w:hAnsi="宋体" w:eastAsia="仿宋_GB2312" w:cs="Times New Roman"/>
                <w:kern w:val="0"/>
              </w:rPr>
            </w:pPr>
          </w:p>
        </w:tc>
        <w:tc>
          <w:tcPr>
            <w:tcW w:w="1167" w:type="dxa"/>
            <w:vMerge w:val="continue"/>
            <w:vAlign w:val="center"/>
          </w:tcPr>
          <w:p>
            <w:pPr>
              <w:widowControl/>
              <w:jc w:val="left"/>
              <w:rPr>
                <w:rFonts w:ascii="仿宋_GB2312" w:hAnsi="宋体" w:eastAsia="仿宋_GB2312" w:cs="Times New Roman"/>
                <w:kern w:val="0"/>
              </w:rPr>
            </w:pPr>
          </w:p>
        </w:tc>
        <w:tc>
          <w:tcPr>
            <w:tcW w:w="1236" w:type="dxa"/>
            <w:vMerge w:val="continue"/>
            <w:vAlign w:val="center"/>
          </w:tcPr>
          <w:p>
            <w:pPr>
              <w:widowControl/>
              <w:jc w:val="left"/>
              <w:rPr>
                <w:rFonts w:ascii="仿宋_GB2312" w:hAnsi="宋体" w:eastAsia="仿宋_GB2312" w:cs="Times New Roman"/>
                <w:kern w:val="0"/>
              </w:rPr>
            </w:pPr>
          </w:p>
        </w:tc>
        <w:tc>
          <w:tcPr>
            <w:tcW w:w="2634" w:type="dxa"/>
            <w:gridSpan w:val="3"/>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按要求完成应急监测任务</w:t>
            </w:r>
          </w:p>
        </w:tc>
        <w:tc>
          <w:tcPr>
            <w:tcW w:w="990" w:type="dxa"/>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100%</w:t>
            </w:r>
          </w:p>
        </w:tc>
        <w:tc>
          <w:tcPr>
            <w:tcW w:w="1785"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58" w:type="dxa"/>
            <w:vMerge w:val="continue"/>
            <w:vAlign w:val="center"/>
          </w:tcPr>
          <w:p>
            <w:pPr>
              <w:widowControl/>
              <w:jc w:val="left"/>
              <w:rPr>
                <w:rFonts w:ascii="仿宋_GB2312" w:hAnsi="宋体" w:eastAsia="仿宋_GB2312" w:cs="Times New Roman"/>
                <w:kern w:val="0"/>
              </w:rPr>
            </w:pPr>
          </w:p>
        </w:tc>
        <w:tc>
          <w:tcPr>
            <w:tcW w:w="1167" w:type="dxa"/>
            <w:vMerge w:val="continue"/>
            <w:vAlign w:val="center"/>
          </w:tcPr>
          <w:p>
            <w:pPr>
              <w:widowControl/>
              <w:jc w:val="left"/>
              <w:rPr>
                <w:rFonts w:ascii="仿宋_GB2312" w:hAnsi="宋体" w:eastAsia="仿宋_GB2312" w:cs="Times New Roman"/>
                <w:kern w:val="0"/>
              </w:rPr>
            </w:pPr>
          </w:p>
        </w:tc>
        <w:tc>
          <w:tcPr>
            <w:tcW w:w="12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时效指标</w:t>
            </w:r>
          </w:p>
        </w:tc>
        <w:tc>
          <w:tcPr>
            <w:tcW w:w="2634" w:type="dxa"/>
            <w:gridSpan w:val="3"/>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排查辖区突出环境问题</w:t>
            </w:r>
          </w:p>
        </w:tc>
        <w:tc>
          <w:tcPr>
            <w:tcW w:w="990" w:type="dxa"/>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及时</w:t>
            </w:r>
          </w:p>
        </w:tc>
        <w:tc>
          <w:tcPr>
            <w:tcW w:w="1785"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58" w:type="dxa"/>
            <w:vMerge w:val="continue"/>
            <w:vAlign w:val="center"/>
          </w:tcPr>
          <w:p>
            <w:pPr>
              <w:widowControl/>
              <w:jc w:val="left"/>
              <w:rPr>
                <w:rFonts w:ascii="仿宋_GB2312" w:hAnsi="宋体" w:eastAsia="仿宋_GB2312" w:cs="Times New Roman"/>
                <w:kern w:val="0"/>
              </w:rPr>
            </w:pPr>
          </w:p>
        </w:tc>
        <w:tc>
          <w:tcPr>
            <w:tcW w:w="1167" w:type="dxa"/>
            <w:vMerge w:val="continue"/>
            <w:vAlign w:val="center"/>
          </w:tcPr>
          <w:p>
            <w:pPr>
              <w:widowControl/>
              <w:jc w:val="left"/>
              <w:rPr>
                <w:rFonts w:ascii="仿宋_GB2312" w:hAnsi="宋体" w:eastAsia="仿宋_GB2312" w:cs="Times New Roman"/>
                <w:kern w:val="0"/>
              </w:rPr>
            </w:pPr>
          </w:p>
        </w:tc>
        <w:tc>
          <w:tcPr>
            <w:tcW w:w="12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成本指标</w:t>
            </w:r>
          </w:p>
        </w:tc>
        <w:tc>
          <w:tcPr>
            <w:tcW w:w="2634" w:type="dxa"/>
            <w:gridSpan w:val="3"/>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项目成本控制数</w:t>
            </w:r>
          </w:p>
        </w:tc>
        <w:tc>
          <w:tcPr>
            <w:tcW w:w="990" w:type="dxa"/>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≤203万元</w:t>
            </w:r>
          </w:p>
        </w:tc>
        <w:tc>
          <w:tcPr>
            <w:tcW w:w="1785"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58" w:type="dxa"/>
            <w:vMerge w:val="continue"/>
            <w:vAlign w:val="center"/>
          </w:tcPr>
          <w:p>
            <w:pPr>
              <w:widowControl/>
              <w:jc w:val="left"/>
              <w:rPr>
                <w:rFonts w:ascii="仿宋_GB2312" w:hAnsi="宋体" w:eastAsia="仿宋_GB2312" w:cs="Times New Roman"/>
                <w:kern w:val="0"/>
              </w:rPr>
            </w:pPr>
          </w:p>
        </w:tc>
        <w:tc>
          <w:tcPr>
            <w:tcW w:w="1167"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效益指标</w:t>
            </w:r>
          </w:p>
        </w:tc>
        <w:tc>
          <w:tcPr>
            <w:tcW w:w="1236"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经济效益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2634"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spacing w:val="-10"/>
                <w:sz w:val="21"/>
                <w:szCs w:val="21"/>
              </w:rPr>
              <w:t>提升</w:t>
            </w:r>
            <w:r>
              <w:rPr>
                <w:rFonts w:hint="eastAsia" w:ascii="仿宋_GB2312" w:hAnsi="宋体" w:eastAsia="仿宋_GB2312"/>
                <w:spacing w:val="-10"/>
                <w:sz w:val="21"/>
                <w:szCs w:val="21"/>
                <w:lang w:val="en-US" w:eastAsia="zh-CN"/>
              </w:rPr>
              <w:t>辖区</w:t>
            </w:r>
            <w:r>
              <w:rPr>
                <w:rFonts w:hint="eastAsia" w:ascii="仿宋_GB2312" w:hAnsi="宋体" w:eastAsia="仿宋_GB2312"/>
                <w:spacing w:val="-10"/>
                <w:sz w:val="21"/>
                <w:szCs w:val="21"/>
              </w:rPr>
              <w:t>企业环境管理和治理水平</w:t>
            </w:r>
          </w:p>
        </w:tc>
        <w:tc>
          <w:tcPr>
            <w:tcW w:w="99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提升</w:t>
            </w:r>
            <w:r>
              <w:rPr>
                <w:rFonts w:hint="eastAsia" w:ascii="仿宋_GB2312" w:hAnsi="宋体" w:eastAsia="仿宋_GB2312" w:cs="仿宋_GB2312"/>
                <w:kern w:val="0"/>
              </w:rPr>
              <w:t>　</w:t>
            </w:r>
          </w:p>
        </w:tc>
        <w:tc>
          <w:tcPr>
            <w:tcW w:w="1785"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58" w:type="dxa"/>
            <w:vMerge w:val="continue"/>
            <w:vAlign w:val="center"/>
          </w:tcPr>
          <w:p>
            <w:pPr>
              <w:widowControl/>
              <w:jc w:val="left"/>
              <w:rPr>
                <w:rFonts w:ascii="仿宋_GB2312" w:hAnsi="宋体" w:eastAsia="仿宋_GB2312" w:cs="Times New Roman"/>
                <w:kern w:val="0"/>
              </w:rPr>
            </w:pPr>
          </w:p>
        </w:tc>
        <w:tc>
          <w:tcPr>
            <w:tcW w:w="1167" w:type="dxa"/>
            <w:vMerge w:val="continue"/>
            <w:vAlign w:val="center"/>
          </w:tcPr>
          <w:p>
            <w:pPr>
              <w:widowControl/>
              <w:jc w:val="left"/>
              <w:rPr>
                <w:rFonts w:ascii="仿宋_GB2312" w:hAnsi="宋体" w:eastAsia="仿宋_GB2312" w:cs="Times New Roman"/>
                <w:kern w:val="0"/>
              </w:rPr>
            </w:pPr>
          </w:p>
        </w:tc>
        <w:tc>
          <w:tcPr>
            <w:tcW w:w="1236" w:type="dxa"/>
            <w:vMerge w:val="continue"/>
            <w:vAlign w:val="center"/>
          </w:tcPr>
          <w:p>
            <w:pPr>
              <w:widowControl/>
              <w:jc w:val="left"/>
              <w:rPr>
                <w:rFonts w:ascii="仿宋_GB2312" w:hAnsi="宋体" w:eastAsia="仿宋_GB2312" w:cs="Times New Roman"/>
                <w:kern w:val="0"/>
              </w:rPr>
            </w:pPr>
          </w:p>
        </w:tc>
        <w:tc>
          <w:tcPr>
            <w:tcW w:w="2634" w:type="dxa"/>
            <w:gridSpan w:val="3"/>
            <w:vAlign w:val="center"/>
          </w:tcPr>
          <w:p>
            <w:pPr>
              <w:widowControl/>
              <w:jc w:val="both"/>
              <w:rPr>
                <w:rFonts w:ascii="仿宋_GB2312" w:hAnsi="宋体" w:eastAsia="仿宋_GB2312" w:cs="Times New Roman"/>
                <w:kern w:val="0"/>
                <w:sz w:val="21"/>
                <w:szCs w:val="21"/>
              </w:rPr>
            </w:pPr>
            <w:r>
              <w:rPr>
                <w:rFonts w:hint="eastAsia" w:ascii="仿宋_GB2312" w:hAnsi="宋体" w:eastAsia="仿宋_GB2312"/>
                <w:spacing w:val="-10"/>
                <w:sz w:val="21"/>
                <w:szCs w:val="21"/>
              </w:rPr>
              <w:t>降低企业环保成本，带动整体经济效益</w:t>
            </w:r>
          </w:p>
        </w:tc>
        <w:tc>
          <w:tcPr>
            <w:tcW w:w="990" w:type="dxa"/>
            <w:vAlign w:val="center"/>
          </w:tcPr>
          <w:p>
            <w:pPr>
              <w:widowControl/>
              <w:jc w:val="center"/>
              <w:rPr>
                <w:rFonts w:hint="eastAsia" w:ascii="仿宋_GB2312" w:hAnsi="宋体" w:eastAsia="仿宋_GB2312" w:cs="Times New Roman"/>
                <w:kern w:val="0"/>
                <w:lang w:val="en-US" w:eastAsia="zh-CN"/>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带动</w:t>
            </w:r>
          </w:p>
        </w:tc>
        <w:tc>
          <w:tcPr>
            <w:tcW w:w="1785"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58" w:type="dxa"/>
            <w:vMerge w:val="continue"/>
            <w:vAlign w:val="center"/>
          </w:tcPr>
          <w:p>
            <w:pPr>
              <w:widowControl/>
              <w:jc w:val="left"/>
              <w:rPr>
                <w:rFonts w:ascii="仿宋_GB2312" w:hAnsi="宋体" w:eastAsia="仿宋_GB2312" w:cs="Times New Roman"/>
                <w:kern w:val="0"/>
              </w:rPr>
            </w:pPr>
          </w:p>
        </w:tc>
        <w:tc>
          <w:tcPr>
            <w:tcW w:w="1167" w:type="dxa"/>
            <w:vMerge w:val="continue"/>
            <w:vAlign w:val="center"/>
          </w:tcPr>
          <w:p>
            <w:pPr>
              <w:widowControl/>
              <w:jc w:val="left"/>
              <w:rPr>
                <w:rFonts w:ascii="仿宋_GB2312" w:hAnsi="宋体" w:eastAsia="仿宋_GB2312" w:cs="Times New Roman"/>
                <w:kern w:val="0"/>
              </w:rPr>
            </w:pPr>
          </w:p>
        </w:tc>
        <w:tc>
          <w:tcPr>
            <w:tcW w:w="12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社会效益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2634" w:type="dxa"/>
            <w:gridSpan w:val="3"/>
            <w:vAlign w:val="center"/>
          </w:tcPr>
          <w:p>
            <w:pPr>
              <w:widowControl/>
              <w:jc w:val="both"/>
              <w:rPr>
                <w:rFonts w:ascii="仿宋_GB2312" w:hAnsi="宋体" w:eastAsia="仿宋_GB2312" w:cs="Times New Roman"/>
                <w:kern w:val="0"/>
                <w:sz w:val="21"/>
                <w:szCs w:val="21"/>
              </w:rPr>
            </w:pPr>
            <w:r>
              <w:rPr>
                <w:rFonts w:hint="eastAsia" w:ascii="仿宋_GB2312" w:hAnsi="宋体" w:eastAsia="仿宋_GB2312"/>
                <w:spacing w:val="-10"/>
                <w:sz w:val="21"/>
                <w:szCs w:val="21"/>
              </w:rPr>
              <w:t>推进环境信息公开，提高行政透明度</w:t>
            </w:r>
            <w:r>
              <w:rPr>
                <w:rFonts w:hint="eastAsia" w:ascii="仿宋_GB2312" w:hAnsi="宋体" w:eastAsia="仿宋_GB2312" w:cs="仿宋_GB2312"/>
                <w:kern w:val="0"/>
                <w:sz w:val="21"/>
                <w:szCs w:val="21"/>
              </w:rPr>
              <w:t>　</w:t>
            </w:r>
          </w:p>
        </w:tc>
        <w:tc>
          <w:tcPr>
            <w:tcW w:w="99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推动</w:t>
            </w:r>
            <w:r>
              <w:rPr>
                <w:rFonts w:hint="eastAsia" w:ascii="仿宋_GB2312" w:hAnsi="宋体" w:eastAsia="仿宋_GB2312" w:cs="仿宋_GB2312"/>
                <w:kern w:val="0"/>
              </w:rPr>
              <w:t>　</w:t>
            </w:r>
          </w:p>
        </w:tc>
        <w:tc>
          <w:tcPr>
            <w:tcW w:w="1785"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58" w:type="dxa"/>
            <w:vMerge w:val="continue"/>
            <w:vAlign w:val="center"/>
          </w:tcPr>
          <w:p>
            <w:pPr>
              <w:widowControl/>
              <w:jc w:val="left"/>
              <w:rPr>
                <w:rFonts w:ascii="仿宋_GB2312" w:hAnsi="宋体" w:eastAsia="仿宋_GB2312" w:cs="Times New Roman"/>
                <w:kern w:val="0"/>
              </w:rPr>
            </w:pPr>
          </w:p>
        </w:tc>
        <w:tc>
          <w:tcPr>
            <w:tcW w:w="1167" w:type="dxa"/>
            <w:vMerge w:val="continue"/>
            <w:vAlign w:val="center"/>
          </w:tcPr>
          <w:p>
            <w:pPr>
              <w:widowControl/>
              <w:jc w:val="left"/>
              <w:rPr>
                <w:rFonts w:ascii="仿宋_GB2312" w:hAnsi="宋体" w:eastAsia="仿宋_GB2312" w:cs="Times New Roman"/>
                <w:kern w:val="0"/>
              </w:rPr>
            </w:pPr>
          </w:p>
        </w:tc>
        <w:tc>
          <w:tcPr>
            <w:tcW w:w="12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生态效益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2634" w:type="dxa"/>
            <w:gridSpan w:val="3"/>
            <w:vAlign w:val="center"/>
          </w:tcPr>
          <w:p>
            <w:pPr>
              <w:widowControl/>
              <w:jc w:val="both"/>
              <w:rPr>
                <w:rFonts w:ascii="仿宋_GB2312" w:hAnsi="宋体" w:eastAsia="仿宋_GB2312" w:cs="Times New Roman"/>
                <w:kern w:val="0"/>
                <w:sz w:val="21"/>
                <w:szCs w:val="21"/>
              </w:rPr>
            </w:pPr>
            <w:r>
              <w:rPr>
                <w:rFonts w:hint="eastAsia" w:ascii="仿宋_GB2312" w:hAnsi="宋体" w:eastAsia="仿宋_GB2312"/>
                <w:spacing w:val="-10"/>
                <w:sz w:val="21"/>
                <w:szCs w:val="21"/>
              </w:rPr>
              <w:t>实现经济与生态文明和谐发展</w:t>
            </w:r>
            <w:r>
              <w:rPr>
                <w:rFonts w:hint="eastAsia" w:ascii="仿宋_GB2312" w:hAnsi="宋体" w:eastAsia="仿宋_GB2312" w:cs="仿宋_GB2312"/>
                <w:kern w:val="0"/>
                <w:sz w:val="21"/>
                <w:szCs w:val="21"/>
              </w:rPr>
              <w:t>　</w:t>
            </w:r>
          </w:p>
        </w:tc>
        <w:tc>
          <w:tcPr>
            <w:tcW w:w="990" w:type="dxa"/>
            <w:vAlign w:val="center"/>
          </w:tcPr>
          <w:p>
            <w:pPr>
              <w:widowControl/>
              <w:jc w:val="left"/>
              <w:rPr>
                <w:rFonts w:hint="eastAsia" w:ascii="仿宋_GB2312" w:hAnsi="宋体" w:eastAsia="仿宋_GB2312" w:cs="Times New Roman"/>
                <w:kern w:val="0"/>
                <w:lang w:val="en-US" w:eastAsia="zh-CN"/>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实现</w:t>
            </w:r>
          </w:p>
        </w:tc>
        <w:tc>
          <w:tcPr>
            <w:tcW w:w="1785"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58" w:type="dxa"/>
            <w:vMerge w:val="continue"/>
            <w:vAlign w:val="center"/>
          </w:tcPr>
          <w:p>
            <w:pPr>
              <w:widowControl/>
              <w:jc w:val="left"/>
              <w:rPr>
                <w:rFonts w:ascii="仿宋_GB2312" w:hAnsi="宋体" w:eastAsia="仿宋_GB2312" w:cs="Times New Roman"/>
                <w:kern w:val="0"/>
              </w:rPr>
            </w:pPr>
          </w:p>
        </w:tc>
        <w:tc>
          <w:tcPr>
            <w:tcW w:w="1167" w:type="dxa"/>
            <w:vMerge w:val="continue"/>
            <w:vAlign w:val="center"/>
          </w:tcPr>
          <w:p>
            <w:pPr>
              <w:widowControl/>
              <w:jc w:val="left"/>
              <w:rPr>
                <w:rFonts w:ascii="仿宋_GB2312" w:hAnsi="宋体" w:eastAsia="仿宋_GB2312" w:cs="Times New Roman"/>
                <w:kern w:val="0"/>
              </w:rPr>
            </w:pPr>
          </w:p>
        </w:tc>
        <w:tc>
          <w:tcPr>
            <w:tcW w:w="12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可持续影响指标</w:t>
            </w:r>
          </w:p>
        </w:tc>
        <w:tc>
          <w:tcPr>
            <w:tcW w:w="2634" w:type="dxa"/>
            <w:gridSpan w:val="3"/>
            <w:vAlign w:val="center"/>
          </w:tcPr>
          <w:p>
            <w:pPr>
              <w:widowControl/>
              <w:jc w:val="both"/>
              <w:rPr>
                <w:rFonts w:ascii="仿宋_GB2312" w:hAnsi="宋体" w:eastAsia="仿宋_GB2312" w:cs="Times New Roman"/>
                <w:kern w:val="0"/>
                <w:sz w:val="21"/>
                <w:szCs w:val="21"/>
              </w:rPr>
            </w:pPr>
            <w:r>
              <w:rPr>
                <w:rFonts w:hint="eastAsia" w:ascii="仿宋_GB2312" w:hAnsi="宋体" w:eastAsia="仿宋_GB2312"/>
                <w:spacing w:val="-10"/>
                <w:sz w:val="21"/>
                <w:szCs w:val="21"/>
              </w:rPr>
              <w:t>促进产业良性</w:t>
            </w:r>
            <w:r>
              <w:rPr>
                <w:rFonts w:hint="eastAsia" w:ascii="仿宋_GB2312" w:hAnsi="宋体" w:eastAsia="仿宋_GB2312"/>
                <w:spacing w:val="-10"/>
                <w:sz w:val="21"/>
                <w:szCs w:val="21"/>
                <w:lang w:eastAsia="zh-CN"/>
              </w:rPr>
              <w:t>、</w:t>
            </w:r>
            <w:r>
              <w:rPr>
                <w:rFonts w:hint="eastAsia" w:ascii="仿宋_GB2312" w:hAnsi="宋体" w:eastAsia="仿宋_GB2312"/>
                <w:spacing w:val="-10"/>
                <w:sz w:val="21"/>
                <w:szCs w:val="21"/>
                <w:lang w:val="en-US" w:eastAsia="zh-CN"/>
              </w:rPr>
              <w:t>绿色</w:t>
            </w:r>
            <w:r>
              <w:rPr>
                <w:rFonts w:hint="eastAsia" w:ascii="仿宋_GB2312" w:hAnsi="宋体" w:eastAsia="仿宋_GB2312"/>
                <w:spacing w:val="-10"/>
                <w:sz w:val="21"/>
                <w:szCs w:val="21"/>
              </w:rPr>
              <w:t>发展</w:t>
            </w:r>
          </w:p>
        </w:tc>
        <w:tc>
          <w:tcPr>
            <w:tcW w:w="990" w:type="dxa"/>
            <w:vAlign w:val="center"/>
          </w:tcPr>
          <w:p>
            <w:pPr>
              <w:widowControl/>
              <w:jc w:val="left"/>
              <w:rPr>
                <w:rFonts w:hint="eastAsia" w:ascii="仿宋_GB2312" w:hAnsi="宋体" w:eastAsia="仿宋_GB2312" w:cs="Times New Roman"/>
                <w:kern w:val="0"/>
                <w:lang w:val="en-US" w:eastAsia="zh-CN"/>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促进</w:t>
            </w:r>
          </w:p>
        </w:tc>
        <w:tc>
          <w:tcPr>
            <w:tcW w:w="1785"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58" w:type="dxa"/>
            <w:vMerge w:val="continue"/>
            <w:vAlign w:val="center"/>
          </w:tcPr>
          <w:p>
            <w:pPr>
              <w:widowControl/>
              <w:jc w:val="left"/>
              <w:rPr>
                <w:rFonts w:ascii="仿宋_GB2312" w:hAnsi="宋体" w:eastAsia="仿宋_GB2312" w:cs="Times New Roman"/>
                <w:kern w:val="0"/>
              </w:rPr>
            </w:pPr>
          </w:p>
        </w:tc>
        <w:tc>
          <w:tcPr>
            <w:tcW w:w="1167"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满意度</w:t>
            </w:r>
          </w:p>
          <w:p>
            <w:pPr>
              <w:widowControl/>
              <w:ind w:firstLine="210" w:firstLineChars="100"/>
              <w:jc w:val="left"/>
              <w:rPr>
                <w:rFonts w:ascii="仿宋_GB2312" w:hAnsi="宋体" w:eastAsia="仿宋_GB2312" w:cs="Times New Roman"/>
                <w:kern w:val="0"/>
              </w:rPr>
            </w:pPr>
            <w:r>
              <w:rPr>
                <w:rFonts w:hint="eastAsia" w:ascii="仿宋_GB2312" w:hAnsi="宋体" w:eastAsia="仿宋_GB2312" w:cs="仿宋_GB2312"/>
                <w:kern w:val="0"/>
              </w:rPr>
              <w:t>指标</w:t>
            </w:r>
          </w:p>
        </w:tc>
        <w:tc>
          <w:tcPr>
            <w:tcW w:w="12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服务对象满意度</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2634" w:type="dxa"/>
            <w:gridSpan w:val="3"/>
            <w:vAlign w:val="center"/>
          </w:tcPr>
          <w:p>
            <w:pPr>
              <w:keepNext w:val="0"/>
              <w:keepLines w:val="0"/>
              <w:widowControl/>
              <w:suppressLineNumbers w:val="0"/>
              <w:jc w:val="center"/>
              <w:textAlignment w:val="center"/>
              <w:rPr>
                <w:rFonts w:ascii="仿宋_GB2312" w:hAnsi="Arial"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群众满意度</w:t>
            </w:r>
          </w:p>
        </w:tc>
        <w:tc>
          <w:tcPr>
            <w:tcW w:w="990"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≧95%</w:t>
            </w:r>
          </w:p>
        </w:tc>
        <w:tc>
          <w:tcPr>
            <w:tcW w:w="1785"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570" w:type="dxa"/>
            <w:gridSpan w:val="8"/>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年度绩效目标表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58"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目标名称</w:t>
            </w:r>
          </w:p>
        </w:tc>
        <w:tc>
          <w:tcPr>
            <w:tcW w:w="1167"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一级指标</w:t>
            </w:r>
          </w:p>
        </w:tc>
        <w:tc>
          <w:tcPr>
            <w:tcW w:w="12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二级指标</w:t>
            </w:r>
          </w:p>
        </w:tc>
        <w:tc>
          <w:tcPr>
            <w:tcW w:w="2634"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三级指标</w:t>
            </w:r>
          </w:p>
        </w:tc>
        <w:tc>
          <w:tcPr>
            <w:tcW w:w="99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w:t>
            </w:r>
          </w:p>
        </w:tc>
        <w:tc>
          <w:tcPr>
            <w:tcW w:w="1785"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指标值确定依据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58" w:type="dxa"/>
            <w:vMerge w:val="restart"/>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lang w:val="en-US" w:eastAsia="zh-CN"/>
              </w:rPr>
              <w:t>年度</w:t>
            </w:r>
            <w:r>
              <w:rPr>
                <w:rFonts w:hint="eastAsia" w:ascii="仿宋_GB2312" w:hAnsi="宋体" w:eastAsia="仿宋_GB2312" w:cs="仿宋_GB2312"/>
                <w:kern w:val="0"/>
              </w:rPr>
              <w:t>绩效目标</w:t>
            </w:r>
          </w:p>
        </w:tc>
        <w:tc>
          <w:tcPr>
            <w:tcW w:w="1167"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产出指标</w:t>
            </w:r>
          </w:p>
        </w:tc>
        <w:tc>
          <w:tcPr>
            <w:tcW w:w="1236"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数量指标</w:t>
            </w:r>
          </w:p>
        </w:tc>
        <w:tc>
          <w:tcPr>
            <w:tcW w:w="2634" w:type="dxa"/>
            <w:gridSpan w:val="3"/>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专家指导</w:t>
            </w:r>
          </w:p>
        </w:tc>
        <w:tc>
          <w:tcPr>
            <w:tcW w:w="990" w:type="dxa"/>
            <w:vAlign w:val="center"/>
          </w:tcPr>
          <w:p>
            <w:pPr>
              <w:keepNext w:val="0"/>
              <w:keepLines w:val="0"/>
              <w:widowControl/>
              <w:suppressLineNumbers w:val="0"/>
              <w:jc w:val="center"/>
              <w:textAlignment w:val="center"/>
              <w:rPr>
                <w:rFonts w:hint="eastAsia" w:ascii="仿宋_GB2312" w:hAnsi="宋体" w:eastAsia="仿宋_GB2312" w:cs="仿宋_GB2312"/>
                <w:kern w:val="0"/>
              </w:rPr>
            </w:pPr>
            <w:r>
              <w:rPr>
                <w:rStyle w:val="5"/>
                <w:rFonts w:hint="eastAsia" w:ascii="仿宋_GB2312" w:hAnsi="仿宋_GB2312" w:eastAsia="仿宋_GB2312" w:cs="仿宋_GB2312"/>
                <w:sz w:val="21"/>
                <w:szCs w:val="21"/>
                <w:lang w:val="en-US" w:eastAsia="zh-CN" w:bidi="ar"/>
              </w:rPr>
              <w:t>≥</w:t>
            </w:r>
            <w:r>
              <w:rPr>
                <w:rStyle w:val="6"/>
                <w:rFonts w:hint="eastAsia" w:ascii="仿宋_GB2312" w:hAnsi="仿宋_GB2312" w:eastAsia="仿宋_GB2312" w:cs="仿宋_GB2312"/>
                <w:sz w:val="21"/>
                <w:szCs w:val="21"/>
                <w:lang w:val="en-US" w:eastAsia="zh-CN" w:bidi="ar"/>
              </w:rPr>
              <w:t>5次</w:t>
            </w:r>
          </w:p>
        </w:tc>
        <w:tc>
          <w:tcPr>
            <w:tcW w:w="1785"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58" w:type="dxa"/>
            <w:vMerge w:val="continue"/>
            <w:vAlign w:val="center"/>
          </w:tcPr>
          <w:p>
            <w:pPr>
              <w:widowControl/>
              <w:jc w:val="left"/>
              <w:rPr>
                <w:rFonts w:ascii="仿宋_GB2312" w:hAnsi="宋体" w:eastAsia="仿宋_GB2312" w:cs="Times New Roman"/>
                <w:kern w:val="0"/>
              </w:rPr>
            </w:pPr>
          </w:p>
        </w:tc>
        <w:tc>
          <w:tcPr>
            <w:tcW w:w="1167" w:type="dxa"/>
            <w:vMerge w:val="continue"/>
            <w:vAlign w:val="center"/>
          </w:tcPr>
          <w:p>
            <w:pPr>
              <w:widowControl/>
              <w:jc w:val="left"/>
              <w:rPr>
                <w:rFonts w:ascii="仿宋_GB2312" w:hAnsi="宋体" w:eastAsia="仿宋_GB2312" w:cs="Times New Roman"/>
                <w:kern w:val="0"/>
              </w:rPr>
            </w:pPr>
          </w:p>
        </w:tc>
        <w:tc>
          <w:tcPr>
            <w:tcW w:w="1236" w:type="dxa"/>
            <w:vMerge w:val="continue"/>
            <w:vAlign w:val="center"/>
          </w:tcPr>
          <w:p>
            <w:pPr>
              <w:widowControl/>
              <w:jc w:val="left"/>
              <w:rPr>
                <w:rFonts w:ascii="仿宋_GB2312" w:hAnsi="宋体" w:eastAsia="仿宋_GB2312" w:cs="Times New Roman"/>
                <w:kern w:val="0"/>
              </w:rPr>
            </w:pPr>
          </w:p>
        </w:tc>
        <w:tc>
          <w:tcPr>
            <w:tcW w:w="2634" w:type="dxa"/>
            <w:gridSpan w:val="3"/>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企业帮扶</w:t>
            </w:r>
          </w:p>
        </w:tc>
        <w:tc>
          <w:tcPr>
            <w:tcW w:w="990" w:type="dxa"/>
            <w:vAlign w:val="center"/>
          </w:tcPr>
          <w:p>
            <w:pPr>
              <w:keepNext w:val="0"/>
              <w:keepLines w:val="0"/>
              <w:widowControl/>
              <w:suppressLineNumbers w:val="0"/>
              <w:jc w:val="center"/>
              <w:textAlignment w:val="center"/>
              <w:rPr>
                <w:rFonts w:hint="eastAsia" w:ascii="仿宋_GB2312" w:hAnsi="宋体" w:eastAsia="仿宋_GB2312" w:cs="仿宋_GB2312"/>
                <w:kern w:val="0"/>
              </w:rPr>
            </w:pPr>
            <w:r>
              <w:rPr>
                <w:rFonts w:hint="eastAsia" w:ascii="仿宋_GB2312" w:hAnsi="仿宋_GB2312" w:eastAsia="仿宋_GB2312" w:cs="仿宋_GB2312"/>
                <w:i w:val="0"/>
                <w:iCs w:val="0"/>
                <w:color w:val="000000"/>
                <w:kern w:val="0"/>
                <w:sz w:val="21"/>
                <w:szCs w:val="21"/>
                <w:u w:val="none"/>
                <w:lang w:val="en-US" w:eastAsia="zh-CN" w:bidi="ar"/>
              </w:rPr>
              <w:t>≥5次</w:t>
            </w:r>
          </w:p>
        </w:tc>
        <w:tc>
          <w:tcPr>
            <w:tcW w:w="1785"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58" w:type="dxa"/>
            <w:vMerge w:val="continue"/>
            <w:vAlign w:val="center"/>
          </w:tcPr>
          <w:p>
            <w:pPr>
              <w:widowControl/>
              <w:jc w:val="left"/>
              <w:rPr>
                <w:rFonts w:ascii="仿宋_GB2312" w:hAnsi="宋体" w:eastAsia="仿宋_GB2312" w:cs="Times New Roman"/>
                <w:kern w:val="0"/>
              </w:rPr>
            </w:pPr>
          </w:p>
        </w:tc>
        <w:tc>
          <w:tcPr>
            <w:tcW w:w="1167" w:type="dxa"/>
            <w:vMerge w:val="continue"/>
            <w:vAlign w:val="center"/>
          </w:tcPr>
          <w:p>
            <w:pPr>
              <w:widowControl/>
              <w:jc w:val="left"/>
              <w:rPr>
                <w:rFonts w:ascii="仿宋_GB2312" w:hAnsi="宋体" w:eastAsia="仿宋_GB2312" w:cs="Times New Roman"/>
                <w:kern w:val="0"/>
              </w:rPr>
            </w:pPr>
          </w:p>
        </w:tc>
        <w:tc>
          <w:tcPr>
            <w:tcW w:w="1236"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质量指标</w:t>
            </w:r>
          </w:p>
        </w:tc>
        <w:tc>
          <w:tcPr>
            <w:tcW w:w="2634" w:type="dxa"/>
            <w:gridSpan w:val="3"/>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按要求完善“一企一档”</w:t>
            </w:r>
          </w:p>
        </w:tc>
        <w:tc>
          <w:tcPr>
            <w:tcW w:w="990" w:type="dxa"/>
            <w:vAlign w:val="center"/>
          </w:tcPr>
          <w:p>
            <w:pPr>
              <w:keepNext w:val="0"/>
              <w:keepLines w:val="0"/>
              <w:widowControl/>
              <w:suppressLineNumbers w:val="0"/>
              <w:jc w:val="center"/>
              <w:textAlignment w:val="center"/>
              <w:rPr>
                <w:rFonts w:hint="eastAsia" w:ascii="仿宋_GB2312" w:hAnsi="宋体" w:eastAsia="仿宋_GB2312" w:cs="仿宋_GB2312"/>
                <w:kern w:val="0"/>
              </w:rPr>
            </w:pPr>
            <w:r>
              <w:rPr>
                <w:rFonts w:hint="eastAsia" w:ascii="仿宋_GB2312" w:hAnsi="仿宋_GB2312" w:eastAsia="仿宋_GB2312" w:cs="仿宋_GB2312"/>
                <w:i w:val="0"/>
                <w:iCs w:val="0"/>
                <w:color w:val="000000"/>
                <w:kern w:val="0"/>
                <w:sz w:val="21"/>
                <w:szCs w:val="21"/>
                <w:u w:val="none"/>
                <w:lang w:val="en-US" w:eastAsia="zh-CN" w:bidi="ar"/>
              </w:rPr>
              <w:t>100%</w:t>
            </w:r>
          </w:p>
        </w:tc>
        <w:tc>
          <w:tcPr>
            <w:tcW w:w="1785"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58" w:type="dxa"/>
            <w:vMerge w:val="continue"/>
            <w:vAlign w:val="center"/>
          </w:tcPr>
          <w:p>
            <w:pPr>
              <w:widowControl/>
              <w:jc w:val="left"/>
              <w:rPr>
                <w:rFonts w:ascii="仿宋_GB2312" w:hAnsi="宋体" w:eastAsia="仿宋_GB2312" w:cs="Times New Roman"/>
                <w:kern w:val="0"/>
              </w:rPr>
            </w:pPr>
          </w:p>
        </w:tc>
        <w:tc>
          <w:tcPr>
            <w:tcW w:w="1167" w:type="dxa"/>
            <w:vMerge w:val="continue"/>
            <w:vAlign w:val="center"/>
          </w:tcPr>
          <w:p>
            <w:pPr>
              <w:widowControl/>
              <w:jc w:val="left"/>
              <w:rPr>
                <w:rFonts w:ascii="仿宋_GB2312" w:hAnsi="宋体" w:eastAsia="仿宋_GB2312" w:cs="Times New Roman"/>
                <w:kern w:val="0"/>
              </w:rPr>
            </w:pPr>
          </w:p>
        </w:tc>
        <w:tc>
          <w:tcPr>
            <w:tcW w:w="1236" w:type="dxa"/>
            <w:vMerge w:val="continue"/>
            <w:vAlign w:val="center"/>
          </w:tcPr>
          <w:p>
            <w:pPr>
              <w:widowControl/>
              <w:jc w:val="left"/>
              <w:rPr>
                <w:rFonts w:ascii="仿宋_GB2312" w:hAnsi="宋体" w:eastAsia="仿宋_GB2312" w:cs="Times New Roman"/>
                <w:kern w:val="0"/>
              </w:rPr>
            </w:pPr>
          </w:p>
        </w:tc>
        <w:tc>
          <w:tcPr>
            <w:tcW w:w="2634" w:type="dxa"/>
            <w:gridSpan w:val="3"/>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按要求完成应急监测任务</w:t>
            </w:r>
          </w:p>
        </w:tc>
        <w:tc>
          <w:tcPr>
            <w:tcW w:w="990" w:type="dxa"/>
            <w:vAlign w:val="center"/>
          </w:tcPr>
          <w:p>
            <w:pPr>
              <w:keepNext w:val="0"/>
              <w:keepLines w:val="0"/>
              <w:widowControl/>
              <w:suppressLineNumbers w:val="0"/>
              <w:jc w:val="center"/>
              <w:textAlignment w:val="center"/>
              <w:rPr>
                <w:rFonts w:hint="eastAsia" w:ascii="仿宋_GB2312" w:hAnsi="宋体" w:eastAsia="仿宋_GB2312" w:cs="仿宋_GB2312"/>
                <w:kern w:val="0"/>
              </w:rPr>
            </w:pPr>
            <w:r>
              <w:rPr>
                <w:rFonts w:hint="eastAsia" w:ascii="仿宋_GB2312" w:hAnsi="仿宋_GB2312" w:eastAsia="仿宋_GB2312" w:cs="仿宋_GB2312"/>
                <w:i w:val="0"/>
                <w:iCs w:val="0"/>
                <w:color w:val="000000"/>
                <w:kern w:val="0"/>
                <w:sz w:val="21"/>
                <w:szCs w:val="21"/>
                <w:u w:val="none"/>
                <w:lang w:val="en-US" w:eastAsia="zh-CN" w:bidi="ar"/>
              </w:rPr>
              <w:t>100%</w:t>
            </w:r>
          </w:p>
        </w:tc>
        <w:tc>
          <w:tcPr>
            <w:tcW w:w="1785"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58" w:type="dxa"/>
            <w:vMerge w:val="continue"/>
            <w:vAlign w:val="center"/>
          </w:tcPr>
          <w:p>
            <w:pPr>
              <w:widowControl/>
              <w:jc w:val="left"/>
              <w:rPr>
                <w:rFonts w:ascii="仿宋_GB2312" w:hAnsi="宋体" w:eastAsia="仿宋_GB2312" w:cs="Times New Roman"/>
                <w:kern w:val="0"/>
              </w:rPr>
            </w:pPr>
          </w:p>
        </w:tc>
        <w:tc>
          <w:tcPr>
            <w:tcW w:w="1167" w:type="dxa"/>
            <w:vMerge w:val="continue"/>
            <w:vAlign w:val="center"/>
          </w:tcPr>
          <w:p>
            <w:pPr>
              <w:widowControl/>
              <w:jc w:val="left"/>
              <w:rPr>
                <w:rFonts w:ascii="仿宋_GB2312" w:hAnsi="宋体" w:eastAsia="仿宋_GB2312" w:cs="Times New Roman"/>
                <w:kern w:val="0"/>
              </w:rPr>
            </w:pPr>
          </w:p>
        </w:tc>
        <w:tc>
          <w:tcPr>
            <w:tcW w:w="12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时效指标</w:t>
            </w:r>
          </w:p>
        </w:tc>
        <w:tc>
          <w:tcPr>
            <w:tcW w:w="2634" w:type="dxa"/>
            <w:gridSpan w:val="3"/>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排查辖区突出环境问题</w:t>
            </w:r>
          </w:p>
        </w:tc>
        <w:tc>
          <w:tcPr>
            <w:tcW w:w="990" w:type="dxa"/>
            <w:vAlign w:val="center"/>
          </w:tcPr>
          <w:p>
            <w:pPr>
              <w:keepNext w:val="0"/>
              <w:keepLines w:val="0"/>
              <w:widowControl/>
              <w:suppressLineNumbers w:val="0"/>
              <w:jc w:val="center"/>
              <w:textAlignment w:val="center"/>
              <w:rPr>
                <w:rFonts w:hint="eastAsia" w:ascii="仿宋_GB2312" w:hAnsi="宋体" w:eastAsia="仿宋_GB2312" w:cs="仿宋_GB2312"/>
                <w:kern w:val="0"/>
              </w:rPr>
            </w:pPr>
            <w:r>
              <w:rPr>
                <w:rFonts w:hint="eastAsia" w:ascii="仿宋_GB2312" w:hAnsi="仿宋_GB2312" w:eastAsia="仿宋_GB2312" w:cs="仿宋_GB2312"/>
                <w:i w:val="0"/>
                <w:iCs w:val="0"/>
                <w:color w:val="000000"/>
                <w:kern w:val="0"/>
                <w:sz w:val="21"/>
                <w:szCs w:val="21"/>
                <w:u w:val="none"/>
                <w:lang w:val="en-US" w:eastAsia="zh-CN" w:bidi="ar"/>
              </w:rPr>
              <w:t>及时</w:t>
            </w:r>
          </w:p>
        </w:tc>
        <w:tc>
          <w:tcPr>
            <w:tcW w:w="1785"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58" w:type="dxa"/>
            <w:vMerge w:val="continue"/>
            <w:vAlign w:val="center"/>
          </w:tcPr>
          <w:p>
            <w:pPr>
              <w:widowControl/>
              <w:jc w:val="left"/>
              <w:rPr>
                <w:rFonts w:ascii="仿宋_GB2312" w:hAnsi="宋体" w:eastAsia="仿宋_GB2312" w:cs="Times New Roman"/>
                <w:kern w:val="0"/>
              </w:rPr>
            </w:pPr>
          </w:p>
        </w:tc>
        <w:tc>
          <w:tcPr>
            <w:tcW w:w="1167" w:type="dxa"/>
            <w:vMerge w:val="continue"/>
            <w:vAlign w:val="center"/>
          </w:tcPr>
          <w:p>
            <w:pPr>
              <w:widowControl/>
              <w:jc w:val="left"/>
              <w:rPr>
                <w:rFonts w:ascii="仿宋_GB2312" w:hAnsi="宋体" w:eastAsia="仿宋_GB2312" w:cs="Times New Roman"/>
                <w:kern w:val="0"/>
              </w:rPr>
            </w:pPr>
          </w:p>
        </w:tc>
        <w:tc>
          <w:tcPr>
            <w:tcW w:w="12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成本指标</w:t>
            </w:r>
          </w:p>
        </w:tc>
        <w:tc>
          <w:tcPr>
            <w:tcW w:w="2634" w:type="dxa"/>
            <w:gridSpan w:val="3"/>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项目成本控制数</w:t>
            </w:r>
          </w:p>
        </w:tc>
        <w:tc>
          <w:tcPr>
            <w:tcW w:w="990" w:type="dxa"/>
            <w:vAlign w:val="center"/>
          </w:tcPr>
          <w:p>
            <w:pPr>
              <w:keepNext w:val="0"/>
              <w:keepLines w:val="0"/>
              <w:widowControl/>
              <w:suppressLineNumbers w:val="0"/>
              <w:jc w:val="center"/>
              <w:textAlignment w:val="center"/>
              <w:rPr>
                <w:rFonts w:hint="eastAsia" w:ascii="仿宋_GB2312" w:hAnsi="宋体" w:eastAsia="仿宋_GB2312" w:cs="仿宋_GB2312"/>
                <w:kern w:val="0"/>
              </w:rPr>
            </w:pPr>
            <w:r>
              <w:rPr>
                <w:rFonts w:hint="eastAsia" w:ascii="仿宋_GB2312" w:hAnsi="仿宋_GB2312" w:eastAsia="仿宋_GB2312" w:cs="仿宋_GB2312"/>
                <w:i w:val="0"/>
                <w:iCs w:val="0"/>
                <w:color w:val="000000"/>
                <w:kern w:val="0"/>
                <w:sz w:val="21"/>
                <w:szCs w:val="21"/>
                <w:u w:val="none"/>
                <w:lang w:val="en-US" w:eastAsia="zh-CN" w:bidi="ar"/>
              </w:rPr>
              <w:t>≤203万元</w:t>
            </w:r>
          </w:p>
        </w:tc>
        <w:tc>
          <w:tcPr>
            <w:tcW w:w="1785"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58" w:type="dxa"/>
            <w:vMerge w:val="continue"/>
            <w:vAlign w:val="center"/>
          </w:tcPr>
          <w:p>
            <w:pPr>
              <w:widowControl/>
              <w:jc w:val="left"/>
              <w:rPr>
                <w:rFonts w:ascii="仿宋_GB2312" w:hAnsi="宋体" w:eastAsia="仿宋_GB2312" w:cs="Times New Roman"/>
                <w:kern w:val="0"/>
              </w:rPr>
            </w:pPr>
          </w:p>
        </w:tc>
        <w:tc>
          <w:tcPr>
            <w:tcW w:w="1167"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效益指标</w:t>
            </w:r>
          </w:p>
        </w:tc>
        <w:tc>
          <w:tcPr>
            <w:tcW w:w="1236"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经济效益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2634"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sz w:val="21"/>
                <w:szCs w:val="21"/>
              </w:rPr>
              <w:t>　</w:t>
            </w:r>
            <w:r>
              <w:rPr>
                <w:rFonts w:hint="eastAsia" w:ascii="仿宋_GB2312" w:hAnsi="宋体" w:eastAsia="仿宋_GB2312"/>
                <w:spacing w:val="-10"/>
                <w:sz w:val="21"/>
                <w:szCs w:val="21"/>
              </w:rPr>
              <w:t>提升</w:t>
            </w:r>
            <w:r>
              <w:rPr>
                <w:rFonts w:hint="eastAsia" w:ascii="仿宋_GB2312" w:hAnsi="宋体" w:eastAsia="仿宋_GB2312"/>
                <w:spacing w:val="-10"/>
                <w:sz w:val="21"/>
                <w:szCs w:val="21"/>
                <w:lang w:val="en-US" w:eastAsia="zh-CN"/>
              </w:rPr>
              <w:t>辖区</w:t>
            </w:r>
            <w:r>
              <w:rPr>
                <w:rFonts w:hint="eastAsia" w:ascii="仿宋_GB2312" w:hAnsi="宋体" w:eastAsia="仿宋_GB2312"/>
                <w:spacing w:val="-10"/>
                <w:sz w:val="21"/>
                <w:szCs w:val="21"/>
              </w:rPr>
              <w:t>企业环境管理和治理水平</w:t>
            </w:r>
          </w:p>
        </w:tc>
        <w:tc>
          <w:tcPr>
            <w:tcW w:w="990" w:type="dxa"/>
            <w:vAlign w:val="center"/>
          </w:tcPr>
          <w:p>
            <w:pPr>
              <w:widowControl/>
              <w:jc w:val="center"/>
              <w:rPr>
                <w:rFonts w:hint="eastAsia" w:ascii="仿宋_GB2312" w:hAnsi="宋体" w:eastAsia="仿宋_GB2312" w:cs="仿宋_GB2312"/>
                <w:kern w:val="0"/>
              </w:rPr>
            </w:pPr>
            <w:r>
              <w:rPr>
                <w:rFonts w:hint="eastAsia" w:ascii="仿宋_GB2312" w:hAnsi="宋体" w:eastAsia="仿宋_GB2312" w:cs="仿宋_GB2312"/>
                <w:kern w:val="0"/>
                <w:lang w:val="en-US" w:eastAsia="zh-CN"/>
              </w:rPr>
              <w:t>提升</w:t>
            </w:r>
            <w:r>
              <w:rPr>
                <w:rFonts w:hint="eastAsia" w:ascii="仿宋_GB2312" w:hAnsi="宋体" w:eastAsia="仿宋_GB2312" w:cs="仿宋_GB2312"/>
                <w:kern w:val="0"/>
              </w:rPr>
              <w:t>　</w:t>
            </w:r>
          </w:p>
        </w:tc>
        <w:tc>
          <w:tcPr>
            <w:tcW w:w="1785"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58" w:type="dxa"/>
            <w:vMerge w:val="continue"/>
            <w:vAlign w:val="center"/>
          </w:tcPr>
          <w:p>
            <w:pPr>
              <w:widowControl/>
              <w:jc w:val="left"/>
              <w:rPr>
                <w:rFonts w:ascii="仿宋_GB2312" w:hAnsi="宋体" w:eastAsia="仿宋_GB2312" w:cs="Times New Roman"/>
                <w:kern w:val="0"/>
              </w:rPr>
            </w:pPr>
          </w:p>
        </w:tc>
        <w:tc>
          <w:tcPr>
            <w:tcW w:w="1167" w:type="dxa"/>
            <w:vMerge w:val="continue"/>
            <w:vAlign w:val="center"/>
          </w:tcPr>
          <w:p>
            <w:pPr>
              <w:widowControl/>
              <w:jc w:val="left"/>
              <w:rPr>
                <w:rFonts w:ascii="仿宋_GB2312" w:hAnsi="宋体" w:eastAsia="仿宋_GB2312" w:cs="Times New Roman"/>
                <w:kern w:val="0"/>
              </w:rPr>
            </w:pPr>
          </w:p>
        </w:tc>
        <w:tc>
          <w:tcPr>
            <w:tcW w:w="1236" w:type="dxa"/>
            <w:vMerge w:val="continue"/>
            <w:vAlign w:val="center"/>
          </w:tcPr>
          <w:p>
            <w:pPr>
              <w:widowControl/>
              <w:jc w:val="left"/>
              <w:rPr>
                <w:rFonts w:ascii="仿宋_GB2312" w:hAnsi="宋体" w:eastAsia="仿宋_GB2312" w:cs="Times New Roman"/>
                <w:kern w:val="0"/>
              </w:rPr>
            </w:pPr>
          </w:p>
        </w:tc>
        <w:tc>
          <w:tcPr>
            <w:tcW w:w="2634" w:type="dxa"/>
            <w:gridSpan w:val="3"/>
            <w:vAlign w:val="center"/>
          </w:tcPr>
          <w:p>
            <w:pPr>
              <w:widowControl/>
              <w:jc w:val="both"/>
              <w:rPr>
                <w:rFonts w:ascii="仿宋_GB2312" w:hAnsi="宋体" w:eastAsia="仿宋_GB2312" w:cs="Times New Roman"/>
                <w:kern w:val="0"/>
              </w:rPr>
            </w:pPr>
            <w:r>
              <w:rPr>
                <w:rFonts w:hint="eastAsia" w:ascii="仿宋_GB2312" w:hAnsi="宋体" w:eastAsia="仿宋_GB2312"/>
                <w:spacing w:val="-10"/>
                <w:sz w:val="21"/>
                <w:szCs w:val="21"/>
              </w:rPr>
              <w:t>降低企业环保成本，带动整体经济效益</w:t>
            </w:r>
          </w:p>
        </w:tc>
        <w:tc>
          <w:tcPr>
            <w:tcW w:w="990" w:type="dxa"/>
            <w:vAlign w:val="center"/>
          </w:tcPr>
          <w:p>
            <w:pPr>
              <w:widowControl/>
              <w:jc w:val="center"/>
              <w:rPr>
                <w:rFonts w:hint="eastAsia" w:ascii="仿宋_GB2312" w:hAnsi="宋体" w:eastAsia="仿宋_GB2312" w:cs="仿宋_GB2312"/>
                <w:kern w:val="0"/>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带动</w:t>
            </w:r>
          </w:p>
        </w:tc>
        <w:tc>
          <w:tcPr>
            <w:tcW w:w="1785"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58" w:type="dxa"/>
            <w:vMerge w:val="continue"/>
            <w:vAlign w:val="center"/>
          </w:tcPr>
          <w:p>
            <w:pPr>
              <w:widowControl/>
              <w:jc w:val="left"/>
              <w:rPr>
                <w:rFonts w:ascii="仿宋_GB2312" w:hAnsi="宋体" w:eastAsia="仿宋_GB2312" w:cs="Times New Roman"/>
                <w:kern w:val="0"/>
              </w:rPr>
            </w:pPr>
          </w:p>
        </w:tc>
        <w:tc>
          <w:tcPr>
            <w:tcW w:w="1167" w:type="dxa"/>
            <w:vMerge w:val="continue"/>
            <w:vAlign w:val="center"/>
          </w:tcPr>
          <w:p>
            <w:pPr>
              <w:widowControl/>
              <w:jc w:val="left"/>
              <w:rPr>
                <w:rFonts w:ascii="仿宋_GB2312" w:hAnsi="宋体" w:eastAsia="仿宋_GB2312" w:cs="Times New Roman"/>
                <w:kern w:val="0"/>
              </w:rPr>
            </w:pPr>
          </w:p>
        </w:tc>
        <w:tc>
          <w:tcPr>
            <w:tcW w:w="12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社会效益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2634" w:type="dxa"/>
            <w:gridSpan w:val="3"/>
            <w:vAlign w:val="center"/>
          </w:tcPr>
          <w:p>
            <w:pPr>
              <w:widowControl/>
              <w:jc w:val="both"/>
              <w:rPr>
                <w:rFonts w:ascii="仿宋_GB2312" w:hAnsi="宋体" w:eastAsia="仿宋_GB2312" w:cs="Times New Roman"/>
                <w:kern w:val="0"/>
              </w:rPr>
            </w:pPr>
            <w:r>
              <w:rPr>
                <w:rFonts w:hint="eastAsia" w:ascii="仿宋_GB2312" w:hAnsi="宋体" w:eastAsia="仿宋_GB2312"/>
                <w:spacing w:val="-10"/>
                <w:sz w:val="21"/>
                <w:szCs w:val="21"/>
              </w:rPr>
              <w:t>推进环境信息公开，提高行政透明度</w:t>
            </w:r>
            <w:r>
              <w:rPr>
                <w:rFonts w:hint="eastAsia" w:ascii="仿宋_GB2312" w:hAnsi="宋体" w:eastAsia="仿宋_GB2312" w:cs="仿宋_GB2312"/>
                <w:kern w:val="0"/>
                <w:sz w:val="21"/>
                <w:szCs w:val="21"/>
              </w:rPr>
              <w:t>　</w:t>
            </w:r>
          </w:p>
        </w:tc>
        <w:tc>
          <w:tcPr>
            <w:tcW w:w="990" w:type="dxa"/>
            <w:vAlign w:val="center"/>
          </w:tcPr>
          <w:p>
            <w:pPr>
              <w:widowControl/>
              <w:jc w:val="center"/>
              <w:rPr>
                <w:rFonts w:hint="eastAsia" w:ascii="仿宋_GB2312" w:hAnsi="宋体" w:eastAsia="仿宋_GB2312" w:cs="仿宋_GB2312"/>
                <w:kern w:val="0"/>
              </w:rPr>
            </w:pPr>
            <w:r>
              <w:rPr>
                <w:rFonts w:hint="eastAsia" w:ascii="仿宋_GB2312" w:hAnsi="宋体" w:eastAsia="仿宋_GB2312" w:cs="仿宋_GB2312"/>
                <w:kern w:val="0"/>
                <w:lang w:val="en-US" w:eastAsia="zh-CN"/>
              </w:rPr>
              <w:t>推动</w:t>
            </w:r>
            <w:r>
              <w:rPr>
                <w:rFonts w:hint="eastAsia" w:ascii="仿宋_GB2312" w:hAnsi="宋体" w:eastAsia="仿宋_GB2312" w:cs="仿宋_GB2312"/>
                <w:kern w:val="0"/>
              </w:rPr>
              <w:t>　</w:t>
            </w:r>
          </w:p>
        </w:tc>
        <w:tc>
          <w:tcPr>
            <w:tcW w:w="1785"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58" w:type="dxa"/>
            <w:vMerge w:val="continue"/>
            <w:vAlign w:val="center"/>
          </w:tcPr>
          <w:p>
            <w:pPr>
              <w:widowControl/>
              <w:jc w:val="left"/>
              <w:rPr>
                <w:rFonts w:ascii="仿宋_GB2312" w:hAnsi="宋体" w:eastAsia="仿宋_GB2312" w:cs="Times New Roman"/>
                <w:kern w:val="0"/>
              </w:rPr>
            </w:pPr>
          </w:p>
        </w:tc>
        <w:tc>
          <w:tcPr>
            <w:tcW w:w="1167" w:type="dxa"/>
            <w:vMerge w:val="continue"/>
            <w:vAlign w:val="center"/>
          </w:tcPr>
          <w:p>
            <w:pPr>
              <w:widowControl/>
              <w:jc w:val="left"/>
              <w:rPr>
                <w:rFonts w:ascii="仿宋_GB2312" w:hAnsi="宋体" w:eastAsia="仿宋_GB2312" w:cs="Times New Roman"/>
                <w:kern w:val="0"/>
              </w:rPr>
            </w:pPr>
          </w:p>
        </w:tc>
        <w:tc>
          <w:tcPr>
            <w:tcW w:w="12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生态效益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2634" w:type="dxa"/>
            <w:gridSpan w:val="3"/>
            <w:vAlign w:val="center"/>
          </w:tcPr>
          <w:p>
            <w:pPr>
              <w:widowControl/>
              <w:jc w:val="both"/>
              <w:rPr>
                <w:rFonts w:ascii="仿宋_GB2312" w:hAnsi="宋体" w:eastAsia="仿宋_GB2312" w:cs="Times New Roman"/>
                <w:kern w:val="0"/>
              </w:rPr>
            </w:pPr>
            <w:r>
              <w:rPr>
                <w:rFonts w:hint="eastAsia" w:ascii="仿宋_GB2312" w:hAnsi="宋体" w:eastAsia="仿宋_GB2312"/>
                <w:spacing w:val="-10"/>
                <w:sz w:val="21"/>
                <w:szCs w:val="21"/>
              </w:rPr>
              <w:t>实现经济与生态文明和谐发展</w:t>
            </w:r>
            <w:r>
              <w:rPr>
                <w:rFonts w:hint="eastAsia" w:ascii="仿宋_GB2312" w:hAnsi="宋体" w:eastAsia="仿宋_GB2312" w:cs="仿宋_GB2312"/>
                <w:kern w:val="0"/>
                <w:sz w:val="21"/>
                <w:szCs w:val="21"/>
              </w:rPr>
              <w:t>　</w:t>
            </w:r>
          </w:p>
        </w:tc>
        <w:tc>
          <w:tcPr>
            <w:tcW w:w="990" w:type="dxa"/>
            <w:vAlign w:val="center"/>
          </w:tcPr>
          <w:p>
            <w:pPr>
              <w:widowControl/>
              <w:jc w:val="left"/>
              <w:rPr>
                <w:rFonts w:hint="eastAsia" w:ascii="仿宋_GB2312" w:hAnsi="宋体" w:eastAsia="仿宋_GB2312" w:cs="仿宋_GB2312"/>
                <w:kern w:val="0"/>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实现</w:t>
            </w:r>
          </w:p>
        </w:tc>
        <w:tc>
          <w:tcPr>
            <w:tcW w:w="1785"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58" w:type="dxa"/>
            <w:vMerge w:val="continue"/>
            <w:vAlign w:val="center"/>
          </w:tcPr>
          <w:p>
            <w:pPr>
              <w:widowControl/>
              <w:jc w:val="left"/>
              <w:rPr>
                <w:rFonts w:ascii="仿宋_GB2312" w:hAnsi="宋体" w:eastAsia="仿宋_GB2312" w:cs="Times New Roman"/>
                <w:kern w:val="0"/>
              </w:rPr>
            </w:pPr>
          </w:p>
        </w:tc>
        <w:tc>
          <w:tcPr>
            <w:tcW w:w="1167" w:type="dxa"/>
            <w:vMerge w:val="continue"/>
            <w:vAlign w:val="center"/>
          </w:tcPr>
          <w:p>
            <w:pPr>
              <w:widowControl/>
              <w:jc w:val="left"/>
              <w:rPr>
                <w:rFonts w:ascii="仿宋_GB2312" w:hAnsi="宋体" w:eastAsia="仿宋_GB2312" w:cs="Times New Roman"/>
                <w:kern w:val="0"/>
              </w:rPr>
            </w:pPr>
          </w:p>
        </w:tc>
        <w:tc>
          <w:tcPr>
            <w:tcW w:w="12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可持续影响指标</w:t>
            </w:r>
          </w:p>
        </w:tc>
        <w:tc>
          <w:tcPr>
            <w:tcW w:w="2634" w:type="dxa"/>
            <w:gridSpan w:val="3"/>
            <w:vAlign w:val="center"/>
          </w:tcPr>
          <w:p>
            <w:pPr>
              <w:widowControl/>
              <w:jc w:val="both"/>
              <w:rPr>
                <w:rFonts w:ascii="仿宋_GB2312" w:hAnsi="宋体" w:eastAsia="仿宋_GB2312" w:cs="Times New Roman"/>
                <w:kern w:val="0"/>
              </w:rPr>
            </w:pPr>
            <w:r>
              <w:rPr>
                <w:rFonts w:hint="eastAsia" w:ascii="仿宋_GB2312" w:hAnsi="宋体" w:eastAsia="仿宋_GB2312"/>
                <w:spacing w:val="-10"/>
                <w:sz w:val="21"/>
                <w:szCs w:val="21"/>
              </w:rPr>
              <w:t>促进产业良性</w:t>
            </w:r>
            <w:r>
              <w:rPr>
                <w:rFonts w:hint="eastAsia" w:ascii="仿宋_GB2312" w:hAnsi="宋体" w:eastAsia="仿宋_GB2312"/>
                <w:spacing w:val="-10"/>
                <w:sz w:val="21"/>
                <w:szCs w:val="21"/>
                <w:lang w:eastAsia="zh-CN"/>
              </w:rPr>
              <w:t>、</w:t>
            </w:r>
            <w:r>
              <w:rPr>
                <w:rFonts w:hint="eastAsia" w:ascii="仿宋_GB2312" w:hAnsi="宋体" w:eastAsia="仿宋_GB2312"/>
                <w:spacing w:val="-10"/>
                <w:sz w:val="21"/>
                <w:szCs w:val="21"/>
                <w:lang w:val="en-US" w:eastAsia="zh-CN"/>
              </w:rPr>
              <w:t>绿色</w:t>
            </w:r>
            <w:r>
              <w:rPr>
                <w:rFonts w:hint="eastAsia" w:ascii="仿宋_GB2312" w:hAnsi="宋体" w:eastAsia="仿宋_GB2312"/>
                <w:spacing w:val="-10"/>
                <w:sz w:val="21"/>
                <w:szCs w:val="21"/>
              </w:rPr>
              <w:t>发展</w:t>
            </w:r>
          </w:p>
        </w:tc>
        <w:tc>
          <w:tcPr>
            <w:tcW w:w="990" w:type="dxa"/>
            <w:vAlign w:val="center"/>
          </w:tcPr>
          <w:p>
            <w:pPr>
              <w:widowControl/>
              <w:jc w:val="left"/>
              <w:rPr>
                <w:rFonts w:hint="eastAsia" w:ascii="仿宋_GB2312" w:hAnsi="宋体" w:eastAsia="仿宋_GB2312" w:cs="仿宋_GB2312"/>
                <w:kern w:val="0"/>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促进</w:t>
            </w:r>
          </w:p>
        </w:tc>
        <w:tc>
          <w:tcPr>
            <w:tcW w:w="1785"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58" w:type="dxa"/>
            <w:vMerge w:val="continue"/>
            <w:vAlign w:val="center"/>
          </w:tcPr>
          <w:p>
            <w:pPr>
              <w:widowControl/>
              <w:jc w:val="left"/>
              <w:rPr>
                <w:rFonts w:ascii="仿宋_GB2312" w:hAnsi="宋体" w:eastAsia="仿宋_GB2312" w:cs="Times New Roman"/>
                <w:kern w:val="0"/>
              </w:rPr>
            </w:pPr>
          </w:p>
        </w:tc>
        <w:tc>
          <w:tcPr>
            <w:tcW w:w="1167"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满意度</w:t>
            </w:r>
          </w:p>
          <w:p>
            <w:pPr>
              <w:widowControl/>
              <w:ind w:firstLine="210" w:firstLineChars="100"/>
              <w:jc w:val="left"/>
              <w:rPr>
                <w:rFonts w:ascii="仿宋_GB2312" w:hAnsi="宋体" w:eastAsia="仿宋_GB2312" w:cs="Times New Roman"/>
                <w:kern w:val="0"/>
              </w:rPr>
            </w:pPr>
            <w:r>
              <w:rPr>
                <w:rFonts w:hint="eastAsia" w:ascii="仿宋_GB2312" w:hAnsi="宋体" w:eastAsia="仿宋_GB2312" w:cs="仿宋_GB2312"/>
                <w:kern w:val="0"/>
              </w:rPr>
              <w:t>指标</w:t>
            </w:r>
          </w:p>
        </w:tc>
        <w:tc>
          <w:tcPr>
            <w:tcW w:w="12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服务对象满意度</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2634" w:type="dxa"/>
            <w:gridSpan w:val="3"/>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群众满意度</w:t>
            </w:r>
          </w:p>
        </w:tc>
        <w:tc>
          <w:tcPr>
            <w:tcW w:w="990" w:type="dxa"/>
            <w:vAlign w:val="center"/>
          </w:tcPr>
          <w:p>
            <w:pPr>
              <w:keepNext w:val="0"/>
              <w:keepLines w:val="0"/>
              <w:widowControl/>
              <w:suppressLineNumbers w:val="0"/>
              <w:jc w:val="center"/>
              <w:textAlignment w:val="center"/>
              <w:rPr>
                <w:rFonts w:hint="eastAsia" w:ascii="仿宋_GB2312" w:hAnsi="宋体" w:eastAsia="仿宋_GB2312" w:cs="仿宋_GB2312"/>
                <w:kern w:val="0"/>
              </w:rPr>
            </w:pPr>
            <w:r>
              <w:rPr>
                <w:rFonts w:hint="eastAsia" w:ascii="仿宋_GB2312" w:hAnsi="宋体" w:eastAsia="仿宋_GB2312" w:cs="仿宋_GB2312"/>
                <w:i w:val="0"/>
                <w:iCs w:val="0"/>
                <w:color w:val="000000"/>
                <w:kern w:val="0"/>
                <w:sz w:val="21"/>
                <w:szCs w:val="21"/>
                <w:u w:val="none"/>
                <w:lang w:val="en-US" w:eastAsia="zh-CN" w:bidi="ar"/>
              </w:rPr>
              <w:t>≧95%</w:t>
            </w:r>
          </w:p>
        </w:tc>
        <w:tc>
          <w:tcPr>
            <w:tcW w:w="1785"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工作目标</w:t>
            </w:r>
          </w:p>
        </w:tc>
      </w:tr>
      <w:tr>
        <w:tblPrEx>
          <w:tblCellMar>
            <w:top w:w="0" w:type="dxa"/>
            <w:left w:w="108" w:type="dxa"/>
            <w:bottom w:w="0" w:type="dxa"/>
            <w:right w:w="108" w:type="dxa"/>
          </w:tblCellMar>
        </w:tblPrEx>
        <w:trPr>
          <w:trHeight w:val="603" w:hRule="atLeast"/>
        </w:trPr>
        <w:tc>
          <w:tcPr>
            <w:tcW w:w="1758" w:type="dxa"/>
            <w:vMerge w:val="restart"/>
            <w:tcBorders>
              <w:top w:val="nil"/>
              <w:left w:val="single" w:color="auto" w:sz="4" w:space="0"/>
              <w:bottom w:val="single" w:color="auto"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主管部门审核意见</w:t>
            </w:r>
          </w:p>
        </w:tc>
        <w:tc>
          <w:tcPr>
            <w:tcW w:w="7812" w:type="dxa"/>
            <w:gridSpan w:val="7"/>
            <w:tcBorders>
              <w:top w:val="single" w:color="auto" w:sz="4" w:space="0"/>
              <w:left w:val="single" w:color="auto"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审核意见：                    </w:t>
            </w:r>
          </w:p>
        </w:tc>
      </w:tr>
      <w:tr>
        <w:tblPrEx>
          <w:tblCellMar>
            <w:top w:w="0" w:type="dxa"/>
            <w:left w:w="108" w:type="dxa"/>
            <w:bottom w:w="0" w:type="dxa"/>
            <w:right w:w="108" w:type="dxa"/>
          </w:tblCellMar>
        </w:tblPrEx>
        <w:trPr>
          <w:trHeight w:val="303" w:hRule="atLeast"/>
        </w:trPr>
        <w:tc>
          <w:tcPr>
            <w:tcW w:w="1758" w:type="dxa"/>
            <w:vMerge w:val="continue"/>
            <w:tcBorders>
              <w:top w:val="nil"/>
              <w:left w:val="single" w:color="auto" w:sz="4" w:space="0"/>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p>
        </w:tc>
        <w:tc>
          <w:tcPr>
            <w:tcW w:w="7812" w:type="dxa"/>
            <w:gridSpan w:val="7"/>
            <w:tcBorders>
              <w:top w:val="nil"/>
              <w:left w:val="single" w:color="auto"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                                                                                         </w:t>
            </w:r>
          </w:p>
        </w:tc>
      </w:tr>
      <w:tr>
        <w:tblPrEx>
          <w:tblCellMar>
            <w:top w:w="0" w:type="dxa"/>
            <w:left w:w="108" w:type="dxa"/>
            <w:bottom w:w="0" w:type="dxa"/>
            <w:right w:w="108" w:type="dxa"/>
          </w:tblCellMar>
        </w:tblPrEx>
        <w:trPr>
          <w:trHeight w:val="520" w:hRule="atLeast"/>
        </w:trPr>
        <w:tc>
          <w:tcPr>
            <w:tcW w:w="1758" w:type="dxa"/>
            <w:vMerge w:val="continue"/>
            <w:tcBorders>
              <w:top w:val="nil"/>
              <w:left w:val="single" w:color="auto" w:sz="4" w:space="0"/>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p>
        </w:tc>
        <w:tc>
          <w:tcPr>
            <w:tcW w:w="7812" w:type="dxa"/>
            <w:gridSpan w:val="7"/>
            <w:tcBorders>
              <w:top w:val="nil"/>
              <w:left w:val="single" w:color="auto" w:sz="4" w:space="0"/>
              <w:bottom w:val="single" w:color="auto"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 </w:t>
            </w:r>
            <w:r>
              <w:rPr>
                <w:rFonts w:hint="eastAsia" w:ascii="仿宋_GB2312" w:hAnsi="仿宋_GB2312" w:eastAsia="仿宋_GB2312" w:cs="仿宋_GB2312"/>
                <w:color w:val="auto"/>
                <w:kern w:val="0"/>
                <w:sz w:val="21"/>
                <w:szCs w:val="21"/>
                <w:lang w:val="en-US" w:eastAsia="zh-CN"/>
              </w:rPr>
              <w:t xml:space="preserve">                                   部门</w:t>
            </w:r>
            <w:r>
              <w:rPr>
                <w:rFonts w:hint="eastAsia" w:ascii="仿宋_GB2312" w:hAnsi="仿宋_GB2312" w:eastAsia="仿宋_GB2312" w:cs="仿宋_GB2312"/>
                <w:color w:val="auto"/>
                <w:kern w:val="0"/>
                <w:sz w:val="21"/>
                <w:szCs w:val="21"/>
              </w:rPr>
              <w:t xml:space="preserve">公章：   年   月   日    </w:t>
            </w:r>
          </w:p>
        </w:tc>
      </w:tr>
    </w:tbl>
    <w:p/>
    <w:p/>
    <w:p/>
    <w:p>
      <w:pPr>
        <w:widowControl/>
        <w:jc w:val="center"/>
        <w:rPr>
          <w:rFonts w:hint="eastAsia" w:ascii="方正小标宋简体" w:hAnsi="Times New Roman" w:eastAsia="方正小标宋简体" w:cs="方正小标宋简体"/>
          <w:sz w:val="36"/>
          <w:szCs w:val="36"/>
          <w:lang w:val="en-US" w:eastAsia="zh-CN"/>
        </w:rPr>
      </w:pPr>
    </w:p>
    <w:p>
      <w:pPr>
        <w:widowControl/>
        <w:jc w:val="center"/>
        <w:rPr>
          <w:rFonts w:ascii="方正小标宋简体" w:hAnsi="Times New Roman" w:eastAsia="方正小标宋简体" w:cs="Times New Roman"/>
          <w:sz w:val="36"/>
          <w:szCs w:val="36"/>
        </w:rPr>
      </w:pPr>
      <w:r>
        <w:rPr>
          <w:rFonts w:hint="eastAsia" w:ascii="方正小标宋简体" w:hAnsi="Times New Roman" w:eastAsia="方正小标宋简体" w:cs="方正小标宋简体"/>
          <w:sz w:val="36"/>
          <w:szCs w:val="36"/>
          <w:lang w:val="en-US" w:eastAsia="zh-CN"/>
        </w:rPr>
        <w:t>2024年</w:t>
      </w:r>
      <w:r>
        <w:rPr>
          <w:rFonts w:hint="eastAsia" w:ascii="方正小标宋简体" w:hAnsi="Times New Roman" w:eastAsia="方正小标宋简体" w:cs="方正小标宋简体"/>
          <w:sz w:val="36"/>
          <w:szCs w:val="36"/>
        </w:rPr>
        <w:t>项目</w:t>
      </w:r>
      <w:r>
        <w:rPr>
          <w:rFonts w:hint="eastAsia" w:ascii="方正小标宋简体" w:hAnsi="Times New Roman" w:eastAsia="方正小标宋简体" w:cs="方正小标宋简体"/>
          <w:sz w:val="36"/>
          <w:szCs w:val="36"/>
          <w:lang w:eastAsia="zh-CN"/>
        </w:rPr>
        <w:t>支出绩效目标</w:t>
      </w:r>
      <w:r>
        <w:rPr>
          <w:rFonts w:hint="eastAsia" w:ascii="方正小标宋简体" w:hAnsi="Times New Roman" w:eastAsia="方正小标宋简体" w:cs="方正小标宋简体"/>
          <w:sz w:val="36"/>
          <w:szCs w:val="36"/>
        </w:rPr>
        <w:t>申报表</w:t>
      </w:r>
    </w:p>
    <w:tbl>
      <w:tblPr>
        <w:tblStyle w:val="2"/>
        <w:tblW w:w="8319" w:type="dxa"/>
        <w:tblInd w:w="0" w:type="dxa"/>
        <w:tblLayout w:type="fixed"/>
        <w:tblCellMar>
          <w:top w:w="0" w:type="dxa"/>
          <w:left w:w="108" w:type="dxa"/>
          <w:bottom w:w="0" w:type="dxa"/>
          <w:right w:w="108" w:type="dxa"/>
        </w:tblCellMar>
      </w:tblPr>
      <w:tblGrid>
        <w:gridCol w:w="1227"/>
        <w:gridCol w:w="407"/>
        <w:gridCol w:w="1093"/>
        <w:gridCol w:w="1136"/>
        <w:gridCol w:w="6"/>
        <w:gridCol w:w="1218"/>
        <w:gridCol w:w="647"/>
        <w:gridCol w:w="82"/>
        <w:gridCol w:w="1094"/>
        <w:gridCol w:w="1409"/>
      </w:tblGrid>
      <w:tr>
        <w:tblPrEx>
          <w:tblCellMar>
            <w:top w:w="0" w:type="dxa"/>
            <w:left w:w="108" w:type="dxa"/>
            <w:bottom w:w="0" w:type="dxa"/>
            <w:right w:w="108" w:type="dxa"/>
          </w:tblCellMar>
        </w:tblPrEx>
        <w:trPr>
          <w:trHeight w:val="508" w:hRule="atLeast"/>
        </w:trPr>
        <w:tc>
          <w:tcPr>
            <w:tcW w:w="5734" w:type="dxa"/>
            <w:gridSpan w:val="7"/>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申报单位：</w:t>
            </w:r>
            <w:r>
              <w:rPr>
                <w:rFonts w:hint="eastAsia" w:ascii="仿宋_GB2312" w:hAnsi="仿宋_GB2312" w:eastAsia="仿宋_GB2312" w:cs="仿宋_GB2312"/>
                <w:color w:val="auto"/>
                <w:kern w:val="0"/>
                <w:sz w:val="21"/>
                <w:szCs w:val="21"/>
                <w:lang w:eastAsia="zh-CN"/>
              </w:rPr>
              <w:t xml:space="preserve"> </w:t>
            </w:r>
            <w:r>
              <w:rPr>
                <w:rFonts w:hint="eastAsia" w:ascii="仿宋_GB2312" w:hAnsi="仿宋_GB2312" w:eastAsia="仿宋_GB2312" w:cs="仿宋_GB2312"/>
                <w:color w:val="auto"/>
                <w:kern w:val="0"/>
                <w:sz w:val="21"/>
                <w:szCs w:val="21"/>
                <w:lang w:val="en-US" w:eastAsia="zh-CN"/>
              </w:rPr>
              <w:t>鄂州市生态环境局临空经济区分局</w:t>
            </w:r>
          </w:p>
        </w:tc>
        <w:tc>
          <w:tcPr>
            <w:tcW w:w="2585" w:type="dxa"/>
            <w:gridSpan w:val="3"/>
            <w:tcBorders>
              <w:top w:val="nil"/>
              <w:left w:val="nil"/>
              <w:bottom w:val="single" w:color="auto" w:sz="4" w:space="0"/>
              <w:right w:val="nil"/>
            </w:tcBorders>
            <w:shd w:val="clear" w:color="auto" w:fill="auto"/>
            <w:noWrap/>
            <w:vAlign w:val="center"/>
          </w:tcPr>
          <w:p>
            <w:pPr>
              <w:widowControl/>
              <w:spacing w:line="240" w:lineRule="exact"/>
              <w:jc w:val="right"/>
              <w:rPr>
                <w:rFonts w:ascii="宋体" w:hAnsi="宋体" w:eastAsia="宋体" w:cs="宋体"/>
                <w:color w:val="auto"/>
                <w:kern w:val="0"/>
                <w:sz w:val="21"/>
                <w:szCs w:val="21"/>
              </w:rPr>
            </w:pPr>
            <w:r>
              <w:rPr>
                <w:rFonts w:hint="eastAsia" w:ascii="宋体" w:hAnsi="宋体" w:eastAsia="宋体" w:cs="宋体"/>
                <w:color w:val="auto"/>
                <w:kern w:val="0"/>
                <w:sz w:val="21"/>
                <w:szCs w:val="21"/>
              </w:rPr>
              <w:t>金额单位：万元</w:t>
            </w:r>
          </w:p>
        </w:tc>
      </w:tr>
      <w:tr>
        <w:tblPrEx>
          <w:tblCellMar>
            <w:top w:w="0" w:type="dxa"/>
            <w:left w:w="108" w:type="dxa"/>
            <w:bottom w:w="0" w:type="dxa"/>
            <w:right w:w="108" w:type="dxa"/>
          </w:tblCellMar>
        </w:tblPrEx>
        <w:trPr>
          <w:trHeight w:val="587" w:hRule="atLeast"/>
        </w:trPr>
        <w:tc>
          <w:tcPr>
            <w:tcW w:w="122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项目名称</w:t>
            </w:r>
          </w:p>
        </w:tc>
        <w:tc>
          <w:tcPr>
            <w:tcW w:w="7092" w:type="dxa"/>
            <w:gridSpan w:val="9"/>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中央、省级环保督察交办群众反映突出环境问题调查及处理</w:t>
            </w:r>
          </w:p>
        </w:tc>
      </w:tr>
      <w:tr>
        <w:tblPrEx>
          <w:tblCellMar>
            <w:top w:w="0" w:type="dxa"/>
            <w:left w:w="108" w:type="dxa"/>
            <w:bottom w:w="0" w:type="dxa"/>
            <w:right w:w="108" w:type="dxa"/>
          </w:tblCellMar>
        </w:tblPrEx>
        <w:trPr>
          <w:trHeight w:val="603"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eastAsia="zh-CN"/>
              </w:rPr>
              <w:t>项目预算</w:t>
            </w:r>
          </w:p>
        </w:tc>
        <w:tc>
          <w:tcPr>
            <w:tcW w:w="2642"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20</w:t>
            </w:r>
          </w:p>
        </w:tc>
        <w:tc>
          <w:tcPr>
            <w:tcW w:w="1218" w:type="dxa"/>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项目</w:t>
            </w:r>
            <w:r>
              <w:rPr>
                <w:rFonts w:hint="eastAsia" w:ascii="仿宋_GB2312" w:hAnsi="仿宋_GB2312" w:eastAsia="仿宋_GB2312" w:cs="仿宋_GB2312"/>
                <w:color w:val="auto"/>
                <w:kern w:val="0"/>
                <w:sz w:val="21"/>
                <w:szCs w:val="21"/>
                <w:lang w:eastAsia="zh-CN"/>
              </w:rPr>
              <w:t>类型</w:t>
            </w:r>
          </w:p>
        </w:tc>
        <w:tc>
          <w:tcPr>
            <w:tcW w:w="3232"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rPr>
              <w:t>常年性项目</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rPr>
              <w:t>延续性项目</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rPr>
              <w:t>一次性项目</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p>
        </w:tc>
      </w:tr>
      <w:tr>
        <w:tblPrEx>
          <w:tblCellMar>
            <w:top w:w="0" w:type="dxa"/>
            <w:left w:w="108" w:type="dxa"/>
            <w:bottom w:w="0" w:type="dxa"/>
            <w:right w:w="108" w:type="dxa"/>
          </w:tblCellMar>
        </w:tblPrEx>
        <w:trPr>
          <w:trHeight w:val="603"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eastAsia="zh-CN"/>
              </w:rPr>
              <w:t>资金</w:t>
            </w:r>
            <w:r>
              <w:rPr>
                <w:rFonts w:hint="eastAsia" w:ascii="仿宋_GB2312" w:hAnsi="仿宋_GB2312" w:eastAsia="仿宋_GB2312" w:cs="仿宋_GB2312"/>
                <w:color w:val="auto"/>
                <w:kern w:val="0"/>
                <w:sz w:val="21"/>
                <w:szCs w:val="21"/>
              </w:rPr>
              <w:t>性质</w:t>
            </w:r>
          </w:p>
        </w:tc>
        <w:tc>
          <w:tcPr>
            <w:tcW w:w="7092" w:type="dxa"/>
            <w:gridSpan w:val="9"/>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eastAsia="zh-CN"/>
              </w:rPr>
              <w:t>经费拨款</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 xml:space="preserve">    非税收入 □    政府性基金 □    </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val="en-US" w:eastAsia="zh-CN"/>
              </w:rPr>
              <w:t>国有资本经营收入 □     社会保险基金  □</w:t>
            </w:r>
          </w:p>
        </w:tc>
      </w:tr>
      <w:tr>
        <w:tblPrEx>
          <w:tblCellMar>
            <w:top w:w="0" w:type="dxa"/>
            <w:left w:w="108" w:type="dxa"/>
            <w:bottom w:w="0" w:type="dxa"/>
            <w:right w:w="108" w:type="dxa"/>
          </w:tblCellMar>
        </w:tblPrEx>
        <w:trPr>
          <w:trHeight w:val="790"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rPr>
              <w:t>立项依据</w:t>
            </w:r>
          </w:p>
        </w:tc>
        <w:tc>
          <w:tcPr>
            <w:tcW w:w="7092" w:type="dxa"/>
            <w:gridSpan w:val="9"/>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1、中央环保督察交办群众反映突出环境问题调查处理及问题整改费用15万；2、问题处理整改执法租车费用5万。共计20万。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19" w:type="dxa"/>
            <w:gridSpan w:val="10"/>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项目绩效总目标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27"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名称</w:t>
            </w:r>
          </w:p>
        </w:tc>
        <w:tc>
          <w:tcPr>
            <w:tcW w:w="5592"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27" w:type="dxa"/>
            <w:gridSpan w:val="3"/>
            <w:vAlign w:val="center"/>
          </w:tcPr>
          <w:p>
            <w:pPr>
              <w:widowControl/>
              <w:jc w:val="left"/>
              <w:rPr>
                <w:rFonts w:ascii="仿宋_GB2312" w:hAnsi="宋体" w:eastAsia="仿宋_GB2312" w:cs="仿宋_GB2312"/>
                <w:kern w:val="0"/>
              </w:rPr>
            </w:pPr>
            <w:r>
              <w:rPr>
                <w:rFonts w:hint="eastAsia" w:ascii="仿宋_GB2312" w:hAnsi="宋体" w:eastAsia="仿宋_GB2312" w:cs="仿宋_GB2312"/>
                <w:kern w:val="0"/>
              </w:rPr>
              <w:t>长期绩效目标</w:t>
            </w:r>
          </w:p>
        </w:tc>
        <w:tc>
          <w:tcPr>
            <w:tcW w:w="5592" w:type="dxa"/>
            <w:gridSpan w:val="7"/>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及时调查处理中央环保督察交办群众反映突出环境问题，做到按期限完成调查处理回复率100%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27" w:type="dxa"/>
            <w:gridSpan w:val="3"/>
            <w:vAlign w:val="center"/>
          </w:tcPr>
          <w:p>
            <w:pPr>
              <w:widowControl/>
              <w:jc w:val="left"/>
              <w:rPr>
                <w:rFonts w:ascii="仿宋_GB2312" w:hAnsi="宋体" w:eastAsia="仿宋_GB2312" w:cs="仿宋_GB2312"/>
                <w:kern w:val="0"/>
              </w:rPr>
            </w:pPr>
            <w:r>
              <w:rPr>
                <w:rFonts w:hint="eastAsia" w:ascii="仿宋_GB2312" w:hAnsi="宋体" w:eastAsia="仿宋_GB2312" w:cs="仿宋_GB2312"/>
                <w:kern w:val="0"/>
              </w:rPr>
              <w:t>年度绩效目标</w:t>
            </w:r>
          </w:p>
        </w:tc>
        <w:tc>
          <w:tcPr>
            <w:tcW w:w="5592" w:type="dxa"/>
            <w:gridSpan w:val="7"/>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及时调查处理中央环保督察交办群众反映突出环境问题，做到按期限完成调查处理回复率100%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19" w:type="dxa"/>
            <w:gridSpan w:val="10"/>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长期绩效目标表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目标名称</w:t>
            </w:r>
          </w:p>
        </w:tc>
        <w:tc>
          <w:tcPr>
            <w:tcW w:w="1093"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一级指标</w:t>
            </w: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二级指标</w:t>
            </w:r>
          </w:p>
        </w:tc>
        <w:tc>
          <w:tcPr>
            <w:tcW w:w="1953"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三级指标</w:t>
            </w:r>
          </w:p>
        </w:tc>
        <w:tc>
          <w:tcPr>
            <w:tcW w:w="109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指标值确定依据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restart"/>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长期绩效目标</w:t>
            </w:r>
          </w:p>
        </w:tc>
        <w:tc>
          <w:tcPr>
            <w:tcW w:w="1093"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产出指标</w:t>
            </w: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数量指标</w:t>
            </w:r>
          </w:p>
        </w:tc>
        <w:tc>
          <w:tcPr>
            <w:tcW w:w="1953" w:type="dxa"/>
            <w:gridSpan w:val="4"/>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按要求完成调查处理回复</w:t>
            </w:r>
          </w:p>
        </w:tc>
        <w:tc>
          <w:tcPr>
            <w:tcW w:w="1094" w:type="dxa"/>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100%</w:t>
            </w:r>
          </w:p>
        </w:tc>
        <w:tc>
          <w:tcPr>
            <w:tcW w:w="1409" w:type="dxa"/>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lang w:val="en-US"/>
              </w:rPr>
            </w:pPr>
            <w:r>
              <w:rPr>
                <w:rFonts w:hint="eastAsia" w:ascii="仿宋_GB2312" w:hAnsi="仿宋_GB2312" w:eastAsia="仿宋_GB2312" w:cs="仿宋_GB2312"/>
                <w:i w:val="0"/>
                <w:iCs w:val="0"/>
                <w:color w:val="000000"/>
                <w:kern w:val="0"/>
                <w:sz w:val="21"/>
                <w:szCs w:val="21"/>
                <w:u w:val="none"/>
                <w:lang w:val="en-US" w:eastAsia="zh-CN" w:bidi="ar"/>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质量指标</w:t>
            </w:r>
          </w:p>
        </w:tc>
        <w:tc>
          <w:tcPr>
            <w:tcW w:w="1953" w:type="dxa"/>
            <w:gridSpan w:val="4"/>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调查处理群众反应突出生态环境问题</w:t>
            </w:r>
          </w:p>
        </w:tc>
        <w:tc>
          <w:tcPr>
            <w:tcW w:w="1094" w:type="dxa"/>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反馈回复100%</w:t>
            </w:r>
          </w:p>
        </w:tc>
        <w:tc>
          <w:tcPr>
            <w:tcW w:w="1409" w:type="dxa"/>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时效指标</w:t>
            </w:r>
          </w:p>
        </w:tc>
        <w:tc>
          <w:tcPr>
            <w:tcW w:w="1953" w:type="dxa"/>
            <w:gridSpan w:val="4"/>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按期限完成调查处理回复</w:t>
            </w:r>
          </w:p>
        </w:tc>
        <w:tc>
          <w:tcPr>
            <w:tcW w:w="1094" w:type="dxa"/>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及时</w:t>
            </w:r>
          </w:p>
        </w:tc>
        <w:tc>
          <w:tcPr>
            <w:tcW w:w="1409" w:type="dxa"/>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成本指标</w:t>
            </w:r>
          </w:p>
        </w:tc>
        <w:tc>
          <w:tcPr>
            <w:tcW w:w="1953" w:type="dxa"/>
            <w:gridSpan w:val="4"/>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项目成本控制数</w:t>
            </w:r>
          </w:p>
        </w:tc>
        <w:tc>
          <w:tcPr>
            <w:tcW w:w="1094" w:type="dxa"/>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≤20万元</w:t>
            </w:r>
          </w:p>
        </w:tc>
        <w:tc>
          <w:tcPr>
            <w:tcW w:w="1409" w:type="dxa"/>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效益指标</w:t>
            </w: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经济效益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优化营商环境</w:t>
            </w:r>
            <w:r>
              <w:rPr>
                <w:rFonts w:hint="eastAsia" w:ascii="仿宋_GB2312" w:hAnsi="宋体" w:eastAsia="仿宋_GB2312" w:cs="仿宋_GB2312"/>
                <w:kern w:val="0"/>
              </w:rPr>
              <w:t>　</w:t>
            </w:r>
          </w:p>
        </w:tc>
        <w:tc>
          <w:tcPr>
            <w:tcW w:w="109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优化</w:t>
            </w: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基本达到预期指标</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社会效益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4"/>
            <w:vAlign w:val="center"/>
          </w:tcPr>
          <w:p>
            <w:pPr>
              <w:keepNext w:val="0"/>
              <w:keepLines w:val="0"/>
              <w:widowControl/>
              <w:suppressLineNumbers w:val="0"/>
              <w:jc w:val="center"/>
              <w:textAlignment w:val="center"/>
              <w:rPr>
                <w:rFonts w:ascii="仿宋" w:hAnsi="仿宋" w:eastAsia="仿宋" w:cs="仿宋"/>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1"/>
                <w:szCs w:val="21"/>
                <w:u w:val="none"/>
                <w:lang w:val="en-US" w:eastAsia="zh-CN" w:bidi="ar"/>
              </w:rPr>
              <w:t>改善环境质量，保障人民群众身体健康和环境权益</w:t>
            </w:r>
          </w:p>
        </w:tc>
        <w:tc>
          <w:tcPr>
            <w:tcW w:w="109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改善</w:t>
            </w: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基本达到预期指标</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生态效益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提升</w:t>
            </w:r>
            <w:r>
              <w:rPr>
                <w:rFonts w:hint="eastAsia" w:ascii="仿宋_GB2312" w:hAnsi="宋体" w:eastAsia="仿宋_GB2312" w:cs="仿宋_GB2312"/>
                <w:kern w:val="0"/>
              </w:rPr>
              <w:t>环境执法力度，推进临空经济区环境保护工作　</w:t>
            </w:r>
          </w:p>
        </w:tc>
        <w:tc>
          <w:tcPr>
            <w:tcW w:w="1094" w:type="dxa"/>
            <w:vAlign w:val="center"/>
          </w:tcPr>
          <w:p>
            <w:pPr>
              <w:widowControl/>
              <w:jc w:val="left"/>
              <w:rPr>
                <w:rFonts w:hint="eastAsia" w:ascii="仿宋_GB2312" w:hAnsi="宋体" w:eastAsia="仿宋_GB2312" w:cs="Times New Roman"/>
                <w:kern w:val="0"/>
                <w:lang w:val="en-US" w:eastAsia="zh-CN"/>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提升</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基本达到预期指标</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可持续影响指标</w:t>
            </w:r>
          </w:p>
        </w:tc>
        <w:tc>
          <w:tcPr>
            <w:tcW w:w="1953" w:type="dxa"/>
            <w:gridSpan w:val="4"/>
            <w:vAlign w:val="center"/>
          </w:tcPr>
          <w:p>
            <w:pPr>
              <w:widowControl/>
              <w:jc w:val="left"/>
              <w:rPr>
                <w:rFonts w:hint="default" w:ascii="仿宋_GB2312" w:hAnsi="宋体" w:eastAsia="仿宋_GB2312" w:cs="Times New Roman"/>
                <w:kern w:val="0"/>
                <w:lang w:val="en-US" w:eastAsia="zh-CN"/>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促进区域高质量发展</w:t>
            </w:r>
          </w:p>
        </w:tc>
        <w:tc>
          <w:tcPr>
            <w:tcW w:w="1094" w:type="dxa"/>
            <w:vAlign w:val="center"/>
          </w:tcPr>
          <w:p>
            <w:pPr>
              <w:widowControl/>
              <w:jc w:val="left"/>
              <w:rPr>
                <w:rFonts w:hint="eastAsia" w:ascii="仿宋_GB2312" w:hAnsi="宋体" w:eastAsia="仿宋_GB2312" w:cs="Times New Roman"/>
                <w:kern w:val="0"/>
                <w:lang w:val="en-US" w:eastAsia="zh-CN"/>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促进</w:t>
            </w: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r>
              <w:rPr>
                <w:rFonts w:hint="eastAsia" w:ascii="仿宋_GB2312" w:hAnsi="宋体" w:eastAsia="仿宋_GB2312" w:cs="仿宋_GB2312"/>
                <w:i w:val="0"/>
                <w:iCs w:val="0"/>
                <w:color w:val="000000"/>
                <w:kern w:val="0"/>
                <w:sz w:val="21"/>
                <w:szCs w:val="21"/>
                <w:u w:val="none"/>
                <w:lang w:val="en-US" w:eastAsia="zh-CN" w:bidi="ar"/>
              </w:rPr>
              <w:t>基本达到预期指标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1"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满意度</w:t>
            </w:r>
          </w:p>
          <w:p>
            <w:pPr>
              <w:widowControl/>
              <w:ind w:firstLine="210" w:firstLineChars="100"/>
              <w:jc w:val="left"/>
              <w:rPr>
                <w:rFonts w:ascii="仿宋_GB2312" w:hAnsi="宋体" w:eastAsia="仿宋_GB2312" w:cs="Times New Roman"/>
                <w:kern w:val="0"/>
              </w:rPr>
            </w:pPr>
            <w:r>
              <w:rPr>
                <w:rFonts w:hint="eastAsia" w:ascii="仿宋_GB2312" w:hAnsi="宋体" w:eastAsia="仿宋_GB2312" w:cs="仿宋_GB2312"/>
                <w:kern w:val="0"/>
              </w:rPr>
              <w:t>指标</w:t>
            </w: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服务对象满意度</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4"/>
            <w:vAlign w:val="center"/>
          </w:tcPr>
          <w:p>
            <w:pPr>
              <w:keepNext w:val="0"/>
              <w:keepLines w:val="0"/>
              <w:widowControl/>
              <w:suppressLineNumbers w:val="0"/>
              <w:jc w:val="center"/>
              <w:textAlignment w:val="center"/>
              <w:rPr>
                <w:rFonts w:ascii="仿宋_GB2312" w:hAnsi="Arial"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群众满意度</w:t>
            </w:r>
          </w:p>
        </w:tc>
        <w:tc>
          <w:tcPr>
            <w:tcW w:w="1094"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≧95%</w:t>
            </w:r>
          </w:p>
        </w:tc>
        <w:tc>
          <w:tcPr>
            <w:tcW w:w="1409"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19" w:type="dxa"/>
            <w:gridSpan w:val="10"/>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年度绩效目标表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目标名称</w:t>
            </w:r>
          </w:p>
        </w:tc>
        <w:tc>
          <w:tcPr>
            <w:tcW w:w="1093"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一级指标</w:t>
            </w: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二级指标</w:t>
            </w:r>
          </w:p>
        </w:tc>
        <w:tc>
          <w:tcPr>
            <w:tcW w:w="1953"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三级指标</w:t>
            </w:r>
          </w:p>
        </w:tc>
        <w:tc>
          <w:tcPr>
            <w:tcW w:w="109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指标值确定依据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restart"/>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lang w:val="en-US" w:eastAsia="zh-CN"/>
              </w:rPr>
              <w:t>年度</w:t>
            </w:r>
            <w:r>
              <w:rPr>
                <w:rFonts w:hint="eastAsia" w:ascii="仿宋_GB2312" w:hAnsi="宋体" w:eastAsia="仿宋_GB2312" w:cs="仿宋_GB2312"/>
                <w:kern w:val="0"/>
              </w:rPr>
              <w:t>绩效目标</w:t>
            </w:r>
          </w:p>
        </w:tc>
        <w:tc>
          <w:tcPr>
            <w:tcW w:w="1093"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产出指标</w:t>
            </w: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数量指标</w:t>
            </w:r>
          </w:p>
        </w:tc>
        <w:tc>
          <w:tcPr>
            <w:tcW w:w="1953" w:type="dxa"/>
            <w:gridSpan w:val="4"/>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按要求完成调查处理回复</w:t>
            </w:r>
          </w:p>
        </w:tc>
        <w:tc>
          <w:tcPr>
            <w:tcW w:w="1094" w:type="dxa"/>
            <w:vAlign w:val="center"/>
          </w:tcPr>
          <w:p>
            <w:pPr>
              <w:keepNext w:val="0"/>
              <w:keepLines w:val="0"/>
              <w:widowControl/>
              <w:suppressLineNumbers w:val="0"/>
              <w:jc w:val="center"/>
              <w:textAlignment w:val="center"/>
              <w:rPr>
                <w:rFonts w:hint="eastAsia" w:ascii="仿宋_GB2312" w:hAnsi="宋体" w:eastAsia="仿宋_GB2312" w:cs="仿宋_GB2312"/>
                <w:kern w:val="0"/>
              </w:rPr>
            </w:pPr>
            <w:r>
              <w:rPr>
                <w:rFonts w:hint="eastAsia" w:ascii="仿宋_GB2312" w:hAnsi="仿宋_GB2312" w:eastAsia="仿宋_GB2312" w:cs="仿宋_GB2312"/>
                <w:i w:val="0"/>
                <w:iCs w:val="0"/>
                <w:color w:val="000000"/>
                <w:kern w:val="0"/>
                <w:sz w:val="21"/>
                <w:szCs w:val="21"/>
                <w:u w:val="none"/>
                <w:lang w:val="en-US" w:eastAsia="zh-CN" w:bidi="ar"/>
              </w:rPr>
              <w:t>100%</w:t>
            </w:r>
          </w:p>
        </w:tc>
        <w:tc>
          <w:tcPr>
            <w:tcW w:w="1409"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质量指标</w:t>
            </w:r>
          </w:p>
        </w:tc>
        <w:tc>
          <w:tcPr>
            <w:tcW w:w="1953" w:type="dxa"/>
            <w:gridSpan w:val="4"/>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调查处理群众反应突出生态环境问题</w:t>
            </w:r>
          </w:p>
        </w:tc>
        <w:tc>
          <w:tcPr>
            <w:tcW w:w="1094" w:type="dxa"/>
            <w:vAlign w:val="center"/>
          </w:tcPr>
          <w:p>
            <w:pPr>
              <w:keepNext w:val="0"/>
              <w:keepLines w:val="0"/>
              <w:widowControl/>
              <w:suppressLineNumbers w:val="0"/>
              <w:jc w:val="center"/>
              <w:textAlignment w:val="center"/>
              <w:rPr>
                <w:rFonts w:hint="eastAsia" w:ascii="仿宋_GB2312" w:hAnsi="宋体" w:eastAsia="仿宋_GB2312" w:cs="仿宋_GB2312"/>
                <w:kern w:val="0"/>
              </w:rPr>
            </w:pPr>
            <w:r>
              <w:rPr>
                <w:rFonts w:hint="eastAsia" w:ascii="仿宋_GB2312" w:hAnsi="仿宋_GB2312" w:eastAsia="仿宋_GB2312" w:cs="仿宋_GB2312"/>
                <w:i w:val="0"/>
                <w:iCs w:val="0"/>
                <w:color w:val="000000"/>
                <w:kern w:val="0"/>
                <w:sz w:val="21"/>
                <w:szCs w:val="21"/>
                <w:u w:val="none"/>
                <w:lang w:val="en-US" w:eastAsia="zh-CN" w:bidi="ar"/>
              </w:rPr>
              <w:t>反馈回复100%</w:t>
            </w:r>
          </w:p>
        </w:tc>
        <w:tc>
          <w:tcPr>
            <w:tcW w:w="1409"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时效指标</w:t>
            </w:r>
          </w:p>
        </w:tc>
        <w:tc>
          <w:tcPr>
            <w:tcW w:w="1953" w:type="dxa"/>
            <w:gridSpan w:val="4"/>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按期限完成调查处理回复</w:t>
            </w:r>
          </w:p>
        </w:tc>
        <w:tc>
          <w:tcPr>
            <w:tcW w:w="1094" w:type="dxa"/>
            <w:vAlign w:val="center"/>
          </w:tcPr>
          <w:p>
            <w:pPr>
              <w:keepNext w:val="0"/>
              <w:keepLines w:val="0"/>
              <w:widowControl/>
              <w:suppressLineNumbers w:val="0"/>
              <w:jc w:val="center"/>
              <w:textAlignment w:val="center"/>
              <w:rPr>
                <w:rFonts w:hint="eastAsia" w:ascii="仿宋_GB2312" w:hAnsi="宋体" w:eastAsia="仿宋_GB2312" w:cs="仿宋_GB2312"/>
                <w:kern w:val="0"/>
              </w:rPr>
            </w:pPr>
            <w:r>
              <w:rPr>
                <w:rFonts w:hint="eastAsia" w:ascii="仿宋_GB2312" w:hAnsi="仿宋_GB2312" w:eastAsia="仿宋_GB2312" w:cs="仿宋_GB2312"/>
                <w:i w:val="0"/>
                <w:iCs w:val="0"/>
                <w:color w:val="000000"/>
                <w:kern w:val="0"/>
                <w:sz w:val="21"/>
                <w:szCs w:val="21"/>
                <w:u w:val="none"/>
                <w:lang w:val="en-US" w:eastAsia="zh-CN" w:bidi="ar"/>
              </w:rPr>
              <w:t>及时</w:t>
            </w:r>
          </w:p>
        </w:tc>
        <w:tc>
          <w:tcPr>
            <w:tcW w:w="1409"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成本指标</w:t>
            </w:r>
          </w:p>
        </w:tc>
        <w:tc>
          <w:tcPr>
            <w:tcW w:w="1953" w:type="dxa"/>
            <w:gridSpan w:val="4"/>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项目成本控制数</w:t>
            </w:r>
          </w:p>
        </w:tc>
        <w:tc>
          <w:tcPr>
            <w:tcW w:w="1094" w:type="dxa"/>
            <w:vAlign w:val="center"/>
          </w:tcPr>
          <w:p>
            <w:pPr>
              <w:keepNext w:val="0"/>
              <w:keepLines w:val="0"/>
              <w:widowControl/>
              <w:suppressLineNumbers w:val="0"/>
              <w:jc w:val="center"/>
              <w:textAlignment w:val="center"/>
              <w:rPr>
                <w:rFonts w:hint="eastAsia" w:ascii="仿宋_GB2312" w:hAnsi="宋体" w:eastAsia="仿宋_GB2312" w:cs="仿宋_GB2312"/>
                <w:kern w:val="0"/>
              </w:rPr>
            </w:pPr>
            <w:r>
              <w:rPr>
                <w:rFonts w:hint="eastAsia" w:ascii="仿宋_GB2312" w:hAnsi="仿宋_GB2312" w:eastAsia="仿宋_GB2312" w:cs="仿宋_GB2312"/>
                <w:i w:val="0"/>
                <w:iCs w:val="0"/>
                <w:color w:val="000000"/>
                <w:kern w:val="0"/>
                <w:sz w:val="21"/>
                <w:szCs w:val="21"/>
                <w:u w:val="none"/>
                <w:lang w:val="en-US" w:eastAsia="zh-CN" w:bidi="ar"/>
              </w:rPr>
              <w:t>≤20万元</w:t>
            </w:r>
          </w:p>
        </w:tc>
        <w:tc>
          <w:tcPr>
            <w:tcW w:w="1409"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效益指标</w:t>
            </w: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经济效益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优化营商环境</w:t>
            </w:r>
            <w:r>
              <w:rPr>
                <w:rFonts w:hint="eastAsia" w:ascii="仿宋_GB2312" w:hAnsi="宋体" w:eastAsia="仿宋_GB2312" w:cs="仿宋_GB2312"/>
                <w:kern w:val="0"/>
              </w:rPr>
              <w:t>　</w:t>
            </w:r>
          </w:p>
        </w:tc>
        <w:tc>
          <w:tcPr>
            <w:tcW w:w="1094" w:type="dxa"/>
            <w:vAlign w:val="center"/>
          </w:tcPr>
          <w:p>
            <w:pPr>
              <w:widowControl/>
              <w:jc w:val="center"/>
              <w:rPr>
                <w:rFonts w:hint="eastAsia" w:ascii="仿宋_GB2312" w:hAnsi="宋体" w:eastAsia="仿宋_GB2312" w:cs="仿宋_GB2312"/>
                <w:kern w:val="0"/>
              </w:rPr>
            </w:pPr>
            <w:r>
              <w:rPr>
                <w:rFonts w:hint="eastAsia" w:ascii="仿宋_GB2312" w:hAnsi="宋体" w:eastAsia="仿宋_GB2312" w:cs="仿宋_GB2312"/>
                <w:kern w:val="0"/>
                <w:lang w:val="en-US" w:eastAsia="zh-CN"/>
              </w:rPr>
              <w:t>优化</w:t>
            </w: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基本达到预期指标</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社会效益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4"/>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改善环境质量，保障人民群众身体健康和环境权益</w:t>
            </w:r>
          </w:p>
        </w:tc>
        <w:tc>
          <w:tcPr>
            <w:tcW w:w="1094" w:type="dxa"/>
            <w:vAlign w:val="center"/>
          </w:tcPr>
          <w:p>
            <w:pPr>
              <w:widowControl/>
              <w:jc w:val="center"/>
              <w:rPr>
                <w:rFonts w:hint="eastAsia" w:ascii="仿宋_GB2312" w:hAnsi="宋体" w:eastAsia="仿宋_GB2312" w:cs="仿宋_GB2312"/>
                <w:kern w:val="0"/>
              </w:rPr>
            </w:pPr>
            <w:r>
              <w:rPr>
                <w:rFonts w:hint="eastAsia" w:ascii="仿宋_GB2312" w:hAnsi="宋体" w:eastAsia="仿宋_GB2312" w:cs="仿宋_GB2312"/>
                <w:kern w:val="0"/>
                <w:lang w:val="en-US" w:eastAsia="zh-CN"/>
              </w:rPr>
              <w:t>改善</w:t>
            </w: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基本达到预期指标</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生态效益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提升</w:t>
            </w:r>
            <w:r>
              <w:rPr>
                <w:rFonts w:hint="eastAsia" w:ascii="仿宋_GB2312" w:hAnsi="宋体" w:eastAsia="仿宋_GB2312" w:cs="仿宋_GB2312"/>
                <w:kern w:val="0"/>
              </w:rPr>
              <w:t>环境执法力度，推进临空经济区环境保护工作　</w:t>
            </w:r>
          </w:p>
        </w:tc>
        <w:tc>
          <w:tcPr>
            <w:tcW w:w="1094" w:type="dxa"/>
            <w:vAlign w:val="center"/>
          </w:tcPr>
          <w:p>
            <w:pPr>
              <w:widowControl/>
              <w:jc w:val="left"/>
              <w:rPr>
                <w:rFonts w:hint="eastAsia" w:ascii="仿宋_GB2312" w:hAnsi="宋体" w:eastAsia="仿宋_GB2312" w:cs="仿宋_GB2312"/>
                <w:kern w:val="0"/>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提升</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基本达到预期指标</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可持续影响指标</w:t>
            </w:r>
          </w:p>
        </w:tc>
        <w:tc>
          <w:tcPr>
            <w:tcW w:w="1953" w:type="dxa"/>
            <w:gridSpan w:val="4"/>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促进区域高质量发展</w:t>
            </w:r>
          </w:p>
        </w:tc>
        <w:tc>
          <w:tcPr>
            <w:tcW w:w="1094" w:type="dxa"/>
            <w:vAlign w:val="center"/>
          </w:tcPr>
          <w:p>
            <w:pPr>
              <w:widowControl/>
              <w:jc w:val="left"/>
              <w:rPr>
                <w:rFonts w:hint="eastAsia" w:ascii="仿宋_GB2312" w:hAnsi="宋体" w:eastAsia="仿宋_GB2312" w:cs="仿宋_GB2312"/>
                <w:kern w:val="0"/>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促进</w:t>
            </w: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r>
              <w:rPr>
                <w:rFonts w:hint="eastAsia" w:ascii="仿宋_GB2312" w:hAnsi="宋体" w:eastAsia="仿宋_GB2312" w:cs="仿宋_GB2312"/>
                <w:i w:val="0"/>
                <w:iCs w:val="0"/>
                <w:color w:val="000000"/>
                <w:kern w:val="0"/>
                <w:sz w:val="21"/>
                <w:szCs w:val="21"/>
                <w:u w:val="none"/>
                <w:lang w:val="en-US" w:eastAsia="zh-CN" w:bidi="ar"/>
              </w:rPr>
              <w:t>基本达到预期指标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满意度</w:t>
            </w:r>
          </w:p>
          <w:p>
            <w:pPr>
              <w:widowControl/>
              <w:ind w:firstLine="210" w:firstLineChars="100"/>
              <w:jc w:val="left"/>
              <w:rPr>
                <w:rFonts w:ascii="仿宋_GB2312" w:hAnsi="宋体" w:eastAsia="仿宋_GB2312" w:cs="Times New Roman"/>
                <w:kern w:val="0"/>
              </w:rPr>
            </w:pPr>
            <w:r>
              <w:rPr>
                <w:rFonts w:hint="eastAsia" w:ascii="仿宋_GB2312" w:hAnsi="宋体" w:eastAsia="仿宋_GB2312" w:cs="仿宋_GB2312"/>
                <w:kern w:val="0"/>
              </w:rPr>
              <w:t>指标</w:t>
            </w: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服务对象满意度</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4"/>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群众满意度</w:t>
            </w:r>
          </w:p>
        </w:tc>
        <w:tc>
          <w:tcPr>
            <w:tcW w:w="1094" w:type="dxa"/>
            <w:vAlign w:val="center"/>
          </w:tcPr>
          <w:p>
            <w:pPr>
              <w:keepNext w:val="0"/>
              <w:keepLines w:val="0"/>
              <w:widowControl/>
              <w:suppressLineNumbers w:val="0"/>
              <w:jc w:val="center"/>
              <w:textAlignment w:val="center"/>
              <w:rPr>
                <w:rFonts w:hint="eastAsia" w:ascii="仿宋_GB2312" w:hAnsi="宋体" w:eastAsia="仿宋_GB2312" w:cs="仿宋_GB2312"/>
                <w:kern w:val="0"/>
              </w:rPr>
            </w:pPr>
            <w:r>
              <w:rPr>
                <w:rFonts w:hint="eastAsia" w:ascii="仿宋_GB2312" w:hAnsi="宋体" w:eastAsia="仿宋_GB2312" w:cs="仿宋_GB2312"/>
                <w:i w:val="0"/>
                <w:iCs w:val="0"/>
                <w:color w:val="000000"/>
                <w:kern w:val="0"/>
                <w:sz w:val="21"/>
                <w:szCs w:val="21"/>
                <w:u w:val="none"/>
                <w:lang w:val="en-US" w:eastAsia="zh-CN" w:bidi="ar"/>
              </w:rPr>
              <w:t>≧95%</w:t>
            </w:r>
          </w:p>
        </w:tc>
        <w:tc>
          <w:tcPr>
            <w:tcW w:w="1409"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计划标准</w:t>
            </w:r>
          </w:p>
        </w:tc>
      </w:tr>
      <w:tr>
        <w:tblPrEx>
          <w:tblCellMar>
            <w:top w:w="0" w:type="dxa"/>
            <w:left w:w="108" w:type="dxa"/>
            <w:bottom w:w="0" w:type="dxa"/>
            <w:right w:w="108" w:type="dxa"/>
          </w:tblCellMar>
        </w:tblPrEx>
        <w:trPr>
          <w:trHeight w:val="603" w:hRule="atLeast"/>
        </w:trPr>
        <w:tc>
          <w:tcPr>
            <w:tcW w:w="1634" w:type="dxa"/>
            <w:gridSpan w:val="2"/>
            <w:vMerge w:val="restart"/>
            <w:tcBorders>
              <w:top w:val="nil"/>
              <w:left w:val="single" w:color="auto" w:sz="4" w:space="0"/>
              <w:bottom w:val="single" w:color="auto"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主管部门审核意见</w:t>
            </w:r>
          </w:p>
        </w:tc>
        <w:tc>
          <w:tcPr>
            <w:tcW w:w="6685" w:type="dxa"/>
            <w:gridSpan w:val="8"/>
            <w:tcBorders>
              <w:top w:val="single" w:color="auto" w:sz="4" w:space="0"/>
              <w:left w:val="single" w:color="auto"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审核意见：                    </w:t>
            </w:r>
          </w:p>
        </w:tc>
      </w:tr>
      <w:tr>
        <w:tblPrEx>
          <w:tblCellMar>
            <w:top w:w="0" w:type="dxa"/>
            <w:left w:w="108" w:type="dxa"/>
            <w:bottom w:w="0" w:type="dxa"/>
            <w:right w:w="108" w:type="dxa"/>
          </w:tblCellMar>
        </w:tblPrEx>
        <w:trPr>
          <w:trHeight w:val="303" w:hRule="atLeast"/>
        </w:trPr>
        <w:tc>
          <w:tcPr>
            <w:tcW w:w="1634" w:type="dxa"/>
            <w:gridSpan w:val="2"/>
            <w:vMerge w:val="continue"/>
            <w:tcBorders>
              <w:top w:val="nil"/>
              <w:left w:val="single" w:color="auto" w:sz="4" w:space="0"/>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p>
        </w:tc>
        <w:tc>
          <w:tcPr>
            <w:tcW w:w="6685" w:type="dxa"/>
            <w:gridSpan w:val="8"/>
            <w:tcBorders>
              <w:top w:val="nil"/>
              <w:left w:val="single" w:color="auto"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                                                                                         </w:t>
            </w:r>
          </w:p>
        </w:tc>
      </w:tr>
      <w:tr>
        <w:tblPrEx>
          <w:tblCellMar>
            <w:top w:w="0" w:type="dxa"/>
            <w:left w:w="108" w:type="dxa"/>
            <w:bottom w:w="0" w:type="dxa"/>
            <w:right w:w="108" w:type="dxa"/>
          </w:tblCellMar>
        </w:tblPrEx>
        <w:trPr>
          <w:trHeight w:val="520" w:hRule="atLeast"/>
        </w:trPr>
        <w:tc>
          <w:tcPr>
            <w:tcW w:w="1634" w:type="dxa"/>
            <w:gridSpan w:val="2"/>
            <w:vMerge w:val="continue"/>
            <w:tcBorders>
              <w:top w:val="nil"/>
              <w:left w:val="single" w:color="auto" w:sz="4" w:space="0"/>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p>
        </w:tc>
        <w:tc>
          <w:tcPr>
            <w:tcW w:w="6685" w:type="dxa"/>
            <w:gridSpan w:val="8"/>
            <w:tcBorders>
              <w:top w:val="nil"/>
              <w:left w:val="single" w:color="auto" w:sz="4" w:space="0"/>
              <w:bottom w:val="single" w:color="auto"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 </w:t>
            </w:r>
            <w:r>
              <w:rPr>
                <w:rFonts w:hint="eastAsia" w:ascii="仿宋_GB2312" w:hAnsi="仿宋_GB2312" w:eastAsia="仿宋_GB2312" w:cs="仿宋_GB2312"/>
                <w:color w:val="auto"/>
                <w:kern w:val="0"/>
                <w:sz w:val="21"/>
                <w:szCs w:val="21"/>
                <w:lang w:val="en-US" w:eastAsia="zh-CN"/>
              </w:rPr>
              <w:t xml:space="preserve">                                   部门</w:t>
            </w:r>
            <w:r>
              <w:rPr>
                <w:rFonts w:hint="eastAsia" w:ascii="仿宋_GB2312" w:hAnsi="仿宋_GB2312" w:eastAsia="仿宋_GB2312" w:cs="仿宋_GB2312"/>
                <w:color w:val="auto"/>
                <w:kern w:val="0"/>
                <w:sz w:val="21"/>
                <w:szCs w:val="21"/>
              </w:rPr>
              <w:t xml:space="preserve">公章：   年   月   日    </w:t>
            </w:r>
          </w:p>
        </w:tc>
      </w:tr>
    </w:tbl>
    <w:p/>
    <w:p/>
    <w:p/>
    <w:p/>
    <w:p/>
    <w:p/>
    <w:p/>
    <w:p/>
    <w:p/>
    <w:p/>
    <w:p/>
    <w:p>
      <w:pPr>
        <w:widowControl/>
        <w:jc w:val="center"/>
        <w:rPr>
          <w:rFonts w:ascii="方正小标宋简体" w:hAnsi="Times New Roman" w:eastAsia="方正小标宋简体" w:cs="Times New Roman"/>
          <w:sz w:val="36"/>
          <w:szCs w:val="36"/>
        </w:rPr>
      </w:pPr>
      <w:r>
        <w:rPr>
          <w:rFonts w:hint="eastAsia" w:ascii="方正小标宋简体" w:hAnsi="Times New Roman" w:eastAsia="方正小标宋简体" w:cs="方正小标宋简体"/>
          <w:sz w:val="36"/>
          <w:szCs w:val="36"/>
          <w:lang w:val="en-US" w:eastAsia="zh-CN"/>
        </w:rPr>
        <w:t>2024年</w:t>
      </w:r>
      <w:r>
        <w:rPr>
          <w:rFonts w:hint="eastAsia" w:ascii="方正小标宋简体" w:hAnsi="Times New Roman" w:eastAsia="方正小标宋简体" w:cs="方正小标宋简体"/>
          <w:sz w:val="36"/>
          <w:szCs w:val="36"/>
        </w:rPr>
        <w:t>项目</w:t>
      </w:r>
      <w:r>
        <w:rPr>
          <w:rFonts w:hint="eastAsia" w:ascii="方正小标宋简体" w:hAnsi="Times New Roman" w:eastAsia="方正小标宋简体" w:cs="方正小标宋简体"/>
          <w:sz w:val="36"/>
          <w:szCs w:val="36"/>
          <w:lang w:eastAsia="zh-CN"/>
        </w:rPr>
        <w:t>支出绩效目标</w:t>
      </w:r>
      <w:r>
        <w:rPr>
          <w:rFonts w:hint="eastAsia" w:ascii="方正小标宋简体" w:hAnsi="Times New Roman" w:eastAsia="方正小标宋简体" w:cs="方正小标宋简体"/>
          <w:sz w:val="36"/>
          <w:szCs w:val="36"/>
        </w:rPr>
        <w:t>申报表</w:t>
      </w:r>
    </w:p>
    <w:tbl>
      <w:tblPr>
        <w:tblStyle w:val="2"/>
        <w:tblW w:w="8904" w:type="dxa"/>
        <w:tblInd w:w="0" w:type="dxa"/>
        <w:tblLayout w:type="fixed"/>
        <w:tblCellMar>
          <w:top w:w="0" w:type="dxa"/>
          <w:left w:w="108" w:type="dxa"/>
          <w:bottom w:w="0" w:type="dxa"/>
          <w:right w:w="108" w:type="dxa"/>
        </w:tblCellMar>
      </w:tblPr>
      <w:tblGrid>
        <w:gridCol w:w="1227"/>
        <w:gridCol w:w="207"/>
        <w:gridCol w:w="855"/>
        <w:gridCol w:w="1740"/>
        <w:gridCol w:w="1058"/>
        <w:gridCol w:w="647"/>
        <w:gridCol w:w="260"/>
        <w:gridCol w:w="1215"/>
        <w:gridCol w:w="1695"/>
      </w:tblGrid>
      <w:tr>
        <w:tblPrEx>
          <w:tblCellMar>
            <w:top w:w="0" w:type="dxa"/>
            <w:left w:w="108" w:type="dxa"/>
            <w:bottom w:w="0" w:type="dxa"/>
            <w:right w:w="108" w:type="dxa"/>
          </w:tblCellMar>
        </w:tblPrEx>
        <w:trPr>
          <w:trHeight w:val="508" w:hRule="atLeast"/>
        </w:trPr>
        <w:tc>
          <w:tcPr>
            <w:tcW w:w="5734" w:type="dxa"/>
            <w:gridSpan w:val="6"/>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申报单位：</w:t>
            </w:r>
            <w:r>
              <w:rPr>
                <w:rFonts w:hint="eastAsia" w:ascii="仿宋_GB2312" w:hAnsi="仿宋_GB2312" w:eastAsia="仿宋_GB2312" w:cs="仿宋_GB2312"/>
                <w:color w:val="auto"/>
                <w:kern w:val="0"/>
                <w:sz w:val="21"/>
                <w:szCs w:val="21"/>
                <w:lang w:eastAsia="zh-CN"/>
              </w:rPr>
              <w:t xml:space="preserve"> </w:t>
            </w:r>
            <w:r>
              <w:rPr>
                <w:rFonts w:hint="eastAsia" w:ascii="仿宋_GB2312" w:hAnsi="仿宋_GB2312" w:eastAsia="仿宋_GB2312" w:cs="仿宋_GB2312"/>
                <w:color w:val="auto"/>
                <w:kern w:val="0"/>
                <w:sz w:val="21"/>
                <w:szCs w:val="21"/>
                <w:lang w:val="en-US" w:eastAsia="zh-CN"/>
              </w:rPr>
              <w:t>鄂州市生态环境局临空经济区分局</w:t>
            </w:r>
          </w:p>
        </w:tc>
        <w:tc>
          <w:tcPr>
            <w:tcW w:w="3170" w:type="dxa"/>
            <w:gridSpan w:val="3"/>
            <w:tcBorders>
              <w:top w:val="nil"/>
              <w:left w:val="nil"/>
              <w:bottom w:val="single" w:color="auto" w:sz="4" w:space="0"/>
              <w:right w:val="nil"/>
            </w:tcBorders>
            <w:shd w:val="clear" w:color="auto" w:fill="auto"/>
            <w:noWrap/>
            <w:vAlign w:val="center"/>
          </w:tcPr>
          <w:p>
            <w:pPr>
              <w:widowControl/>
              <w:spacing w:line="240" w:lineRule="exact"/>
              <w:jc w:val="right"/>
              <w:rPr>
                <w:rFonts w:ascii="宋体" w:hAnsi="宋体" w:eastAsia="宋体" w:cs="宋体"/>
                <w:color w:val="auto"/>
                <w:kern w:val="0"/>
                <w:sz w:val="21"/>
                <w:szCs w:val="21"/>
              </w:rPr>
            </w:pPr>
            <w:r>
              <w:rPr>
                <w:rFonts w:hint="eastAsia" w:ascii="宋体" w:hAnsi="宋体" w:eastAsia="宋体" w:cs="宋体"/>
                <w:color w:val="auto"/>
                <w:kern w:val="0"/>
                <w:sz w:val="21"/>
                <w:szCs w:val="21"/>
              </w:rPr>
              <w:t>金额单位：万元</w:t>
            </w:r>
          </w:p>
        </w:tc>
      </w:tr>
      <w:tr>
        <w:tblPrEx>
          <w:tblCellMar>
            <w:top w:w="0" w:type="dxa"/>
            <w:left w:w="108" w:type="dxa"/>
            <w:bottom w:w="0" w:type="dxa"/>
            <w:right w:w="108" w:type="dxa"/>
          </w:tblCellMar>
        </w:tblPrEx>
        <w:trPr>
          <w:trHeight w:val="587" w:hRule="atLeast"/>
        </w:trPr>
        <w:tc>
          <w:tcPr>
            <w:tcW w:w="122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项目名称</w:t>
            </w:r>
          </w:p>
        </w:tc>
        <w:tc>
          <w:tcPr>
            <w:tcW w:w="7677" w:type="dxa"/>
            <w:gridSpan w:val="8"/>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秸秆禁烧专项工作经费</w:t>
            </w:r>
          </w:p>
        </w:tc>
      </w:tr>
      <w:tr>
        <w:tblPrEx>
          <w:tblCellMar>
            <w:top w:w="0" w:type="dxa"/>
            <w:left w:w="108" w:type="dxa"/>
            <w:bottom w:w="0" w:type="dxa"/>
            <w:right w:w="108" w:type="dxa"/>
          </w:tblCellMar>
        </w:tblPrEx>
        <w:trPr>
          <w:trHeight w:val="603"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eastAsia="zh-CN"/>
              </w:rPr>
              <w:t>项目预算</w:t>
            </w:r>
          </w:p>
        </w:tc>
        <w:tc>
          <w:tcPr>
            <w:tcW w:w="2802" w:type="dxa"/>
            <w:gridSpan w:val="3"/>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45</w:t>
            </w:r>
          </w:p>
        </w:tc>
        <w:tc>
          <w:tcPr>
            <w:tcW w:w="1058" w:type="dxa"/>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项目</w:t>
            </w:r>
            <w:r>
              <w:rPr>
                <w:rFonts w:hint="eastAsia" w:ascii="仿宋_GB2312" w:hAnsi="仿宋_GB2312" w:eastAsia="仿宋_GB2312" w:cs="仿宋_GB2312"/>
                <w:color w:val="auto"/>
                <w:kern w:val="0"/>
                <w:sz w:val="21"/>
                <w:szCs w:val="21"/>
                <w:lang w:eastAsia="zh-CN"/>
              </w:rPr>
              <w:t>类型</w:t>
            </w:r>
          </w:p>
        </w:tc>
        <w:tc>
          <w:tcPr>
            <w:tcW w:w="3817"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rPr>
              <w:t>常年性项目</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rPr>
              <w:t>延续性项目</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rPr>
              <w:t>一次性项目</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p>
        </w:tc>
      </w:tr>
      <w:tr>
        <w:tblPrEx>
          <w:tblCellMar>
            <w:top w:w="0" w:type="dxa"/>
            <w:left w:w="108" w:type="dxa"/>
            <w:bottom w:w="0" w:type="dxa"/>
            <w:right w:w="108" w:type="dxa"/>
          </w:tblCellMar>
        </w:tblPrEx>
        <w:trPr>
          <w:trHeight w:val="603"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eastAsia="zh-CN"/>
              </w:rPr>
              <w:t>资金</w:t>
            </w:r>
            <w:r>
              <w:rPr>
                <w:rFonts w:hint="eastAsia" w:ascii="仿宋_GB2312" w:hAnsi="仿宋_GB2312" w:eastAsia="仿宋_GB2312" w:cs="仿宋_GB2312"/>
                <w:color w:val="auto"/>
                <w:kern w:val="0"/>
                <w:sz w:val="21"/>
                <w:szCs w:val="21"/>
              </w:rPr>
              <w:t>性质</w:t>
            </w:r>
          </w:p>
        </w:tc>
        <w:tc>
          <w:tcPr>
            <w:tcW w:w="7677" w:type="dxa"/>
            <w:gridSpan w:val="8"/>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eastAsia="zh-CN"/>
              </w:rPr>
              <w:t>经费拨款</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 xml:space="preserve">    非税收入 □    政府性基金 □    </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val="en-US" w:eastAsia="zh-CN"/>
              </w:rPr>
              <w:t>国有资本经营收入 □     社会保险基金  □</w:t>
            </w:r>
          </w:p>
        </w:tc>
      </w:tr>
      <w:tr>
        <w:tblPrEx>
          <w:tblCellMar>
            <w:top w:w="0" w:type="dxa"/>
            <w:left w:w="108" w:type="dxa"/>
            <w:bottom w:w="0" w:type="dxa"/>
            <w:right w:w="108" w:type="dxa"/>
          </w:tblCellMar>
        </w:tblPrEx>
        <w:trPr>
          <w:trHeight w:val="90"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rPr>
              <w:t>立项依据</w:t>
            </w:r>
          </w:p>
        </w:tc>
        <w:tc>
          <w:tcPr>
            <w:tcW w:w="7677" w:type="dxa"/>
            <w:gridSpan w:val="8"/>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numPr>
                <w:ilvl w:val="0"/>
                <w:numId w:val="1"/>
              </w:numPr>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rPr>
              <w:t>《湖北省人民代表大会关于农作物秸秆综合利用和禁烧的决定》</w:t>
            </w:r>
            <w:r>
              <w:rPr>
                <w:rFonts w:hint="eastAsia" w:ascii="仿宋_GB2312" w:hAnsi="仿宋_GB2312" w:eastAsia="仿宋_GB2312" w:cs="仿宋_GB2312"/>
                <w:color w:val="auto"/>
                <w:kern w:val="0"/>
                <w:sz w:val="21"/>
                <w:szCs w:val="21"/>
                <w:lang w:eastAsia="zh-CN"/>
              </w:rPr>
              <w:t>；</w:t>
            </w:r>
          </w:p>
          <w:p>
            <w:pPr>
              <w:keepNext w:val="0"/>
              <w:keepLines w:val="0"/>
              <w:pageBreakBefore w:val="0"/>
              <w:widowControl/>
              <w:numPr>
                <w:ilvl w:val="0"/>
                <w:numId w:val="1"/>
              </w:numPr>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《鄂州市人民政府 关于进一步加强农作物秸秆露天禁烧和综合利用工作的实施意见》</w:t>
            </w:r>
            <w:r>
              <w:rPr>
                <w:rFonts w:hint="eastAsia" w:ascii="仿宋_GB2312" w:hAnsi="仿宋_GB2312" w:eastAsia="仿宋_GB2312" w:cs="仿宋_GB2312"/>
                <w:color w:val="auto"/>
                <w:kern w:val="0"/>
                <w:sz w:val="21"/>
                <w:szCs w:val="21"/>
                <w:lang w:eastAsia="zh-CN"/>
              </w:rPr>
              <w:t>；</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val="en-US" w:eastAsia="zh-CN"/>
              </w:rPr>
              <w:t>3.</w:t>
            </w:r>
            <w:r>
              <w:rPr>
                <w:rFonts w:hint="eastAsia" w:ascii="仿宋_GB2312" w:hAnsi="仿宋_GB2312" w:eastAsia="仿宋_GB2312" w:cs="仿宋_GB2312"/>
                <w:color w:val="auto"/>
                <w:kern w:val="0"/>
                <w:sz w:val="21"/>
                <w:szCs w:val="21"/>
              </w:rPr>
              <w:t>《关于2023年全市秋季秸秆露天禁烧工作第三轮次无人机巡查情况的通报</w:t>
            </w:r>
            <w:r>
              <w:rPr>
                <w:rFonts w:hint="eastAsia" w:ascii="仿宋_GB2312" w:hAnsi="仿宋_GB2312" w:eastAsia="仿宋_GB2312" w:cs="仿宋_GB2312"/>
                <w:color w:val="auto"/>
                <w:kern w:val="0"/>
                <w:sz w:val="21"/>
                <w:szCs w:val="21"/>
                <w:lang w:eastAsia="zh-CN"/>
              </w:rPr>
              <w:t>；</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val="en-US" w:eastAsia="zh-CN"/>
              </w:rPr>
              <w:t>4.</w:t>
            </w:r>
            <w:r>
              <w:rPr>
                <w:rFonts w:hint="eastAsia" w:ascii="仿宋_GB2312" w:hAnsi="仿宋_GB2312" w:eastAsia="仿宋_GB2312" w:cs="仿宋_GB2312"/>
                <w:color w:val="auto"/>
                <w:kern w:val="0"/>
                <w:sz w:val="21"/>
                <w:szCs w:val="21"/>
              </w:rPr>
              <w:t>领导批示-关于进一步抓紧抓实国庆期间及秋冬季农作物秸秆露天禁浇工作的提示函</w:t>
            </w:r>
            <w:r>
              <w:rPr>
                <w:rFonts w:hint="eastAsia" w:ascii="仿宋_GB2312" w:hAnsi="仿宋_GB2312" w:eastAsia="仿宋_GB2312" w:cs="仿宋_GB2312"/>
                <w:color w:val="auto"/>
                <w:kern w:val="0"/>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904" w:type="dxa"/>
            <w:gridSpan w:val="9"/>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项目绩效总目标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89"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名称</w:t>
            </w:r>
          </w:p>
        </w:tc>
        <w:tc>
          <w:tcPr>
            <w:tcW w:w="6615" w:type="dxa"/>
            <w:gridSpan w:val="6"/>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89" w:type="dxa"/>
            <w:gridSpan w:val="3"/>
            <w:vAlign w:val="center"/>
          </w:tcPr>
          <w:p>
            <w:pPr>
              <w:widowControl/>
              <w:jc w:val="left"/>
              <w:rPr>
                <w:rFonts w:ascii="仿宋_GB2312" w:hAnsi="宋体" w:eastAsia="仿宋_GB2312" w:cs="仿宋_GB2312"/>
                <w:kern w:val="0"/>
              </w:rPr>
            </w:pPr>
            <w:r>
              <w:rPr>
                <w:rFonts w:hint="eastAsia" w:ascii="仿宋_GB2312" w:hAnsi="宋体" w:eastAsia="仿宋_GB2312" w:cs="仿宋_GB2312"/>
                <w:kern w:val="0"/>
              </w:rPr>
              <w:t>长期绩效目标</w:t>
            </w:r>
          </w:p>
        </w:tc>
        <w:tc>
          <w:tcPr>
            <w:tcW w:w="6615" w:type="dxa"/>
            <w:gridSpan w:val="6"/>
            <w:vAlign w:val="center"/>
          </w:tcPr>
          <w:p>
            <w:pPr>
              <w:keepNext w:val="0"/>
              <w:keepLines w:val="0"/>
              <w:widowControl/>
              <w:suppressLineNumbers w:val="0"/>
              <w:jc w:val="left"/>
              <w:textAlignment w:val="center"/>
              <w:rPr>
                <w:rFonts w:ascii="仿宋_GB2312" w:hAnsi="宋体"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加快推进生态文明建设，持续改善环境空气质量，确保完成省政府下达的空气质量改善目标。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89" w:type="dxa"/>
            <w:gridSpan w:val="3"/>
            <w:vAlign w:val="center"/>
          </w:tcPr>
          <w:p>
            <w:pPr>
              <w:widowControl/>
              <w:jc w:val="left"/>
              <w:rPr>
                <w:rFonts w:ascii="仿宋_GB2312" w:hAnsi="宋体" w:eastAsia="仿宋_GB2312" w:cs="仿宋_GB2312"/>
                <w:kern w:val="0"/>
              </w:rPr>
            </w:pPr>
            <w:r>
              <w:rPr>
                <w:rFonts w:hint="eastAsia" w:ascii="仿宋_GB2312" w:hAnsi="宋体" w:eastAsia="仿宋_GB2312" w:cs="仿宋_GB2312"/>
                <w:kern w:val="0"/>
              </w:rPr>
              <w:t>年度绩效目标</w:t>
            </w:r>
          </w:p>
        </w:tc>
        <w:tc>
          <w:tcPr>
            <w:tcW w:w="6615" w:type="dxa"/>
            <w:gridSpan w:val="6"/>
            <w:vAlign w:val="center"/>
          </w:tcPr>
          <w:p>
            <w:pPr>
              <w:keepNext w:val="0"/>
              <w:keepLines w:val="0"/>
              <w:widowControl/>
              <w:suppressLineNumbers w:val="0"/>
              <w:jc w:val="left"/>
              <w:textAlignment w:val="center"/>
              <w:rPr>
                <w:rFonts w:ascii="仿宋_GB2312" w:hAnsi="宋体"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在本市行政区域内全面禁止露天焚烧农作物秸秆（含农林植物、杂草及垃圾），力争做到露天无秸秆焚烧现象，卫星遥感无火点、黑斑记录，秸秆焚烧现象得到有效控制，杜绝发生因大面积焚烧秸秆造成的大气污染事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904" w:type="dxa"/>
            <w:gridSpan w:val="9"/>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长期绩效目标表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34"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目标名称</w:t>
            </w:r>
          </w:p>
        </w:tc>
        <w:tc>
          <w:tcPr>
            <w:tcW w:w="855"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一级指标</w:t>
            </w:r>
          </w:p>
        </w:tc>
        <w:tc>
          <w:tcPr>
            <w:tcW w:w="174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二级指标</w:t>
            </w:r>
          </w:p>
        </w:tc>
        <w:tc>
          <w:tcPr>
            <w:tcW w:w="1965"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三级指标</w:t>
            </w:r>
          </w:p>
        </w:tc>
        <w:tc>
          <w:tcPr>
            <w:tcW w:w="1215"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w:t>
            </w:r>
          </w:p>
        </w:tc>
        <w:tc>
          <w:tcPr>
            <w:tcW w:w="1695"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指标值确定依据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1434" w:type="dxa"/>
            <w:gridSpan w:val="2"/>
            <w:vMerge w:val="restart"/>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长期绩效目标</w:t>
            </w:r>
          </w:p>
        </w:tc>
        <w:tc>
          <w:tcPr>
            <w:tcW w:w="855"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产出指标</w:t>
            </w:r>
          </w:p>
        </w:tc>
        <w:tc>
          <w:tcPr>
            <w:tcW w:w="1740"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数量指标</w:t>
            </w:r>
          </w:p>
        </w:tc>
        <w:tc>
          <w:tcPr>
            <w:tcW w:w="1965" w:type="dxa"/>
            <w:gridSpan w:val="3"/>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火点及疑似火点巡查乡镇覆盖数</w:t>
            </w:r>
          </w:p>
        </w:tc>
        <w:tc>
          <w:tcPr>
            <w:tcW w:w="1215" w:type="dxa"/>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100%</w:t>
            </w:r>
          </w:p>
        </w:tc>
        <w:tc>
          <w:tcPr>
            <w:tcW w:w="1695" w:type="dxa"/>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34" w:type="dxa"/>
            <w:gridSpan w:val="2"/>
            <w:vMerge w:val="continue"/>
            <w:vAlign w:val="center"/>
          </w:tcPr>
          <w:p>
            <w:pPr>
              <w:widowControl/>
              <w:jc w:val="left"/>
              <w:rPr>
                <w:rFonts w:ascii="仿宋_GB2312" w:hAnsi="宋体" w:eastAsia="仿宋_GB2312" w:cs="Times New Roman"/>
                <w:kern w:val="0"/>
              </w:rPr>
            </w:pPr>
          </w:p>
        </w:tc>
        <w:tc>
          <w:tcPr>
            <w:tcW w:w="855" w:type="dxa"/>
            <w:vMerge w:val="continue"/>
            <w:vAlign w:val="center"/>
          </w:tcPr>
          <w:p>
            <w:pPr>
              <w:widowControl/>
              <w:jc w:val="left"/>
              <w:rPr>
                <w:rFonts w:ascii="仿宋_GB2312" w:hAnsi="宋体" w:eastAsia="仿宋_GB2312" w:cs="Times New Roman"/>
                <w:kern w:val="0"/>
              </w:rPr>
            </w:pPr>
          </w:p>
        </w:tc>
        <w:tc>
          <w:tcPr>
            <w:tcW w:w="1740" w:type="dxa"/>
            <w:vMerge w:val="continue"/>
            <w:vAlign w:val="center"/>
          </w:tcPr>
          <w:p>
            <w:pPr>
              <w:widowControl/>
              <w:jc w:val="left"/>
              <w:rPr>
                <w:rFonts w:ascii="仿宋_GB2312" w:hAnsi="宋体" w:eastAsia="仿宋_GB2312" w:cs="Times New Roman"/>
                <w:kern w:val="0"/>
              </w:rPr>
            </w:pPr>
          </w:p>
        </w:tc>
        <w:tc>
          <w:tcPr>
            <w:tcW w:w="1965" w:type="dxa"/>
            <w:gridSpan w:val="3"/>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全年出动巡查人员</w:t>
            </w:r>
          </w:p>
        </w:tc>
        <w:tc>
          <w:tcPr>
            <w:tcW w:w="1215" w:type="dxa"/>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≥5000人次</w:t>
            </w:r>
          </w:p>
        </w:tc>
        <w:tc>
          <w:tcPr>
            <w:tcW w:w="1695" w:type="dxa"/>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34" w:type="dxa"/>
            <w:gridSpan w:val="2"/>
            <w:vMerge w:val="continue"/>
            <w:vAlign w:val="center"/>
          </w:tcPr>
          <w:p>
            <w:pPr>
              <w:widowControl/>
              <w:jc w:val="left"/>
              <w:rPr>
                <w:rFonts w:ascii="仿宋_GB2312" w:hAnsi="宋体" w:eastAsia="仿宋_GB2312" w:cs="Times New Roman"/>
                <w:kern w:val="0"/>
              </w:rPr>
            </w:pPr>
          </w:p>
        </w:tc>
        <w:tc>
          <w:tcPr>
            <w:tcW w:w="855" w:type="dxa"/>
            <w:vMerge w:val="continue"/>
            <w:vAlign w:val="center"/>
          </w:tcPr>
          <w:p>
            <w:pPr>
              <w:widowControl/>
              <w:jc w:val="left"/>
              <w:rPr>
                <w:rFonts w:ascii="仿宋_GB2312" w:hAnsi="宋体" w:eastAsia="仿宋_GB2312" w:cs="Times New Roman"/>
                <w:kern w:val="0"/>
              </w:rPr>
            </w:pPr>
          </w:p>
        </w:tc>
        <w:tc>
          <w:tcPr>
            <w:tcW w:w="174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质量指标</w:t>
            </w:r>
          </w:p>
        </w:tc>
        <w:tc>
          <w:tcPr>
            <w:tcW w:w="1965" w:type="dxa"/>
            <w:gridSpan w:val="3"/>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对焚烧火点督促及时翻耕、立行立改</w:t>
            </w:r>
          </w:p>
        </w:tc>
        <w:tc>
          <w:tcPr>
            <w:tcW w:w="1215" w:type="dxa"/>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100%</w:t>
            </w:r>
          </w:p>
        </w:tc>
        <w:tc>
          <w:tcPr>
            <w:tcW w:w="1695" w:type="dxa"/>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34" w:type="dxa"/>
            <w:gridSpan w:val="2"/>
            <w:vMerge w:val="continue"/>
            <w:vAlign w:val="center"/>
          </w:tcPr>
          <w:p>
            <w:pPr>
              <w:widowControl/>
              <w:jc w:val="left"/>
              <w:rPr>
                <w:rFonts w:ascii="仿宋_GB2312" w:hAnsi="宋体" w:eastAsia="仿宋_GB2312" w:cs="Times New Roman"/>
                <w:kern w:val="0"/>
              </w:rPr>
            </w:pPr>
          </w:p>
        </w:tc>
        <w:tc>
          <w:tcPr>
            <w:tcW w:w="855" w:type="dxa"/>
            <w:vMerge w:val="continue"/>
            <w:vAlign w:val="center"/>
          </w:tcPr>
          <w:p>
            <w:pPr>
              <w:widowControl/>
              <w:jc w:val="left"/>
              <w:rPr>
                <w:rFonts w:ascii="仿宋_GB2312" w:hAnsi="宋体" w:eastAsia="仿宋_GB2312" w:cs="Times New Roman"/>
                <w:kern w:val="0"/>
              </w:rPr>
            </w:pPr>
          </w:p>
        </w:tc>
        <w:tc>
          <w:tcPr>
            <w:tcW w:w="174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时效指标</w:t>
            </w:r>
          </w:p>
        </w:tc>
        <w:tc>
          <w:tcPr>
            <w:tcW w:w="1965" w:type="dxa"/>
            <w:gridSpan w:val="3"/>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按春秋两季开展秸秆禁烧巡查</w:t>
            </w:r>
          </w:p>
        </w:tc>
        <w:tc>
          <w:tcPr>
            <w:tcW w:w="1215" w:type="dxa"/>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及时</w:t>
            </w:r>
          </w:p>
        </w:tc>
        <w:tc>
          <w:tcPr>
            <w:tcW w:w="1695" w:type="dxa"/>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34" w:type="dxa"/>
            <w:gridSpan w:val="2"/>
            <w:vMerge w:val="continue"/>
            <w:vAlign w:val="center"/>
          </w:tcPr>
          <w:p>
            <w:pPr>
              <w:widowControl/>
              <w:jc w:val="left"/>
              <w:rPr>
                <w:rFonts w:ascii="仿宋_GB2312" w:hAnsi="宋体" w:eastAsia="仿宋_GB2312" w:cs="Times New Roman"/>
                <w:kern w:val="0"/>
              </w:rPr>
            </w:pPr>
          </w:p>
        </w:tc>
        <w:tc>
          <w:tcPr>
            <w:tcW w:w="855" w:type="dxa"/>
            <w:vMerge w:val="continue"/>
            <w:vAlign w:val="center"/>
          </w:tcPr>
          <w:p>
            <w:pPr>
              <w:widowControl/>
              <w:jc w:val="left"/>
              <w:rPr>
                <w:rFonts w:ascii="仿宋_GB2312" w:hAnsi="宋体" w:eastAsia="仿宋_GB2312" w:cs="Times New Roman"/>
                <w:kern w:val="0"/>
              </w:rPr>
            </w:pPr>
          </w:p>
        </w:tc>
        <w:tc>
          <w:tcPr>
            <w:tcW w:w="174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成本指标</w:t>
            </w:r>
          </w:p>
        </w:tc>
        <w:tc>
          <w:tcPr>
            <w:tcW w:w="1965" w:type="dxa"/>
            <w:gridSpan w:val="3"/>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项目成本控制数</w:t>
            </w:r>
          </w:p>
        </w:tc>
        <w:tc>
          <w:tcPr>
            <w:tcW w:w="1215" w:type="dxa"/>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≤45万元</w:t>
            </w:r>
          </w:p>
        </w:tc>
        <w:tc>
          <w:tcPr>
            <w:tcW w:w="1695" w:type="dxa"/>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1"/>
                <w:szCs w:val="21"/>
                <w:u w:val="none"/>
                <w:lang w:val="en-US" w:eastAsia="zh-CN" w:bidi="ar-SA"/>
              </w:rPr>
            </w:pPr>
            <w:r>
              <w:rPr>
                <w:rFonts w:hint="eastAsia" w:ascii="仿宋_GB2312" w:hAnsi="仿宋_GB2312" w:eastAsia="仿宋_GB2312" w:cs="仿宋_GB2312"/>
                <w:i w:val="0"/>
                <w:iCs w:val="0"/>
                <w:color w:val="000000"/>
                <w:kern w:val="0"/>
                <w:sz w:val="21"/>
                <w:szCs w:val="21"/>
                <w:u w:val="none"/>
                <w:lang w:val="en-US" w:eastAsia="zh-CN" w:bidi="ar"/>
              </w:rPr>
              <w:t>预算支出标准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34" w:type="dxa"/>
            <w:gridSpan w:val="2"/>
            <w:vMerge w:val="continue"/>
            <w:vAlign w:val="center"/>
          </w:tcPr>
          <w:p>
            <w:pPr>
              <w:widowControl/>
              <w:jc w:val="left"/>
              <w:rPr>
                <w:rFonts w:ascii="仿宋_GB2312" w:hAnsi="宋体" w:eastAsia="仿宋_GB2312" w:cs="Times New Roman"/>
                <w:kern w:val="0"/>
              </w:rPr>
            </w:pPr>
          </w:p>
        </w:tc>
        <w:tc>
          <w:tcPr>
            <w:tcW w:w="855" w:type="dxa"/>
            <w:vMerge w:val="continue"/>
            <w:vAlign w:val="center"/>
          </w:tcPr>
          <w:p>
            <w:pPr>
              <w:widowControl/>
              <w:jc w:val="left"/>
              <w:rPr>
                <w:rFonts w:ascii="仿宋_GB2312" w:hAnsi="宋体" w:eastAsia="仿宋_GB2312" w:cs="Times New Roman"/>
                <w:kern w:val="0"/>
              </w:rPr>
            </w:pPr>
          </w:p>
        </w:tc>
        <w:tc>
          <w:tcPr>
            <w:tcW w:w="174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社会效益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65" w:type="dxa"/>
            <w:gridSpan w:val="3"/>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提高了禁烧的自觉性</w:t>
            </w:r>
          </w:p>
        </w:tc>
        <w:tc>
          <w:tcPr>
            <w:tcW w:w="1215"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提高</w:t>
            </w:r>
          </w:p>
        </w:tc>
        <w:tc>
          <w:tcPr>
            <w:tcW w:w="1695"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基本达到预期指标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34" w:type="dxa"/>
            <w:gridSpan w:val="2"/>
            <w:vMerge w:val="continue"/>
            <w:vAlign w:val="center"/>
          </w:tcPr>
          <w:p>
            <w:pPr>
              <w:widowControl/>
              <w:jc w:val="left"/>
              <w:rPr>
                <w:rFonts w:ascii="仿宋_GB2312" w:hAnsi="宋体" w:eastAsia="仿宋_GB2312" w:cs="Times New Roman"/>
                <w:kern w:val="0"/>
              </w:rPr>
            </w:pPr>
          </w:p>
        </w:tc>
        <w:tc>
          <w:tcPr>
            <w:tcW w:w="855" w:type="dxa"/>
            <w:vMerge w:val="continue"/>
            <w:vAlign w:val="center"/>
          </w:tcPr>
          <w:p>
            <w:pPr>
              <w:widowControl/>
              <w:jc w:val="left"/>
              <w:rPr>
                <w:rFonts w:ascii="仿宋_GB2312" w:hAnsi="宋体" w:eastAsia="仿宋_GB2312" w:cs="Times New Roman"/>
                <w:kern w:val="0"/>
              </w:rPr>
            </w:pPr>
          </w:p>
        </w:tc>
        <w:tc>
          <w:tcPr>
            <w:tcW w:w="1740"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生态效益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65" w:type="dxa"/>
            <w:gridSpan w:val="3"/>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发现露天秸秆焚烧黑斑数量</w:t>
            </w:r>
          </w:p>
        </w:tc>
        <w:tc>
          <w:tcPr>
            <w:tcW w:w="1215"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下降</w:t>
            </w:r>
          </w:p>
        </w:tc>
        <w:tc>
          <w:tcPr>
            <w:tcW w:w="1695"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34" w:type="dxa"/>
            <w:gridSpan w:val="2"/>
            <w:vMerge w:val="continue"/>
            <w:vAlign w:val="center"/>
          </w:tcPr>
          <w:p>
            <w:pPr>
              <w:widowControl/>
              <w:jc w:val="left"/>
              <w:rPr>
                <w:rFonts w:ascii="仿宋_GB2312" w:hAnsi="宋体" w:eastAsia="仿宋_GB2312" w:cs="Times New Roman"/>
                <w:kern w:val="0"/>
              </w:rPr>
            </w:pPr>
          </w:p>
        </w:tc>
        <w:tc>
          <w:tcPr>
            <w:tcW w:w="855" w:type="dxa"/>
            <w:vMerge w:val="continue"/>
            <w:vAlign w:val="center"/>
          </w:tcPr>
          <w:p>
            <w:pPr>
              <w:widowControl/>
              <w:jc w:val="left"/>
              <w:rPr>
                <w:rFonts w:ascii="仿宋_GB2312" w:hAnsi="宋体" w:eastAsia="仿宋_GB2312" w:cs="Times New Roman"/>
                <w:kern w:val="0"/>
              </w:rPr>
            </w:pPr>
          </w:p>
        </w:tc>
        <w:tc>
          <w:tcPr>
            <w:tcW w:w="1740" w:type="dxa"/>
            <w:vMerge w:val="continue"/>
            <w:vAlign w:val="center"/>
          </w:tcPr>
          <w:p>
            <w:pPr>
              <w:widowControl/>
              <w:jc w:val="left"/>
              <w:rPr>
                <w:rFonts w:ascii="仿宋_GB2312" w:hAnsi="宋体" w:eastAsia="仿宋_GB2312" w:cs="Times New Roman"/>
                <w:kern w:val="0"/>
              </w:rPr>
            </w:pPr>
          </w:p>
        </w:tc>
        <w:tc>
          <w:tcPr>
            <w:tcW w:w="1965" w:type="dxa"/>
            <w:gridSpan w:val="3"/>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发现露天秸秆焚烧过火面价</w:t>
            </w:r>
          </w:p>
        </w:tc>
        <w:tc>
          <w:tcPr>
            <w:tcW w:w="1215"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下降</w:t>
            </w:r>
          </w:p>
        </w:tc>
        <w:tc>
          <w:tcPr>
            <w:tcW w:w="1695"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34" w:type="dxa"/>
            <w:gridSpan w:val="2"/>
            <w:vMerge w:val="continue"/>
            <w:vAlign w:val="center"/>
          </w:tcPr>
          <w:p>
            <w:pPr>
              <w:widowControl/>
              <w:jc w:val="left"/>
              <w:rPr>
                <w:rFonts w:ascii="仿宋_GB2312" w:hAnsi="宋体" w:eastAsia="仿宋_GB2312" w:cs="Times New Roman"/>
                <w:kern w:val="0"/>
              </w:rPr>
            </w:pPr>
          </w:p>
        </w:tc>
        <w:tc>
          <w:tcPr>
            <w:tcW w:w="855" w:type="dxa"/>
            <w:vMerge w:val="continue"/>
            <w:vAlign w:val="center"/>
          </w:tcPr>
          <w:p>
            <w:pPr>
              <w:widowControl/>
              <w:jc w:val="left"/>
              <w:rPr>
                <w:rFonts w:ascii="仿宋_GB2312" w:hAnsi="宋体" w:eastAsia="仿宋_GB2312" w:cs="Times New Roman"/>
                <w:kern w:val="0"/>
              </w:rPr>
            </w:pPr>
          </w:p>
        </w:tc>
        <w:tc>
          <w:tcPr>
            <w:tcW w:w="174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可持续影响指标</w:t>
            </w:r>
          </w:p>
        </w:tc>
        <w:tc>
          <w:tcPr>
            <w:tcW w:w="1965" w:type="dxa"/>
            <w:gridSpan w:val="3"/>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 xml:space="preserve"> 提升动态监管与科学研判分析能力</w:t>
            </w:r>
          </w:p>
        </w:tc>
        <w:tc>
          <w:tcPr>
            <w:tcW w:w="1215"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定性</w:t>
            </w:r>
          </w:p>
        </w:tc>
        <w:tc>
          <w:tcPr>
            <w:tcW w:w="1695"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34" w:type="dxa"/>
            <w:gridSpan w:val="2"/>
            <w:vMerge w:val="continue"/>
            <w:vAlign w:val="center"/>
          </w:tcPr>
          <w:p>
            <w:pPr>
              <w:widowControl/>
              <w:jc w:val="left"/>
              <w:rPr>
                <w:rFonts w:ascii="仿宋_GB2312" w:hAnsi="宋体" w:eastAsia="仿宋_GB2312" w:cs="Times New Roman"/>
                <w:kern w:val="0"/>
              </w:rPr>
            </w:pPr>
          </w:p>
        </w:tc>
        <w:tc>
          <w:tcPr>
            <w:tcW w:w="855"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满意度</w:t>
            </w:r>
          </w:p>
          <w:p>
            <w:pPr>
              <w:widowControl/>
              <w:ind w:firstLine="210" w:firstLineChars="100"/>
              <w:jc w:val="left"/>
              <w:rPr>
                <w:rFonts w:ascii="仿宋_GB2312" w:hAnsi="宋体" w:eastAsia="仿宋_GB2312" w:cs="Times New Roman"/>
                <w:kern w:val="0"/>
              </w:rPr>
            </w:pPr>
            <w:r>
              <w:rPr>
                <w:rFonts w:hint="eastAsia" w:ascii="仿宋_GB2312" w:hAnsi="宋体" w:eastAsia="仿宋_GB2312" w:cs="仿宋_GB2312"/>
                <w:kern w:val="0"/>
              </w:rPr>
              <w:t>指标</w:t>
            </w:r>
          </w:p>
        </w:tc>
        <w:tc>
          <w:tcPr>
            <w:tcW w:w="174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服务对象满意度</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65" w:type="dxa"/>
            <w:gridSpan w:val="3"/>
            <w:vAlign w:val="center"/>
          </w:tcPr>
          <w:p>
            <w:pPr>
              <w:keepNext w:val="0"/>
              <w:keepLines w:val="0"/>
              <w:widowControl/>
              <w:suppressLineNumbers w:val="0"/>
              <w:jc w:val="center"/>
              <w:textAlignment w:val="center"/>
              <w:rPr>
                <w:rFonts w:ascii="仿宋_GB2312" w:hAnsi="Arial"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服务对象满意度</w:t>
            </w:r>
          </w:p>
        </w:tc>
        <w:tc>
          <w:tcPr>
            <w:tcW w:w="1215" w:type="dxa"/>
            <w:vAlign w:val="center"/>
          </w:tcPr>
          <w:p>
            <w:pPr>
              <w:keepNext w:val="0"/>
              <w:keepLines w:val="0"/>
              <w:widowControl/>
              <w:suppressLineNumbers w:val="0"/>
              <w:jc w:val="center"/>
              <w:textAlignment w:val="center"/>
              <w:rPr>
                <w:rFonts w:hint="default" w:ascii="仿宋_GB2312" w:hAnsi="宋体" w:eastAsia="仿宋_GB2312" w:cs="Times New Roman"/>
                <w:kern w:val="0"/>
                <w:lang w:val="en-US"/>
              </w:rPr>
            </w:pPr>
            <w:r>
              <w:rPr>
                <w:rStyle w:val="7"/>
                <w:lang w:val="en-US" w:eastAsia="zh-CN" w:bidi="ar"/>
              </w:rPr>
              <w:t>≧</w:t>
            </w:r>
            <w:r>
              <w:rPr>
                <w:rFonts w:hint="eastAsia" w:ascii="仿宋_GB2312" w:hAnsi="宋体" w:eastAsia="仿宋_GB2312" w:cs="仿宋_GB2312"/>
                <w:i w:val="0"/>
                <w:iCs w:val="0"/>
                <w:color w:val="000000"/>
                <w:kern w:val="0"/>
                <w:sz w:val="20"/>
                <w:szCs w:val="20"/>
                <w:u w:val="none"/>
                <w:lang w:val="en-US" w:eastAsia="zh-CN" w:bidi="ar"/>
              </w:rPr>
              <w:t>95%</w:t>
            </w:r>
          </w:p>
        </w:tc>
        <w:tc>
          <w:tcPr>
            <w:tcW w:w="1695"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8904" w:type="dxa"/>
            <w:gridSpan w:val="9"/>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年度绩效目标表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34"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目标名称</w:t>
            </w:r>
          </w:p>
        </w:tc>
        <w:tc>
          <w:tcPr>
            <w:tcW w:w="855"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一级指标</w:t>
            </w:r>
          </w:p>
        </w:tc>
        <w:tc>
          <w:tcPr>
            <w:tcW w:w="174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二级指标</w:t>
            </w:r>
          </w:p>
        </w:tc>
        <w:tc>
          <w:tcPr>
            <w:tcW w:w="1965"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三级指标</w:t>
            </w:r>
          </w:p>
        </w:tc>
        <w:tc>
          <w:tcPr>
            <w:tcW w:w="1215"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w:t>
            </w:r>
          </w:p>
        </w:tc>
        <w:tc>
          <w:tcPr>
            <w:tcW w:w="1695"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指标值确定依据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34" w:type="dxa"/>
            <w:gridSpan w:val="2"/>
            <w:vMerge w:val="restart"/>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lang w:val="en-US" w:eastAsia="zh-CN"/>
              </w:rPr>
              <w:t>年度</w:t>
            </w:r>
            <w:r>
              <w:rPr>
                <w:rFonts w:hint="eastAsia" w:ascii="仿宋_GB2312" w:hAnsi="宋体" w:eastAsia="仿宋_GB2312" w:cs="仿宋_GB2312"/>
                <w:kern w:val="0"/>
              </w:rPr>
              <w:t>绩效目标</w:t>
            </w:r>
          </w:p>
        </w:tc>
        <w:tc>
          <w:tcPr>
            <w:tcW w:w="855"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产出指标</w:t>
            </w:r>
          </w:p>
        </w:tc>
        <w:tc>
          <w:tcPr>
            <w:tcW w:w="1740"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数量指标</w:t>
            </w:r>
          </w:p>
        </w:tc>
        <w:tc>
          <w:tcPr>
            <w:tcW w:w="1965" w:type="dxa"/>
            <w:gridSpan w:val="3"/>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火点及疑似火点巡查乡镇覆盖数</w:t>
            </w:r>
          </w:p>
        </w:tc>
        <w:tc>
          <w:tcPr>
            <w:tcW w:w="1215" w:type="dxa"/>
            <w:vAlign w:val="center"/>
          </w:tcPr>
          <w:p>
            <w:pPr>
              <w:keepNext w:val="0"/>
              <w:keepLines w:val="0"/>
              <w:widowControl/>
              <w:suppressLineNumbers w:val="0"/>
              <w:jc w:val="center"/>
              <w:textAlignment w:val="center"/>
              <w:rPr>
                <w:rFonts w:hint="eastAsia" w:ascii="仿宋_GB2312" w:hAnsi="宋体" w:eastAsia="仿宋_GB2312" w:cs="仿宋_GB2312"/>
                <w:kern w:val="0"/>
              </w:rPr>
            </w:pPr>
            <w:r>
              <w:rPr>
                <w:rFonts w:hint="eastAsia" w:ascii="仿宋_GB2312" w:hAnsi="仿宋_GB2312" w:eastAsia="仿宋_GB2312" w:cs="仿宋_GB2312"/>
                <w:i w:val="0"/>
                <w:iCs w:val="0"/>
                <w:color w:val="000000"/>
                <w:kern w:val="0"/>
                <w:sz w:val="21"/>
                <w:szCs w:val="21"/>
                <w:u w:val="none"/>
                <w:lang w:val="en-US" w:eastAsia="zh-CN" w:bidi="ar"/>
              </w:rPr>
              <w:t>100%</w:t>
            </w:r>
          </w:p>
        </w:tc>
        <w:tc>
          <w:tcPr>
            <w:tcW w:w="1695"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34" w:type="dxa"/>
            <w:gridSpan w:val="2"/>
            <w:vMerge w:val="continue"/>
            <w:vAlign w:val="center"/>
          </w:tcPr>
          <w:p>
            <w:pPr>
              <w:widowControl/>
              <w:jc w:val="left"/>
              <w:rPr>
                <w:rFonts w:ascii="仿宋_GB2312" w:hAnsi="宋体" w:eastAsia="仿宋_GB2312" w:cs="Times New Roman"/>
                <w:kern w:val="0"/>
              </w:rPr>
            </w:pPr>
          </w:p>
        </w:tc>
        <w:tc>
          <w:tcPr>
            <w:tcW w:w="855" w:type="dxa"/>
            <w:vMerge w:val="continue"/>
            <w:vAlign w:val="center"/>
          </w:tcPr>
          <w:p>
            <w:pPr>
              <w:widowControl/>
              <w:jc w:val="left"/>
              <w:rPr>
                <w:rFonts w:ascii="仿宋_GB2312" w:hAnsi="宋体" w:eastAsia="仿宋_GB2312" w:cs="Times New Roman"/>
                <w:kern w:val="0"/>
              </w:rPr>
            </w:pPr>
          </w:p>
        </w:tc>
        <w:tc>
          <w:tcPr>
            <w:tcW w:w="1740" w:type="dxa"/>
            <w:vMerge w:val="continue"/>
            <w:vAlign w:val="center"/>
          </w:tcPr>
          <w:p>
            <w:pPr>
              <w:widowControl/>
              <w:jc w:val="left"/>
              <w:rPr>
                <w:rFonts w:ascii="仿宋_GB2312" w:hAnsi="宋体" w:eastAsia="仿宋_GB2312" w:cs="Times New Roman"/>
                <w:kern w:val="0"/>
              </w:rPr>
            </w:pPr>
          </w:p>
        </w:tc>
        <w:tc>
          <w:tcPr>
            <w:tcW w:w="1965" w:type="dxa"/>
            <w:gridSpan w:val="3"/>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全年出动巡查人员</w:t>
            </w:r>
          </w:p>
        </w:tc>
        <w:tc>
          <w:tcPr>
            <w:tcW w:w="1215" w:type="dxa"/>
            <w:vAlign w:val="center"/>
          </w:tcPr>
          <w:p>
            <w:pPr>
              <w:keepNext w:val="0"/>
              <w:keepLines w:val="0"/>
              <w:widowControl/>
              <w:suppressLineNumbers w:val="0"/>
              <w:jc w:val="center"/>
              <w:textAlignment w:val="center"/>
              <w:rPr>
                <w:rFonts w:hint="eastAsia" w:ascii="仿宋_GB2312" w:hAnsi="宋体" w:eastAsia="仿宋_GB2312" w:cs="仿宋_GB2312"/>
                <w:kern w:val="0"/>
              </w:rPr>
            </w:pPr>
            <w:r>
              <w:rPr>
                <w:rFonts w:hint="eastAsia" w:ascii="仿宋_GB2312" w:hAnsi="仿宋_GB2312" w:eastAsia="仿宋_GB2312" w:cs="仿宋_GB2312"/>
                <w:i w:val="0"/>
                <w:iCs w:val="0"/>
                <w:color w:val="000000"/>
                <w:kern w:val="0"/>
                <w:sz w:val="21"/>
                <w:szCs w:val="21"/>
                <w:u w:val="none"/>
                <w:lang w:val="en-US" w:eastAsia="zh-CN" w:bidi="ar"/>
              </w:rPr>
              <w:t>≥5000人次</w:t>
            </w:r>
          </w:p>
        </w:tc>
        <w:tc>
          <w:tcPr>
            <w:tcW w:w="1695"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34" w:type="dxa"/>
            <w:gridSpan w:val="2"/>
            <w:vMerge w:val="continue"/>
            <w:vAlign w:val="center"/>
          </w:tcPr>
          <w:p>
            <w:pPr>
              <w:widowControl/>
              <w:jc w:val="left"/>
              <w:rPr>
                <w:rFonts w:ascii="仿宋_GB2312" w:hAnsi="宋体" w:eastAsia="仿宋_GB2312" w:cs="Times New Roman"/>
                <w:kern w:val="0"/>
              </w:rPr>
            </w:pPr>
          </w:p>
        </w:tc>
        <w:tc>
          <w:tcPr>
            <w:tcW w:w="855" w:type="dxa"/>
            <w:vMerge w:val="continue"/>
            <w:vAlign w:val="center"/>
          </w:tcPr>
          <w:p>
            <w:pPr>
              <w:widowControl/>
              <w:jc w:val="left"/>
              <w:rPr>
                <w:rFonts w:ascii="仿宋_GB2312" w:hAnsi="宋体" w:eastAsia="仿宋_GB2312" w:cs="Times New Roman"/>
                <w:kern w:val="0"/>
              </w:rPr>
            </w:pPr>
          </w:p>
        </w:tc>
        <w:tc>
          <w:tcPr>
            <w:tcW w:w="174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质量指标</w:t>
            </w:r>
          </w:p>
        </w:tc>
        <w:tc>
          <w:tcPr>
            <w:tcW w:w="1965" w:type="dxa"/>
            <w:gridSpan w:val="3"/>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对焚烧火点督促及时翻耕、立行立改</w:t>
            </w:r>
          </w:p>
        </w:tc>
        <w:tc>
          <w:tcPr>
            <w:tcW w:w="1215" w:type="dxa"/>
            <w:vAlign w:val="center"/>
          </w:tcPr>
          <w:p>
            <w:pPr>
              <w:keepNext w:val="0"/>
              <w:keepLines w:val="0"/>
              <w:widowControl/>
              <w:suppressLineNumbers w:val="0"/>
              <w:jc w:val="center"/>
              <w:textAlignment w:val="center"/>
              <w:rPr>
                <w:rFonts w:hint="eastAsia" w:ascii="仿宋_GB2312" w:hAnsi="宋体" w:eastAsia="仿宋_GB2312" w:cs="仿宋_GB2312"/>
                <w:kern w:val="0"/>
              </w:rPr>
            </w:pPr>
            <w:r>
              <w:rPr>
                <w:rFonts w:hint="eastAsia" w:ascii="仿宋_GB2312" w:hAnsi="仿宋_GB2312" w:eastAsia="仿宋_GB2312" w:cs="仿宋_GB2312"/>
                <w:i w:val="0"/>
                <w:iCs w:val="0"/>
                <w:color w:val="000000"/>
                <w:kern w:val="0"/>
                <w:sz w:val="21"/>
                <w:szCs w:val="21"/>
                <w:u w:val="none"/>
                <w:lang w:val="en-US" w:eastAsia="zh-CN" w:bidi="ar"/>
              </w:rPr>
              <w:t>100%</w:t>
            </w:r>
          </w:p>
        </w:tc>
        <w:tc>
          <w:tcPr>
            <w:tcW w:w="1695"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34" w:type="dxa"/>
            <w:gridSpan w:val="2"/>
            <w:vMerge w:val="continue"/>
            <w:vAlign w:val="center"/>
          </w:tcPr>
          <w:p>
            <w:pPr>
              <w:widowControl/>
              <w:jc w:val="left"/>
              <w:rPr>
                <w:rFonts w:ascii="仿宋_GB2312" w:hAnsi="宋体" w:eastAsia="仿宋_GB2312" w:cs="Times New Roman"/>
                <w:kern w:val="0"/>
              </w:rPr>
            </w:pPr>
          </w:p>
        </w:tc>
        <w:tc>
          <w:tcPr>
            <w:tcW w:w="855" w:type="dxa"/>
            <w:vMerge w:val="continue"/>
            <w:vAlign w:val="center"/>
          </w:tcPr>
          <w:p>
            <w:pPr>
              <w:widowControl/>
              <w:jc w:val="left"/>
              <w:rPr>
                <w:rFonts w:ascii="仿宋_GB2312" w:hAnsi="宋体" w:eastAsia="仿宋_GB2312" w:cs="Times New Roman"/>
                <w:kern w:val="0"/>
              </w:rPr>
            </w:pPr>
          </w:p>
        </w:tc>
        <w:tc>
          <w:tcPr>
            <w:tcW w:w="174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时效指标</w:t>
            </w:r>
          </w:p>
        </w:tc>
        <w:tc>
          <w:tcPr>
            <w:tcW w:w="1965" w:type="dxa"/>
            <w:gridSpan w:val="3"/>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按春秋两季开展秸秆禁烧巡查</w:t>
            </w:r>
          </w:p>
        </w:tc>
        <w:tc>
          <w:tcPr>
            <w:tcW w:w="1215" w:type="dxa"/>
            <w:vAlign w:val="center"/>
          </w:tcPr>
          <w:p>
            <w:pPr>
              <w:keepNext w:val="0"/>
              <w:keepLines w:val="0"/>
              <w:widowControl/>
              <w:suppressLineNumbers w:val="0"/>
              <w:jc w:val="center"/>
              <w:textAlignment w:val="center"/>
              <w:rPr>
                <w:rFonts w:hint="eastAsia" w:ascii="仿宋_GB2312" w:hAnsi="宋体" w:eastAsia="仿宋_GB2312" w:cs="仿宋_GB2312"/>
                <w:kern w:val="0"/>
              </w:rPr>
            </w:pPr>
            <w:r>
              <w:rPr>
                <w:rFonts w:hint="eastAsia" w:ascii="仿宋_GB2312" w:hAnsi="仿宋_GB2312" w:eastAsia="仿宋_GB2312" w:cs="仿宋_GB2312"/>
                <w:i w:val="0"/>
                <w:iCs w:val="0"/>
                <w:color w:val="000000"/>
                <w:kern w:val="0"/>
                <w:sz w:val="21"/>
                <w:szCs w:val="21"/>
                <w:u w:val="none"/>
                <w:lang w:val="en-US" w:eastAsia="zh-CN" w:bidi="ar"/>
              </w:rPr>
              <w:t>及时</w:t>
            </w:r>
          </w:p>
        </w:tc>
        <w:tc>
          <w:tcPr>
            <w:tcW w:w="1695"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34" w:type="dxa"/>
            <w:gridSpan w:val="2"/>
            <w:vMerge w:val="continue"/>
            <w:vAlign w:val="center"/>
          </w:tcPr>
          <w:p>
            <w:pPr>
              <w:widowControl/>
              <w:jc w:val="left"/>
              <w:rPr>
                <w:rFonts w:ascii="仿宋_GB2312" w:hAnsi="宋体" w:eastAsia="仿宋_GB2312" w:cs="Times New Roman"/>
                <w:kern w:val="0"/>
              </w:rPr>
            </w:pPr>
          </w:p>
        </w:tc>
        <w:tc>
          <w:tcPr>
            <w:tcW w:w="855" w:type="dxa"/>
            <w:vMerge w:val="continue"/>
            <w:vAlign w:val="center"/>
          </w:tcPr>
          <w:p>
            <w:pPr>
              <w:widowControl/>
              <w:jc w:val="left"/>
              <w:rPr>
                <w:rFonts w:ascii="仿宋_GB2312" w:hAnsi="宋体" w:eastAsia="仿宋_GB2312" w:cs="Times New Roman"/>
                <w:kern w:val="0"/>
              </w:rPr>
            </w:pPr>
          </w:p>
        </w:tc>
        <w:tc>
          <w:tcPr>
            <w:tcW w:w="174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成本指标</w:t>
            </w:r>
          </w:p>
        </w:tc>
        <w:tc>
          <w:tcPr>
            <w:tcW w:w="1965" w:type="dxa"/>
            <w:gridSpan w:val="3"/>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项目成本控制数</w:t>
            </w:r>
          </w:p>
        </w:tc>
        <w:tc>
          <w:tcPr>
            <w:tcW w:w="1215" w:type="dxa"/>
            <w:vAlign w:val="center"/>
          </w:tcPr>
          <w:p>
            <w:pPr>
              <w:keepNext w:val="0"/>
              <w:keepLines w:val="0"/>
              <w:widowControl/>
              <w:suppressLineNumbers w:val="0"/>
              <w:jc w:val="center"/>
              <w:textAlignment w:val="center"/>
              <w:rPr>
                <w:rFonts w:hint="eastAsia" w:ascii="仿宋_GB2312" w:hAnsi="宋体" w:eastAsia="仿宋_GB2312" w:cs="仿宋_GB2312"/>
                <w:kern w:val="0"/>
              </w:rPr>
            </w:pPr>
            <w:r>
              <w:rPr>
                <w:rFonts w:hint="eastAsia" w:ascii="仿宋_GB2312" w:hAnsi="仿宋_GB2312" w:eastAsia="仿宋_GB2312" w:cs="仿宋_GB2312"/>
                <w:i w:val="0"/>
                <w:iCs w:val="0"/>
                <w:color w:val="000000"/>
                <w:kern w:val="0"/>
                <w:sz w:val="21"/>
                <w:szCs w:val="21"/>
                <w:u w:val="none"/>
                <w:lang w:val="en-US" w:eastAsia="zh-CN" w:bidi="ar"/>
              </w:rPr>
              <w:t>≤45万元</w:t>
            </w:r>
          </w:p>
        </w:tc>
        <w:tc>
          <w:tcPr>
            <w:tcW w:w="1695"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预算支出标准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34" w:type="dxa"/>
            <w:gridSpan w:val="2"/>
            <w:vMerge w:val="continue"/>
            <w:vAlign w:val="center"/>
          </w:tcPr>
          <w:p>
            <w:pPr>
              <w:widowControl/>
              <w:jc w:val="left"/>
              <w:rPr>
                <w:rFonts w:ascii="仿宋_GB2312" w:hAnsi="宋体" w:eastAsia="仿宋_GB2312" w:cs="Times New Roman"/>
                <w:kern w:val="0"/>
              </w:rPr>
            </w:pPr>
          </w:p>
        </w:tc>
        <w:tc>
          <w:tcPr>
            <w:tcW w:w="855" w:type="dxa"/>
            <w:vMerge w:val="continue"/>
            <w:vAlign w:val="center"/>
          </w:tcPr>
          <w:p>
            <w:pPr>
              <w:widowControl/>
              <w:jc w:val="left"/>
              <w:rPr>
                <w:rFonts w:ascii="仿宋_GB2312" w:hAnsi="宋体" w:eastAsia="仿宋_GB2312" w:cs="Times New Roman"/>
                <w:kern w:val="0"/>
              </w:rPr>
            </w:pPr>
          </w:p>
        </w:tc>
        <w:tc>
          <w:tcPr>
            <w:tcW w:w="174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社会效益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65" w:type="dxa"/>
            <w:gridSpan w:val="3"/>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提高了禁烧的自觉性</w:t>
            </w:r>
          </w:p>
        </w:tc>
        <w:tc>
          <w:tcPr>
            <w:tcW w:w="1215" w:type="dxa"/>
            <w:vAlign w:val="center"/>
          </w:tcPr>
          <w:p>
            <w:pPr>
              <w:keepNext w:val="0"/>
              <w:keepLines w:val="0"/>
              <w:widowControl/>
              <w:suppressLineNumbers w:val="0"/>
              <w:jc w:val="center"/>
              <w:textAlignment w:val="center"/>
              <w:rPr>
                <w:rFonts w:hint="eastAsia" w:ascii="仿宋_GB2312" w:hAnsi="宋体" w:eastAsia="仿宋_GB2312" w:cs="仿宋_GB2312"/>
                <w:kern w:val="0"/>
              </w:rPr>
            </w:pPr>
            <w:r>
              <w:rPr>
                <w:rFonts w:hint="eastAsia" w:ascii="仿宋_GB2312" w:hAnsi="宋体" w:eastAsia="仿宋_GB2312" w:cs="仿宋_GB2312"/>
                <w:i w:val="0"/>
                <w:iCs w:val="0"/>
                <w:color w:val="000000"/>
                <w:kern w:val="0"/>
                <w:sz w:val="21"/>
                <w:szCs w:val="21"/>
                <w:u w:val="none"/>
                <w:lang w:val="en-US" w:eastAsia="zh-CN" w:bidi="ar"/>
              </w:rPr>
              <w:t>提高</w:t>
            </w:r>
          </w:p>
        </w:tc>
        <w:tc>
          <w:tcPr>
            <w:tcW w:w="1695"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基本达到预期指标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34" w:type="dxa"/>
            <w:gridSpan w:val="2"/>
            <w:vMerge w:val="continue"/>
            <w:vAlign w:val="center"/>
          </w:tcPr>
          <w:p>
            <w:pPr>
              <w:widowControl/>
              <w:jc w:val="left"/>
              <w:rPr>
                <w:rFonts w:ascii="仿宋_GB2312" w:hAnsi="宋体" w:eastAsia="仿宋_GB2312" w:cs="Times New Roman"/>
                <w:kern w:val="0"/>
              </w:rPr>
            </w:pPr>
          </w:p>
        </w:tc>
        <w:tc>
          <w:tcPr>
            <w:tcW w:w="855" w:type="dxa"/>
            <w:vMerge w:val="continue"/>
            <w:vAlign w:val="center"/>
          </w:tcPr>
          <w:p>
            <w:pPr>
              <w:widowControl/>
              <w:jc w:val="left"/>
              <w:rPr>
                <w:rFonts w:ascii="仿宋_GB2312" w:hAnsi="宋体" w:eastAsia="仿宋_GB2312" w:cs="Times New Roman"/>
                <w:kern w:val="0"/>
              </w:rPr>
            </w:pPr>
          </w:p>
        </w:tc>
        <w:tc>
          <w:tcPr>
            <w:tcW w:w="1740"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生态效益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65" w:type="dxa"/>
            <w:gridSpan w:val="3"/>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发现露天秸秆焚烧黑斑数量</w:t>
            </w:r>
          </w:p>
        </w:tc>
        <w:tc>
          <w:tcPr>
            <w:tcW w:w="1215" w:type="dxa"/>
            <w:vAlign w:val="center"/>
          </w:tcPr>
          <w:p>
            <w:pPr>
              <w:keepNext w:val="0"/>
              <w:keepLines w:val="0"/>
              <w:widowControl/>
              <w:suppressLineNumbers w:val="0"/>
              <w:jc w:val="center"/>
              <w:textAlignment w:val="center"/>
              <w:rPr>
                <w:rFonts w:hint="eastAsia" w:ascii="仿宋_GB2312" w:hAnsi="宋体" w:eastAsia="仿宋_GB2312" w:cs="仿宋_GB2312"/>
                <w:kern w:val="0"/>
              </w:rPr>
            </w:pPr>
            <w:r>
              <w:rPr>
                <w:rFonts w:hint="eastAsia" w:ascii="仿宋_GB2312" w:hAnsi="宋体" w:eastAsia="仿宋_GB2312" w:cs="仿宋_GB2312"/>
                <w:i w:val="0"/>
                <w:iCs w:val="0"/>
                <w:color w:val="000000"/>
                <w:kern w:val="0"/>
                <w:sz w:val="21"/>
                <w:szCs w:val="21"/>
                <w:u w:val="none"/>
                <w:lang w:val="en-US" w:eastAsia="zh-CN" w:bidi="ar"/>
              </w:rPr>
              <w:t>下降</w:t>
            </w:r>
          </w:p>
        </w:tc>
        <w:tc>
          <w:tcPr>
            <w:tcW w:w="1695"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34" w:type="dxa"/>
            <w:gridSpan w:val="2"/>
            <w:vMerge w:val="continue"/>
            <w:vAlign w:val="center"/>
          </w:tcPr>
          <w:p>
            <w:pPr>
              <w:widowControl/>
              <w:jc w:val="left"/>
              <w:rPr>
                <w:rFonts w:ascii="仿宋_GB2312" w:hAnsi="宋体" w:eastAsia="仿宋_GB2312" w:cs="Times New Roman"/>
                <w:kern w:val="0"/>
              </w:rPr>
            </w:pPr>
          </w:p>
        </w:tc>
        <w:tc>
          <w:tcPr>
            <w:tcW w:w="855" w:type="dxa"/>
            <w:vMerge w:val="continue"/>
            <w:vAlign w:val="center"/>
          </w:tcPr>
          <w:p>
            <w:pPr>
              <w:widowControl/>
              <w:jc w:val="left"/>
              <w:rPr>
                <w:rFonts w:ascii="仿宋_GB2312" w:hAnsi="宋体" w:eastAsia="仿宋_GB2312" w:cs="Times New Roman"/>
                <w:kern w:val="0"/>
              </w:rPr>
            </w:pPr>
          </w:p>
        </w:tc>
        <w:tc>
          <w:tcPr>
            <w:tcW w:w="1740" w:type="dxa"/>
            <w:vMerge w:val="continue"/>
            <w:vAlign w:val="center"/>
          </w:tcPr>
          <w:p>
            <w:pPr>
              <w:widowControl/>
              <w:jc w:val="left"/>
              <w:rPr>
                <w:rFonts w:ascii="仿宋_GB2312" w:hAnsi="宋体" w:eastAsia="仿宋_GB2312" w:cs="Times New Roman"/>
                <w:kern w:val="0"/>
              </w:rPr>
            </w:pPr>
          </w:p>
        </w:tc>
        <w:tc>
          <w:tcPr>
            <w:tcW w:w="1965" w:type="dxa"/>
            <w:gridSpan w:val="3"/>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发现露天秸秆焚烧过火面价</w:t>
            </w:r>
          </w:p>
        </w:tc>
        <w:tc>
          <w:tcPr>
            <w:tcW w:w="1215" w:type="dxa"/>
            <w:vAlign w:val="center"/>
          </w:tcPr>
          <w:p>
            <w:pPr>
              <w:keepNext w:val="0"/>
              <w:keepLines w:val="0"/>
              <w:widowControl/>
              <w:suppressLineNumbers w:val="0"/>
              <w:jc w:val="center"/>
              <w:textAlignment w:val="center"/>
              <w:rPr>
                <w:rFonts w:hint="eastAsia" w:ascii="仿宋_GB2312" w:hAnsi="宋体" w:eastAsia="仿宋_GB2312" w:cs="仿宋_GB2312"/>
                <w:kern w:val="0"/>
              </w:rPr>
            </w:pPr>
            <w:r>
              <w:rPr>
                <w:rFonts w:hint="eastAsia" w:ascii="仿宋_GB2312" w:hAnsi="宋体" w:eastAsia="仿宋_GB2312" w:cs="仿宋_GB2312"/>
                <w:i w:val="0"/>
                <w:iCs w:val="0"/>
                <w:color w:val="000000"/>
                <w:kern w:val="0"/>
                <w:sz w:val="21"/>
                <w:szCs w:val="21"/>
                <w:u w:val="none"/>
                <w:lang w:val="en-US" w:eastAsia="zh-CN" w:bidi="ar"/>
              </w:rPr>
              <w:t>下降</w:t>
            </w:r>
          </w:p>
        </w:tc>
        <w:tc>
          <w:tcPr>
            <w:tcW w:w="1695"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34" w:type="dxa"/>
            <w:gridSpan w:val="2"/>
            <w:vMerge w:val="continue"/>
            <w:vAlign w:val="center"/>
          </w:tcPr>
          <w:p>
            <w:pPr>
              <w:widowControl/>
              <w:jc w:val="left"/>
              <w:rPr>
                <w:rFonts w:ascii="仿宋_GB2312" w:hAnsi="宋体" w:eastAsia="仿宋_GB2312" w:cs="Times New Roman"/>
                <w:kern w:val="0"/>
              </w:rPr>
            </w:pPr>
          </w:p>
        </w:tc>
        <w:tc>
          <w:tcPr>
            <w:tcW w:w="855" w:type="dxa"/>
            <w:vMerge w:val="continue"/>
            <w:vAlign w:val="center"/>
          </w:tcPr>
          <w:p>
            <w:pPr>
              <w:widowControl/>
              <w:jc w:val="left"/>
              <w:rPr>
                <w:rFonts w:ascii="仿宋_GB2312" w:hAnsi="宋体" w:eastAsia="仿宋_GB2312" w:cs="Times New Roman"/>
                <w:kern w:val="0"/>
              </w:rPr>
            </w:pPr>
          </w:p>
        </w:tc>
        <w:tc>
          <w:tcPr>
            <w:tcW w:w="174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可持续影响指标</w:t>
            </w:r>
          </w:p>
        </w:tc>
        <w:tc>
          <w:tcPr>
            <w:tcW w:w="1965" w:type="dxa"/>
            <w:gridSpan w:val="3"/>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 xml:space="preserve"> 提升动态监管与科学研判分析能力</w:t>
            </w:r>
          </w:p>
        </w:tc>
        <w:tc>
          <w:tcPr>
            <w:tcW w:w="1215" w:type="dxa"/>
            <w:vAlign w:val="center"/>
          </w:tcPr>
          <w:p>
            <w:pPr>
              <w:keepNext w:val="0"/>
              <w:keepLines w:val="0"/>
              <w:widowControl/>
              <w:suppressLineNumbers w:val="0"/>
              <w:jc w:val="center"/>
              <w:textAlignment w:val="center"/>
              <w:rPr>
                <w:rFonts w:hint="eastAsia" w:ascii="仿宋_GB2312" w:hAnsi="宋体" w:eastAsia="仿宋_GB2312" w:cs="仿宋_GB2312"/>
                <w:kern w:val="0"/>
              </w:rPr>
            </w:pPr>
            <w:r>
              <w:rPr>
                <w:rFonts w:hint="eastAsia" w:ascii="仿宋_GB2312" w:hAnsi="宋体" w:eastAsia="仿宋_GB2312" w:cs="仿宋_GB2312"/>
                <w:i w:val="0"/>
                <w:iCs w:val="0"/>
                <w:color w:val="000000"/>
                <w:kern w:val="0"/>
                <w:sz w:val="21"/>
                <w:szCs w:val="21"/>
                <w:u w:val="none"/>
                <w:lang w:val="en-US" w:eastAsia="zh-CN" w:bidi="ar"/>
              </w:rPr>
              <w:t>定性</w:t>
            </w:r>
          </w:p>
        </w:tc>
        <w:tc>
          <w:tcPr>
            <w:tcW w:w="1695"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34" w:type="dxa"/>
            <w:gridSpan w:val="2"/>
            <w:vMerge w:val="continue"/>
            <w:vAlign w:val="center"/>
          </w:tcPr>
          <w:p>
            <w:pPr>
              <w:widowControl/>
              <w:jc w:val="left"/>
              <w:rPr>
                <w:rFonts w:ascii="仿宋_GB2312" w:hAnsi="宋体" w:eastAsia="仿宋_GB2312" w:cs="Times New Roman"/>
                <w:kern w:val="0"/>
              </w:rPr>
            </w:pPr>
          </w:p>
        </w:tc>
        <w:tc>
          <w:tcPr>
            <w:tcW w:w="855"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满意度</w:t>
            </w:r>
          </w:p>
          <w:p>
            <w:pPr>
              <w:widowControl/>
              <w:ind w:firstLine="210" w:firstLineChars="100"/>
              <w:jc w:val="left"/>
              <w:rPr>
                <w:rFonts w:ascii="仿宋_GB2312" w:hAnsi="宋体" w:eastAsia="仿宋_GB2312" w:cs="Times New Roman"/>
                <w:kern w:val="0"/>
              </w:rPr>
            </w:pPr>
            <w:r>
              <w:rPr>
                <w:rFonts w:hint="eastAsia" w:ascii="仿宋_GB2312" w:hAnsi="宋体" w:eastAsia="仿宋_GB2312" w:cs="仿宋_GB2312"/>
                <w:kern w:val="0"/>
              </w:rPr>
              <w:t>指标</w:t>
            </w:r>
          </w:p>
        </w:tc>
        <w:tc>
          <w:tcPr>
            <w:tcW w:w="174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服务对象满意度</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65" w:type="dxa"/>
            <w:gridSpan w:val="3"/>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服务对象满意度</w:t>
            </w:r>
          </w:p>
        </w:tc>
        <w:tc>
          <w:tcPr>
            <w:tcW w:w="1215" w:type="dxa"/>
            <w:vAlign w:val="center"/>
          </w:tcPr>
          <w:p>
            <w:pPr>
              <w:keepNext w:val="0"/>
              <w:keepLines w:val="0"/>
              <w:widowControl/>
              <w:suppressLineNumbers w:val="0"/>
              <w:jc w:val="center"/>
              <w:textAlignment w:val="center"/>
              <w:rPr>
                <w:rFonts w:hint="default" w:ascii="仿宋_GB2312" w:hAnsi="宋体" w:eastAsia="仿宋_GB2312" w:cs="仿宋_GB2312"/>
                <w:kern w:val="0"/>
                <w:lang w:val="en-US"/>
              </w:rPr>
            </w:pPr>
            <w:r>
              <w:rPr>
                <w:rStyle w:val="7"/>
                <w:lang w:val="en-US" w:eastAsia="zh-CN" w:bidi="ar"/>
              </w:rPr>
              <w:t>≧</w:t>
            </w:r>
            <w:r>
              <w:rPr>
                <w:rFonts w:hint="eastAsia" w:ascii="仿宋_GB2312" w:hAnsi="宋体" w:eastAsia="仿宋_GB2312" w:cs="仿宋_GB2312"/>
                <w:i w:val="0"/>
                <w:iCs w:val="0"/>
                <w:color w:val="000000"/>
                <w:kern w:val="0"/>
                <w:sz w:val="20"/>
                <w:szCs w:val="20"/>
                <w:u w:val="none"/>
                <w:lang w:val="en-US" w:eastAsia="zh-CN" w:bidi="ar"/>
              </w:rPr>
              <w:t>95%</w:t>
            </w:r>
          </w:p>
        </w:tc>
        <w:tc>
          <w:tcPr>
            <w:tcW w:w="1695"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宋体" w:eastAsia="仿宋_GB2312" w:cs="仿宋_GB2312"/>
                <w:i w:val="0"/>
                <w:iCs w:val="0"/>
                <w:color w:val="000000"/>
                <w:kern w:val="0"/>
                <w:sz w:val="21"/>
                <w:szCs w:val="21"/>
                <w:u w:val="none"/>
                <w:lang w:val="en-US" w:eastAsia="zh-CN" w:bidi="ar"/>
              </w:rPr>
              <w:t>计划标准</w:t>
            </w:r>
          </w:p>
        </w:tc>
      </w:tr>
      <w:tr>
        <w:tblPrEx>
          <w:tblCellMar>
            <w:top w:w="0" w:type="dxa"/>
            <w:left w:w="108" w:type="dxa"/>
            <w:bottom w:w="0" w:type="dxa"/>
            <w:right w:w="108" w:type="dxa"/>
          </w:tblCellMar>
        </w:tblPrEx>
        <w:trPr>
          <w:trHeight w:val="603" w:hRule="atLeast"/>
        </w:trPr>
        <w:tc>
          <w:tcPr>
            <w:tcW w:w="1434" w:type="dxa"/>
            <w:gridSpan w:val="2"/>
            <w:vMerge w:val="restart"/>
            <w:tcBorders>
              <w:top w:val="nil"/>
              <w:left w:val="single" w:color="auto" w:sz="4" w:space="0"/>
              <w:bottom w:val="single" w:color="auto"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主管部门审核意见</w:t>
            </w:r>
          </w:p>
        </w:tc>
        <w:tc>
          <w:tcPr>
            <w:tcW w:w="7470" w:type="dxa"/>
            <w:gridSpan w:val="7"/>
            <w:tcBorders>
              <w:top w:val="single" w:color="auto" w:sz="4" w:space="0"/>
              <w:left w:val="single" w:color="auto"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审核意见：                    </w:t>
            </w:r>
          </w:p>
        </w:tc>
      </w:tr>
      <w:tr>
        <w:tblPrEx>
          <w:tblCellMar>
            <w:top w:w="0" w:type="dxa"/>
            <w:left w:w="108" w:type="dxa"/>
            <w:bottom w:w="0" w:type="dxa"/>
            <w:right w:w="108" w:type="dxa"/>
          </w:tblCellMar>
        </w:tblPrEx>
        <w:trPr>
          <w:trHeight w:val="303" w:hRule="atLeast"/>
        </w:trPr>
        <w:tc>
          <w:tcPr>
            <w:tcW w:w="1434" w:type="dxa"/>
            <w:gridSpan w:val="2"/>
            <w:vMerge w:val="continue"/>
            <w:tcBorders>
              <w:top w:val="nil"/>
              <w:left w:val="single" w:color="auto" w:sz="4" w:space="0"/>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p>
        </w:tc>
        <w:tc>
          <w:tcPr>
            <w:tcW w:w="7470" w:type="dxa"/>
            <w:gridSpan w:val="7"/>
            <w:tcBorders>
              <w:top w:val="nil"/>
              <w:left w:val="single" w:color="auto"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                                                                                         </w:t>
            </w:r>
          </w:p>
        </w:tc>
      </w:tr>
      <w:tr>
        <w:tblPrEx>
          <w:tblCellMar>
            <w:top w:w="0" w:type="dxa"/>
            <w:left w:w="108" w:type="dxa"/>
            <w:bottom w:w="0" w:type="dxa"/>
            <w:right w:w="108" w:type="dxa"/>
          </w:tblCellMar>
        </w:tblPrEx>
        <w:trPr>
          <w:trHeight w:val="520" w:hRule="atLeast"/>
        </w:trPr>
        <w:tc>
          <w:tcPr>
            <w:tcW w:w="1434" w:type="dxa"/>
            <w:gridSpan w:val="2"/>
            <w:vMerge w:val="continue"/>
            <w:tcBorders>
              <w:top w:val="nil"/>
              <w:left w:val="single" w:color="auto" w:sz="4" w:space="0"/>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p>
        </w:tc>
        <w:tc>
          <w:tcPr>
            <w:tcW w:w="7470" w:type="dxa"/>
            <w:gridSpan w:val="7"/>
            <w:tcBorders>
              <w:top w:val="nil"/>
              <w:left w:val="single" w:color="auto" w:sz="4" w:space="0"/>
              <w:bottom w:val="single" w:color="auto"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 </w:t>
            </w:r>
            <w:r>
              <w:rPr>
                <w:rFonts w:hint="eastAsia" w:ascii="仿宋_GB2312" w:hAnsi="仿宋_GB2312" w:eastAsia="仿宋_GB2312" w:cs="仿宋_GB2312"/>
                <w:color w:val="auto"/>
                <w:kern w:val="0"/>
                <w:sz w:val="21"/>
                <w:szCs w:val="21"/>
                <w:lang w:val="en-US" w:eastAsia="zh-CN"/>
              </w:rPr>
              <w:t xml:space="preserve">                                   部门</w:t>
            </w:r>
            <w:r>
              <w:rPr>
                <w:rFonts w:hint="eastAsia" w:ascii="仿宋_GB2312" w:hAnsi="仿宋_GB2312" w:eastAsia="仿宋_GB2312" w:cs="仿宋_GB2312"/>
                <w:color w:val="auto"/>
                <w:kern w:val="0"/>
                <w:sz w:val="21"/>
                <w:szCs w:val="21"/>
              </w:rPr>
              <w:t xml:space="preserve">公章：   年   月   日    </w:t>
            </w:r>
          </w:p>
        </w:tc>
      </w:tr>
    </w:tbl>
    <w:p/>
    <w:p/>
    <w:p/>
    <w:p/>
    <w:p/>
    <w:p/>
    <w:p/>
    <w:p/>
    <w:p/>
    <w:p/>
    <w:p/>
    <w:p/>
    <w:p/>
    <w:p/>
    <w:p>
      <w:pPr>
        <w:widowControl/>
        <w:jc w:val="center"/>
        <w:rPr>
          <w:rFonts w:ascii="方正小标宋简体" w:hAnsi="Times New Roman" w:eastAsia="方正小标宋简体" w:cs="Times New Roman"/>
          <w:sz w:val="36"/>
          <w:szCs w:val="36"/>
        </w:rPr>
      </w:pPr>
      <w:r>
        <w:rPr>
          <w:rFonts w:hint="eastAsia" w:ascii="方正小标宋简体" w:hAnsi="Times New Roman" w:eastAsia="方正小标宋简体" w:cs="方正小标宋简体"/>
          <w:sz w:val="36"/>
          <w:szCs w:val="36"/>
          <w:lang w:val="en-US" w:eastAsia="zh-CN"/>
        </w:rPr>
        <w:t>2024年</w:t>
      </w:r>
      <w:r>
        <w:rPr>
          <w:rFonts w:hint="eastAsia" w:ascii="方正小标宋简体" w:hAnsi="Times New Roman" w:eastAsia="方正小标宋简体" w:cs="方正小标宋简体"/>
          <w:sz w:val="36"/>
          <w:szCs w:val="36"/>
        </w:rPr>
        <w:t>项目</w:t>
      </w:r>
      <w:r>
        <w:rPr>
          <w:rFonts w:hint="eastAsia" w:ascii="方正小标宋简体" w:hAnsi="Times New Roman" w:eastAsia="方正小标宋简体" w:cs="方正小标宋简体"/>
          <w:sz w:val="36"/>
          <w:szCs w:val="36"/>
          <w:lang w:eastAsia="zh-CN"/>
        </w:rPr>
        <w:t>支出绩效目标</w:t>
      </w:r>
      <w:r>
        <w:rPr>
          <w:rFonts w:hint="eastAsia" w:ascii="方正小标宋简体" w:hAnsi="Times New Roman" w:eastAsia="方正小标宋简体" w:cs="方正小标宋简体"/>
          <w:sz w:val="36"/>
          <w:szCs w:val="36"/>
        </w:rPr>
        <w:t>申报表</w:t>
      </w:r>
    </w:p>
    <w:tbl>
      <w:tblPr>
        <w:tblStyle w:val="2"/>
        <w:tblW w:w="8319" w:type="dxa"/>
        <w:tblInd w:w="0" w:type="dxa"/>
        <w:tblLayout w:type="fixed"/>
        <w:tblCellMar>
          <w:top w:w="0" w:type="dxa"/>
          <w:left w:w="108" w:type="dxa"/>
          <w:bottom w:w="0" w:type="dxa"/>
          <w:right w:w="108" w:type="dxa"/>
        </w:tblCellMar>
      </w:tblPr>
      <w:tblGrid>
        <w:gridCol w:w="1227"/>
        <w:gridCol w:w="207"/>
        <w:gridCol w:w="1155"/>
        <w:gridCol w:w="1274"/>
        <w:gridCol w:w="6"/>
        <w:gridCol w:w="1218"/>
        <w:gridCol w:w="647"/>
        <w:gridCol w:w="305"/>
        <w:gridCol w:w="1140"/>
        <w:gridCol w:w="1140"/>
      </w:tblGrid>
      <w:tr>
        <w:tblPrEx>
          <w:tblCellMar>
            <w:top w:w="0" w:type="dxa"/>
            <w:left w:w="108" w:type="dxa"/>
            <w:bottom w:w="0" w:type="dxa"/>
            <w:right w:w="108" w:type="dxa"/>
          </w:tblCellMar>
        </w:tblPrEx>
        <w:trPr>
          <w:trHeight w:val="508" w:hRule="atLeast"/>
        </w:trPr>
        <w:tc>
          <w:tcPr>
            <w:tcW w:w="5734" w:type="dxa"/>
            <w:gridSpan w:val="7"/>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申报单位：</w:t>
            </w:r>
            <w:r>
              <w:rPr>
                <w:rFonts w:hint="eastAsia" w:ascii="仿宋_GB2312" w:hAnsi="仿宋_GB2312" w:eastAsia="仿宋_GB2312" w:cs="仿宋_GB2312"/>
                <w:color w:val="auto"/>
                <w:kern w:val="0"/>
                <w:sz w:val="21"/>
                <w:szCs w:val="21"/>
                <w:lang w:eastAsia="zh-CN"/>
              </w:rPr>
              <w:t xml:space="preserve"> </w:t>
            </w:r>
            <w:r>
              <w:rPr>
                <w:rFonts w:hint="eastAsia" w:ascii="仿宋_GB2312" w:hAnsi="仿宋_GB2312" w:eastAsia="仿宋_GB2312" w:cs="仿宋_GB2312"/>
                <w:color w:val="auto"/>
                <w:kern w:val="0"/>
                <w:sz w:val="21"/>
                <w:szCs w:val="21"/>
                <w:lang w:val="en-US" w:eastAsia="zh-CN"/>
              </w:rPr>
              <w:t>鄂州市生态环境局临空经济区分局</w:t>
            </w:r>
          </w:p>
        </w:tc>
        <w:tc>
          <w:tcPr>
            <w:tcW w:w="2585" w:type="dxa"/>
            <w:gridSpan w:val="3"/>
            <w:tcBorders>
              <w:top w:val="nil"/>
              <w:left w:val="nil"/>
              <w:bottom w:val="single" w:color="auto" w:sz="4" w:space="0"/>
              <w:right w:val="nil"/>
            </w:tcBorders>
            <w:shd w:val="clear" w:color="auto" w:fill="auto"/>
            <w:noWrap/>
            <w:vAlign w:val="center"/>
          </w:tcPr>
          <w:p>
            <w:pPr>
              <w:widowControl/>
              <w:spacing w:line="240" w:lineRule="exact"/>
              <w:jc w:val="right"/>
              <w:rPr>
                <w:rFonts w:ascii="宋体" w:hAnsi="宋体" w:eastAsia="宋体" w:cs="宋体"/>
                <w:color w:val="auto"/>
                <w:kern w:val="0"/>
                <w:sz w:val="21"/>
                <w:szCs w:val="21"/>
              </w:rPr>
            </w:pPr>
            <w:r>
              <w:rPr>
                <w:rFonts w:hint="eastAsia" w:ascii="宋体" w:hAnsi="宋体" w:eastAsia="宋体" w:cs="宋体"/>
                <w:color w:val="auto"/>
                <w:kern w:val="0"/>
                <w:sz w:val="21"/>
                <w:szCs w:val="21"/>
              </w:rPr>
              <w:t>金额单位：万元</w:t>
            </w:r>
          </w:p>
        </w:tc>
      </w:tr>
      <w:tr>
        <w:tblPrEx>
          <w:tblCellMar>
            <w:top w:w="0" w:type="dxa"/>
            <w:left w:w="108" w:type="dxa"/>
            <w:bottom w:w="0" w:type="dxa"/>
            <w:right w:w="108" w:type="dxa"/>
          </w:tblCellMar>
        </w:tblPrEx>
        <w:trPr>
          <w:trHeight w:val="587" w:hRule="atLeast"/>
        </w:trPr>
        <w:tc>
          <w:tcPr>
            <w:tcW w:w="122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项目名称</w:t>
            </w:r>
          </w:p>
        </w:tc>
        <w:tc>
          <w:tcPr>
            <w:tcW w:w="7092" w:type="dxa"/>
            <w:gridSpan w:val="9"/>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生态环境保护宣传</w:t>
            </w:r>
          </w:p>
        </w:tc>
      </w:tr>
      <w:tr>
        <w:tblPrEx>
          <w:tblCellMar>
            <w:top w:w="0" w:type="dxa"/>
            <w:left w:w="108" w:type="dxa"/>
            <w:bottom w:w="0" w:type="dxa"/>
            <w:right w:w="108" w:type="dxa"/>
          </w:tblCellMar>
        </w:tblPrEx>
        <w:trPr>
          <w:trHeight w:val="603"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eastAsia="zh-CN"/>
              </w:rPr>
              <w:t>项目预算</w:t>
            </w:r>
          </w:p>
        </w:tc>
        <w:tc>
          <w:tcPr>
            <w:tcW w:w="2642"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10</w:t>
            </w:r>
          </w:p>
        </w:tc>
        <w:tc>
          <w:tcPr>
            <w:tcW w:w="1218" w:type="dxa"/>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项目</w:t>
            </w:r>
            <w:r>
              <w:rPr>
                <w:rFonts w:hint="eastAsia" w:ascii="仿宋_GB2312" w:hAnsi="仿宋_GB2312" w:eastAsia="仿宋_GB2312" w:cs="仿宋_GB2312"/>
                <w:color w:val="auto"/>
                <w:kern w:val="0"/>
                <w:sz w:val="21"/>
                <w:szCs w:val="21"/>
                <w:lang w:eastAsia="zh-CN"/>
              </w:rPr>
              <w:t>类型</w:t>
            </w:r>
          </w:p>
        </w:tc>
        <w:tc>
          <w:tcPr>
            <w:tcW w:w="3232"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rPr>
              <w:t>常年性项目</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rPr>
              <w:t>延续性项目</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rPr>
              <w:t>一次性项目</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p>
        </w:tc>
      </w:tr>
      <w:tr>
        <w:tblPrEx>
          <w:tblCellMar>
            <w:top w:w="0" w:type="dxa"/>
            <w:left w:w="108" w:type="dxa"/>
            <w:bottom w:w="0" w:type="dxa"/>
            <w:right w:w="108" w:type="dxa"/>
          </w:tblCellMar>
        </w:tblPrEx>
        <w:trPr>
          <w:trHeight w:val="603"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eastAsia="zh-CN"/>
              </w:rPr>
              <w:t>资金</w:t>
            </w:r>
            <w:r>
              <w:rPr>
                <w:rFonts w:hint="eastAsia" w:ascii="仿宋_GB2312" w:hAnsi="仿宋_GB2312" w:eastAsia="仿宋_GB2312" w:cs="仿宋_GB2312"/>
                <w:color w:val="auto"/>
                <w:kern w:val="0"/>
                <w:sz w:val="21"/>
                <w:szCs w:val="21"/>
              </w:rPr>
              <w:t>性质</w:t>
            </w:r>
          </w:p>
        </w:tc>
        <w:tc>
          <w:tcPr>
            <w:tcW w:w="7092" w:type="dxa"/>
            <w:gridSpan w:val="9"/>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eastAsia="zh-CN"/>
              </w:rPr>
              <w:t>经费拨款</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 xml:space="preserve">    非税收入 □    政府性基金 □    </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val="en-US" w:eastAsia="zh-CN"/>
              </w:rPr>
              <w:t>国有资本经营收入 □     社会保险基金  □</w:t>
            </w:r>
          </w:p>
        </w:tc>
      </w:tr>
      <w:tr>
        <w:tblPrEx>
          <w:tblCellMar>
            <w:top w:w="0" w:type="dxa"/>
            <w:left w:w="108" w:type="dxa"/>
            <w:bottom w:w="0" w:type="dxa"/>
            <w:right w:w="108" w:type="dxa"/>
          </w:tblCellMar>
        </w:tblPrEx>
        <w:trPr>
          <w:trHeight w:val="3720"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rPr>
              <w:t>立项依据</w:t>
            </w:r>
          </w:p>
        </w:tc>
        <w:tc>
          <w:tcPr>
            <w:tcW w:w="7092" w:type="dxa"/>
            <w:gridSpan w:val="9"/>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numPr>
                <w:ilvl w:val="0"/>
                <w:numId w:val="2"/>
              </w:numPr>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中华人民共和国环境保护法》中的“第九条各级人民政府应当加强环境保护宣传和普及工作，鼓励基层群众性自治组织、社会组织、环境保护志愿者开展环境保护法律法规和环境保护知识的宣传，营造保护环境的良好风气。”；</w:t>
            </w:r>
          </w:p>
          <w:p>
            <w:pPr>
              <w:keepNext w:val="0"/>
              <w:keepLines w:val="0"/>
              <w:pageBreakBefore w:val="0"/>
              <w:widowControl/>
              <w:numPr>
                <w:ilvl w:val="0"/>
                <w:numId w:val="2"/>
              </w:numPr>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《生态环境大数据建设总体方案》的通知（环办厅[2016]23号）</w:t>
            </w:r>
            <w:r>
              <w:rPr>
                <w:rFonts w:hint="eastAsia" w:ascii="仿宋_GB2312" w:hAnsi="仿宋_GB2312" w:eastAsia="仿宋_GB2312" w:cs="仿宋_GB2312"/>
                <w:color w:val="auto"/>
                <w:kern w:val="0"/>
                <w:sz w:val="21"/>
                <w:szCs w:val="21"/>
                <w:lang w:eastAsia="zh-CN"/>
              </w:rPr>
              <w:t>；</w:t>
            </w:r>
          </w:p>
          <w:p>
            <w:pPr>
              <w:keepNext w:val="0"/>
              <w:keepLines w:val="0"/>
              <w:pageBreakBefore w:val="0"/>
              <w:widowControl/>
              <w:numPr>
                <w:ilvl w:val="0"/>
                <w:numId w:val="2"/>
              </w:numPr>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《国务院关于加强环境保护重点工作的意见》（国发〔2011〕35号）；</w:t>
            </w:r>
          </w:p>
          <w:p>
            <w:pPr>
              <w:keepNext w:val="0"/>
              <w:keepLines w:val="0"/>
              <w:pageBreakBefore w:val="0"/>
              <w:widowControl/>
              <w:numPr>
                <w:ilvl w:val="0"/>
                <w:numId w:val="2"/>
              </w:numPr>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中华人民共各国固体废物污染环境防治法》（2019年6月5日修订版）第六条“国家鼓励、支持固体废物污染环境防治的科学研究、技术开发、推广先进的防治技术和普及固体废物污染环境防治的科学知识。各级人民政府应当加强防治固体废物污染环境的宣传教育，倡导有利于环境保护的生产方式和生活方式。”；</w:t>
            </w:r>
          </w:p>
          <w:p>
            <w:pPr>
              <w:keepNext w:val="0"/>
              <w:keepLines w:val="0"/>
              <w:pageBreakBefore w:val="0"/>
              <w:widowControl/>
              <w:numPr>
                <w:ilvl w:val="0"/>
                <w:numId w:val="2"/>
              </w:numPr>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中华人民共和国放射性污染防治法》第五条“县级以上人民政府应当将放射性污染防治工作纳入环境保护规划。县级以上人民政府应当组织开展有针对性的放射性污染防治宣传教育，使公众了解放射性污染防治宣传教育，使公众了解放射性污染防治的有关情况和科学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19" w:type="dxa"/>
            <w:gridSpan w:val="10"/>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项目绩效总目标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89"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名称</w:t>
            </w:r>
          </w:p>
        </w:tc>
        <w:tc>
          <w:tcPr>
            <w:tcW w:w="5730"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89" w:type="dxa"/>
            <w:gridSpan w:val="3"/>
            <w:vAlign w:val="center"/>
          </w:tcPr>
          <w:p>
            <w:pPr>
              <w:widowControl/>
              <w:jc w:val="left"/>
              <w:rPr>
                <w:rFonts w:ascii="仿宋_GB2312" w:hAnsi="宋体" w:eastAsia="仿宋_GB2312" w:cs="仿宋_GB2312"/>
                <w:kern w:val="0"/>
              </w:rPr>
            </w:pPr>
            <w:r>
              <w:rPr>
                <w:rFonts w:hint="eastAsia" w:ascii="仿宋_GB2312" w:hAnsi="宋体" w:eastAsia="仿宋_GB2312" w:cs="仿宋_GB2312"/>
                <w:kern w:val="0"/>
              </w:rPr>
              <w:t>长期绩效目标</w:t>
            </w:r>
          </w:p>
        </w:tc>
        <w:tc>
          <w:tcPr>
            <w:tcW w:w="5730" w:type="dxa"/>
            <w:gridSpan w:val="7"/>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通过定期开展</w:t>
            </w:r>
            <w:r>
              <w:rPr>
                <w:rFonts w:hint="eastAsia" w:ascii="仿宋_GB2312" w:hAnsi="宋体" w:eastAsia="仿宋_GB2312" w:cs="仿宋_GB2312"/>
                <w:kern w:val="0"/>
                <w:lang w:val="en-US" w:eastAsia="zh-CN"/>
              </w:rPr>
              <w:t>一</w:t>
            </w:r>
            <w:r>
              <w:rPr>
                <w:rFonts w:hint="eastAsia" w:ascii="仿宋_GB2312" w:hAnsi="宋体" w:eastAsia="仿宋_GB2312" w:cs="仿宋_GB2312"/>
                <w:kern w:val="0"/>
              </w:rPr>
              <w:t>系列的环境保护宣传教育活动，营造公众支持环保理解环保参与环保的浓厚氛围，推进环境监管执法工作。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89" w:type="dxa"/>
            <w:gridSpan w:val="3"/>
            <w:vAlign w:val="center"/>
          </w:tcPr>
          <w:p>
            <w:pPr>
              <w:widowControl/>
              <w:jc w:val="left"/>
              <w:rPr>
                <w:rFonts w:ascii="仿宋_GB2312" w:hAnsi="宋体" w:eastAsia="仿宋_GB2312" w:cs="仿宋_GB2312"/>
                <w:kern w:val="0"/>
              </w:rPr>
            </w:pPr>
            <w:r>
              <w:rPr>
                <w:rFonts w:hint="eastAsia" w:ascii="仿宋_GB2312" w:hAnsi="宋体" w:eastAsia="仿宋_GB2312" w:cs="仿宋_GB2312"/>
                <w:kern w:val="0"/>
              </w:rPr>
              <w:t>年度绩效目标</w:t>
            </w:r>
          </w:p>
        </w:tc>
        <w:tc>
          <w:tcPr>
            <w:tcW w:w="5730" w:type="dxa"/>
            <w:gridSpan w:val="7"/>
            <w:vAlign w:val="center"/>
          </w:tcPr>
          <w:p>
            <w:pPr>
              <w:widowControl/>
              <w:jc w:val="left"/>
              <w:rPr>
                <w:rFonts w:hint="default" w:ascii="仿宋_GB2312" w:hAnsi="宋体" w:eastAsia="仿宋_GB2312" w:cs="Times New Roman"/>
                <w:kern w:val="0"/>
                <w:lang w:val="en-US" w:eastAsia="zh-CN"/>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开展“中国水周”“世界水日”“六五环境日”“低碳活动日”等系列的环境保护宣传教育活动不低于4场，撰写执法信息12篇，政务信息24篇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19" w:type="dxa"/>
            <w:gridSpan w:val="10"/>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长期绩效目标表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34"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目标名称</w:t>
            </w:r>
          </w:p>
        </w:tc>
        <w:tc>
          <w:tcPr>
            <w:tcW w:w="1155"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一级指标</w:t>
            </w:r>
          </w:p>
        </w:tc>
        <w:tc>
          <w:tcPr>
            <w:tcW w:w="127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二级指标</w:t>
            </w:r>
          </w:p>
        </w:tc>
        <w:tc>
          <w:tcPr>
            <w:tcW w:w="2176"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三级指标</w:t>
            </w:r>
          </w:p>
        </w:tc>
        <w:tc>
          <w:tcPr>
            <w:tcW w:w="114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w:t>
            </w:r>
          </w:p>
        </w:tc>
        <w:tc>
          <w:tcPr>
            <w:tcW w:w="114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指标值确定依据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34" w:type="dxa"/>
            <w:gridSpan w:val="2"/>
            <w:vMerge w:val="restart"/>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长期绩效目标</w:t>
            </w:r>
          </w:p>
        </w:tc>
        <w:tc>
          <w:tcPr>
            <w:tcW w:w="1155"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产出指标</w:t>
            </w:r>
          </w:p>
        </w:tc>
        <w:tc>
          <w:tcPr>
            <w:tcW w:w="1274"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数量指标</w:t>
            </w:r>
          </w:p>
        </w:tc>
        <w:tc>
          <w:tcPr>
            <w:tcW w:w="2176" w:type="dxa"/>
            <w:gridSpan w:val="4"/>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开展环保宣传活动</w:t>
            </w:r>
          </w:p>
        </w:tc>
        <w:tc>
          <w:tcPr>
            <w:tcW w:w="1140" w:type="dxa"/>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≥4次/年</w:t>
            </w:r>
          </w:p>
        </w:tc>
        <w:tc>
          <w:tcPr>
            <w:tcW w:w="1140" w:type="dxa"/>
            <w:vAlign w:val="center"/>
          </w:tcPr>
          <w:p>
            <w:pPr>
              <w:keepNext w:val="0"/>
              <w:keepLines w:val="0"/>
              <w:widowControl/>
              <w:suppressLineNumbers w:val="0"/>
              <w:jc w:val="center"/>
              <w:textAlignment w:val="center"/>
              <w:rPr>
                <w:rFonts w:hint="default"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34" w:type="dxa"/>
            <w:gridSpan w:val="2"/>
            <w:vMerge w:val="continue"/>
            <w:vAlign w:val="center"/>
          </w:tcPr>
          <w:p>
            <w:pPr>
              <w:widowControl/>
              <w:jc w:val="left"/>
              <w:rPr>
                <w:rFonts w:ascii="仿宋_GB2312" w:hAnsi="宋体" w:eastAsia="仿宋_GB2312" w:cs="Times New Roman"/>
                <w:kern w:val="0"/>
              </w:rPr>
            </w:pPr>
          </w:p>
        </w:tc>
        <w:tc>
          <w:tcPr>
            <w:tcW w:w="1155" w:type="dxa"/>
            <w:vMerge w:val="continue"/>
            <w:vAlign w:val="center"/>
          </w:tcPr>
          <w:p>
            <w:pPr>
              <w:widowControl/>
              <w:jc w:val="left"/>
              <w:rPr>
                <w:rFonts w:ascii="仿宋_GB2312" w:hAnsi="宋体" w:eastAsia="仿宋_GB2312" w:cs="Times New Roman"/>
                <w:kern w:val="0"/>
              </w:rPr>
            </w:pPr>
          </w:p>
        </w:tc>
        <w:tc>
          <w:tcPr>
            <w:tcW w:w="1274" w:type="dxa"/>
            <w:vMerge w:val="continue"/>
            <w:vAlign w:val="center"/>
          </w:tcPr>
          <w:p>
            <w:pPr>
              <w:widowControl/>
              <w:jc w:val="left"/>
              <w:rPr>
                <w:rFonts w:ascii="仿宋_GB2312" w:hAnsi="宋体" w:eastAsia="仿宋_GB2312" w:cs="Times New Roman"/>
                <w:kern w:val="0"/>
              </w:rPr>
            </w:pPr>
          </w:p>
        </w:tc>
        <w:tc>
          <w:tcPr>
            <w:tcW w:w="2176" w:type="dxa"/>
            <w:gridSpan w:val="4"/>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宣教活动规模</w:t>
            </w:r>
          </w:p>
        </w:tc>
        <w:tc>
          <w:tcPr>
            <w:tcW w:w="1140" w:type="dxa"/>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≥10人/次</w:t>
            </w:r>
          </w:p>
        </w:tc>
        <w:tc>
          <w:tcPr>
            <w:tcW w:w="1140" w:type="dxa"/>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34" w:type="dxa"/>
            <w:gridSpan w:val="2"/>
            <w:vMerge w:val="continue"/>
            <w:vAlign w:val="center"/>
          </w:tcPr>
          <w:p>
            <w:pPr>
              <w:widowControl/>
              <w:jc w:val="left"/>
              <w:rPr>
                <w:rFonts w:ascii="仿宋_GB2312" w:hAnsi="宋体" w:eastAsia="仿宋_GB2312" w:cs="Times New Roman"/>
                <w:kern w:val="0"/>
              </w:rPr>
            </w:pPr>
          </w:p>
        </w:tc>
        <w:tc>
          <w:tcPr>
            <w:tcW w:w="1155" w:type="dxa"/>
            <w:vMerge w:val="continue"/>
            <w:vAlign w:val="center"/>
          </w:tcPr>
          <w:p>
            <w:pPr>
              <w:widowControl/>
              <w:jc w:val="left"/>
              <w:rPr>
                <w:rFonts w:ascii="仿宋_GB2312" w:hAnsi="宋体" w:eastAsia="仿宋_GB2312" w:cs="Times New Roman"/>
                <w:kern w:val="0"/>
              </w:rPr>
            </w:pPr>
          </w:p>
        </w:tc>
        <w:tc>
          <w:tcPr>
            <w:tcW w:w="127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质量指标</w:t>
            </w:r>
          </w:p>
        </w:tc>
        <w:tc>
          <w:tcPr>
            <w:tcW w:w="2176" w:type="dxa"/>
            <w:gridSpan w:val="4"/>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营造公众支持环保理解环保参与环保的浓厚氛围</w:t>
            </w:r>
          </w:p>
        </w:tc>
        <w:tc>
          <w:tcPr>
            <w:tcW w:w="1140" w:type="dxa"/>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基本实现</w:t>
            </w:r>
          </w:p>
        </w:tc>
        <w:tc>
          <w:tcPr>
            <w:tcW w:w="1140"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kern w:val="0"/>
                <w:sz w:val="21"/>
                <w:szCs w:val="21"/>
                <w:lang w:val="en-US" w:eastAsia="zh-CN"/>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34" w:type="dxa"/>
            <w:gridSpan w:val="2"/>
            <w:vMerge w:val="continue"/>
            <w:vAlign w:val="center"/>
          </w:tcPr>
          <w:p>
            <w:pPr>
              <w:widowControl/>
              <w:jc w:val="left"/>
              <w:rPr>
                <w:rFonts w:ascii="仿宋_GB2312" w:hAnsi="宋体" w:eastAsia="仿宋_GB2312" w:cs="Times New Roman"/>
                <w:kern w:val="0"/>
              </w:rPr>
            </w:pPr>
          </w:p>
        </w:tc>
        <w:tc>
          <w:tcPr>
            <w:tcW w:w="1155" w:type="dxa"/>
            <w:vMerge w:val="continue"/>
            <w:vAlign w:val="center"/>
          </w:tcPr>
          <w:p>
            <w:pPr>
              <w:widowControl/>
              <w:jc w:val="left"/>
              <w:rPr>
                <w:rFonts w:ascii="仿宋_GB2312" w:hAnsi="宋体" w:eastAsia="仿宋_GB2312" w:cs="Times New Roman"/>
                <w:kern w:val="0"/>
              </w:rPr>
            </w:pPr>
          </w:p>
        </w:tc>
        <w:tc>
          <w:tcPr>
            <w:tcW w:w="127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时效指标</w:t>
            </w:r>
          </w:p>
        </w:tc>
        <w:tc>
          <w:tcPr>
            <w:tcW w:w="2176" w:type="dxa"/>
            <w:gridSpan w:val="4"/>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按活动时间节点有序开展环保宣教活动</w:t>
            </w:r>
          </w:p>
        </w:tc>
        <w:tc>
          <w:tcPr>
            <w:tcW w:w="1140" w:type="dxa"/>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100%</w:t>
            </w:r>
          </w:p>
        </w:tc>
        <w:tc>
          <w:tcPr>
            <w:tcW w:w="1140"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kern w:val="0"/>
                <w:sz w:val="21"/>
                <w:szCs w:val="21"/>
                <w:lang w:val="en-US" w:eastAsia="zh-CN"/>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34" w:type="dxa"/>
            <w:gridSpan w:val="2"/>
            <w:vMerge w:val="continue"/>
            <w:vAlign w:val="center"/>
          </w:tcPr>
          <w:p>
            <w:pPr>
              <w:widowControl/>
              <w:jc w:val="left"/>
              <w:rPr>
                <w:rFonts w:ascii="仿宋_GB2312" w:hAnsi="宋体" w:eastAsia="仿宋_GB2312" w:cs="Times New Roman"/>
                <w:kern w:val="0"/>
              </w:rPr>
            </w:pPr>
          </w:p>
        </w:tc>
        <w:tc>
          <w:tcPr>
            <w:tcW w:w="1155" w:type="dxa"/>
            <w:vMerge w:val="continue"/>
            <w:vAlign w:val="center"/>
          </w:tcPr>
          <w:p>
            <w:pPr>
              <w:widowControl/>
              <w:jc w:val="left"/>
              <w:rPr>
                <w:rFonts w:ascii="仿宋_GB2312" w:hAnsi="宋体" w:eastAsia="仿宋_GB2312" w:cs="Times New Roman"/>
                <w:kern w:val="0"/>
              </w:rPr>
            </w:pPr>
          </w:p>
        </w:tc>
        <w:tc>
          <w:tcPr>
            <w:tcW w:w="127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成本指标</w:t>
            </w:r>
          </w:p>
        </w:tc>
        <w:tc>
          <w:tcPr>
            <w:tcW w:w="2176" w:type="dxa"/>
            <w:gridSpan w:val="4"/>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项目成本控制数</w:t>
            </w:r>
          </w:p>
        </w:tc>
        <w:tc>
          <w:tcPr>
            <w:tcW w:w="1140" w:type="dxa"/>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≤10万</w:t>
            </w:r>
          </w:p>
        </w:tc>
        <w:tc>
          <w:tcPr>
            <w:tcW w:w="1140" w:type="dxa"/>
            <w:vAlign w:val="center"/>
          </w:tcPr>
          <w:p>
            <w:pPr>
              <w:keepNext w:val="0"/>
              <w:keepLines w:val="0"/>
              <w:widowControl/>
              <w:suppressLineNumbers w:val="0"/>
              <w:jc w:val="center"/>
              <w:textAlignment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预算支出标准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34" w:type="dxa"/>
            <w:gridSpan w:val="2"/>
            <w:vMerge w:val="continue"/>
            <w:vAlign w:val="center"/>
          </w:tcPr>
          <w:p>
            <w:pPr>
              <w:widowControl/>
              <w:jc w:val="left"/>
              <w:rPr>
                <w:rFonts w:ascii="仿宋_GB2312" w:hAnsi="宋体" w:eastAsia="仿宋_GB2312" w:cs="Times New Roman"/>
                <w:kern w:val="0"/>
              </w:rPr>
            </w:pPr>
          </w:p>
        </w:tc>
        <w:tc>
          <w:tcPr>
            <w:tcW w:w="1155"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效益指标</w:t>
            </w:r>
          </w:p>
        </w:tc>
        <w:tc>
          <w:tcPr>
            <w:tcW w:w="127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经济效益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2176"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优化营商环境</w:t>
            </w:r>
          </w:p>
        </w:tc>
        <w:tc>
          <w:tcPr>
            <w:tcW w:w="114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优化</w:t>
            </w:r>
            <w:r>
              <w:rPr>
                <w:rFonts w:hint="eastAsia" w:ascii="仿宋_GB2312" w:hAnsi="宋体" w:eastAsia="仿宋_GB2312" w:cs="仿宋_GB2312"/>
                <w:kern w:val="0"/>
              </w:rPr>
              <w:t>　</w:t>
            </w:r>
          </w:p>
        </w:tc>
        <w:tc>
          <w:tcPr>
            <w:tcW w:w="1140" w:type="dxa"/>
            <w:vAlign w:val="center"/>
          </w:tcPr>
          <w:p>
            <w:pPr>
              <w:widowControl/>
              <w:jc w:val="center"/>
              <w:rPr>
                <w:rFonts w:hint="default" w:ascii="仿宋_GB2312" w:hAnsi="宋体" w:eastAsia="仿宋_GB2312" w:cs="Times New Roman"/>
                <w:kern w:val="0"/>
                <w:lang w:val="en-US" w:eastAsia="zh-CN"/>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34" w:type="dxa"/>
            <w:gridSpan w:val="2"/>
            <w:vMerge w:val="continue"/>
            <w:vAlign w:val="center"/>
          </w:tcPr>
          <w:p>
            <w:pPr>
              <w:widowControl/>
              <w:jc w:val="left"/>
              <w:rPr>
                <w:rFonts w:ascii="仿宋_GB2312" w:hAnsi="宋体" w:eastAsia="仿宋_GB2312" w:cs="Times New Roman"/>
                <w:kern w:val="0"/>
              </w:rPr>
            </w:pPr>
          </w:p>
        </w:tc>
        <w:tc>
          <w:tcPr>
            <w:tcW w:w="1155" w:type="dxa"/>
            <w:vMerge w:val="continue"/>
            <w:vAlign w:val="center"/>
          </w:tcPr>
          <w:p>
            <w:pPr>
              <w:widowControl/>
              <w:jc w:val="left"/>
              <w:rPr>
                <w:rFonts w:ascii="仿宋_GB2312" w:hAnsi="宋体" w:eastAsia="仿宋_GB2312" w:cs="Times New Roman"/>
                <w:kern w:val="0"/>
              </w:rPr>
            </w:pPr>
          </w:p>
        </w:tc>
        <w:tc>
          <w:tcPr>
            <w:tcW w:w="127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社会效益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2176"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提升公众环保意识</w:t>
            </w:r>
          </w:p>
        </w:tc>
        <w:tc>
          <w:tcPr>
            <w:tcW w:w="1140" w:type="dxa"/>
            <w:vAlign w:val="center"/>
          </w:tcPr>
          <w:p>
            <w:pPr>
              <w:widowControl/>
              <w:jc w:val="center"/>
              <w:rPr>
                <w:rFonts w:hint="eastAsia" w:ascii="仿宋_GB2312" w:hAnsi="宋体" w:eastAsia="仿宋_GB2312" w:cs="Times New Roman"/>
                <w:kern w:val="0"/>
                <w:lang w:val="en-US" w:eastAsia="zh-CN"/>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提升</w:t>
            </w:r>
          </w:p>
        </w:tc>
        <w:tc>
          <w:tcPr>
            <w:tcW w:w="114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34" w:type="dxa"/>
            <w:gridSpan w:val="2"/>
            <w:vMerge w:val="continue"/>
            <w:vAlign w:val="center"/>
          </w:tcPr>
          <w:p>
            <w:pPr>
              <w:widowControl/>
              <w:jc w:val="left"/>
              <w:rPr>
                <w:rFonts w:ascii="仿宋_GB2312" w:hAnsi="宋体" w:eastAsia="仿宋_GB2312" w:cs="Times New Roman"/>
                <w:kern w:val="0"/>
              </w:rPr>
            </w:pPr>
          </w:p>
        </w:tc>
        <w:tc>
          <w:tcPr>
            <w:tcW w:w="1155" w:type="dxa"/>
            <w:vMerge w:val="continue"/>
            <w:vAlign w:val="center"/>
          </w:tcPr>
          <w:p>
            <w:pPr>
              <w:widowControl/>
              <w:jc w:val="left"/>
              <w:rPr>
                <w:rFonts w:ascii="仿宋_GB2312" w:hAnsi="宋体" w:eastAsia="仿宋_GB2312" w:cs="Times New Roman"/>
                <w:kern w:val="0"/>
              </w:rPr>
            </w:pPr>
          </w:p>
        </w:tc>
        <w:tc>
          <w:tcPr>
            <w:tcW w:w="127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生态效益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2176" w:type="dxa"/>
            <w:gridSpan w:val="4"/>
            <w:vAlign w:val="center"/>
          </w:tcPr>
          <w:p>
            <w:pPr>
              <w:widowControl/>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打造绿色、生态空港新城</w:t>
            </w:r>
          </w:p>
        </w:tc>
        <w:tc>
          <w:tcPr>
            <w:tcW w:w="1140" w:type="dxa"/>
            <w:vAlign w:val="center"/>
          </w:tcPr>
          <w:p>
            <w:pPr>
              <w:widowControl/>
              <w:jc w:val="left"/>
              <w:rPr>
                <w:rFonts w:hint="default" w:ascii="仿宋_GB2312" w:hAnsi="宋体" w:eastAsia="仿宋_GB2312" w:cs="Times New Roman"/>
                <w:kern w:val="0"/>
                <w:lang w:val="en-US" w:eastAsia="zh-CN"/>
              </w:rPr>
            </w:pPr>
            <w:r>
              <w:rPr>
                <w:rFonts w:hint="eastAsia" w:ascii="仿宋_GB2312" w:hAnsi="宋体" w:eastAsia="仿宋_GB2312" w:cs="仿宋_GB2312"/>
                <w:kern w:val="0"/>
                <w:lang w:val="en-US" w:eastAsia="zh-CN"/>
              </w:rPr>
              <w:t>逐步实现</w:t>
            </w:r>
          </w:p>
        </w:tc>
        <w:tc>
          <w:tcPr>
            <w:tcW w:w="114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34" w:type="dxa"/>
            <w:gridSpan w:val="2"/>
            <w:vMerge w:val="continue"/>
            <w:vAlign w:val="center"/>
          </w:tcPr>
          <w:p>
            <w:pPr>
              <w:widowControl/>
              <w:jc w:val="left"/>
              <w:rPr>
                <w:rFonts w:ascii="仿宋_GB2312" w:hAnsi="宋体" w:eastAsia="仿宋_GB2312" w:cs="Times New Roman"/>
                <w:kern w:val="0"/>
              </w:rPr>
            </w:pPr>
          </w:p>
        </w:tc>
        <w:tc>
          <w:tcPr>
            <w:tcW w:w="1155" w:type="dxa"/>
            <w:vMerge w:val="continue"/>
            <w:vAlign w:val="center"/>
          </w:tcPr>
          <w:p>
            <w:pPr>
              <w:widowControl/>
              <w:jc w:val="left"/>
              <w:rPr>
                <w:rFonts w:ascii="仿宋_GB2312" w:hAnsi="宋体" w:eastAsia="仿宋_GB2312" w:cs="Times New Roman"/>
                <w:kern w:val="0"/>
              </w:rPr>
            </w:pPr>
          </w:p>
        </w:tc>
        <w:tc>
          <w:tcPr>
            <w:tcW w:w="127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可持续影响指标</w:t>
            </w:r>
          </w:p>
        </w:tc>
        <w:tc>
          <w:tcPr>
            <w:tcW w:w="2176" w:type="dxa"/>
            <w:gridSpan w:val="4"/>
            <w:vAlign w:val="center"/>
          </w:tcPr>
          <w:p>
            <w:pPr>
              <w:widowControl/>
              <w:jc w:val="center"/>
              <w:rPr>
                <w:rFonts w:hint="default" w:ascii="仿宋_GB2312" w:hAnsi="宋体" w:eastAsia="仿宋_GB2312" w:cs="Times New Roman"/>
                <w:kern w:val="0"/>
                <w:lang w:val="en-US" w:eastAsia="zh-CN"/>
              </w:rPr>
            </w:pPr>
            <w:r>
              <w:rPr>
                <w:rFonts w:hint="eastAsia" w:ascii="仿宋_GB2312" w:hAnsi="宋体" w:eastAsia="仿宋_GB2312" w:cs="仿宋_GB2312"/>
                <w:kern w:val="0"/>
                <w:lang w:val="en-US" w:eastAsia="zh-CN"/>
              </w:rPr>
              <w:t>营造全民参与环保的浓厚氛围</w:t>
            </w:r>
          </w:p>
        </w:tc>
        <w:tc>
          <w:tcPr>
            <w:tcW w:w="1140"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lang w:val="en-US" w:eastAsia="zh-CN"/>
              </w:rPr>
              <w:t>逐步实现</w:t>
            </w:r>
          </w:p>
        </w:tc>
        <w:tc>
          <w:tcPr>
            <w:tcW w:w="1140"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34" w:type="dxa"/>
            <w:gridSpan w:val="2"/>
            <w:vMerge w:val="continue"/>
            <w:vAlign w:val="center"/>
          </w:tcPr>
          <w:p>
            <w:pPr>
              <w:widowControl/>
              <w:jc w:val="left"/>
              <w:rPr>
                <w:rFonts w:ascii="仿宋_GB2312" w:hAnsi="宋体" w:eastAsia="仿宋_GB2312" w:cs="Times New Roman"/>
                <w:kern w:val="0"/>
              </w:rPr>
            </w:pPr>
          </w:p>
        </w:tc>
        <w:tc>
          <w:tcPr>
            <w:tcW w:w="1155"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满意度</w:t>
            </w:r>
          </w:p>
          <w:p>
            <w:pPr>
              <w:widowControl/>
              <w:ind w:firstLine="210" w:firstLineChars="100"/>
              <w:jc w:val="left"/>
              <w:rPr>
                <w:rFonts w:ascii="仿宋_GB2312" w:hAnsi="宋体" w:eastAsia="仿宋_GB2312" w:cs="Times New Roman"/>
                <w:kern w:val="0"/>
              </w:rPr>
            </w:pPr>
            <w:r>
              <w:rPr>
                <w:rFonts w:hint="eastAsia" w:ascii="仿宋_GB2312" w:hAnsi="宋体" w:eastAsia="仿宋_GB2312" w:cs="仿宋_GB2312"/>
                <w:kern w:val="0"/>
              </w:rPr>
              <w:t>指标</w:t>
            </w:r>
          </w:p>
        </w:tc>
        <w:tc>
          <w:tcPr>
            <w:tcW w:w="127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服务对象满意度指标</w:t>
            </w:r>
          </w:p>
        </w:tc>
        <w:tc>
          <w:tcPr>
            <w:tcW w:w="2176" w:type="dxa"/>
            <w:gridSpan w:val="4"/>
            <w:vAlign w:val="center"/>
          </w:tcPr>
          <w:p>
            <w:pPr>
              <w:widowControl/>
              <w:jc w:val="center"/>
              <w:rPr>
                <w:rFonts w:hint="default" w:ascii="仿宋_GB2312" w:hAnsi="Arial" w:eastAsia="仿宋_GB2312" w:cs="Times New Roman"/>
                <w:kern w:val="0"/>
                <w:lang w:val="en-US" w:eastAsia="zh-CN"/>
              </w:rPr>
            </w:pPr>
            <w:r>
              <w:rPr>
                <w:rFonts w:hint="eastAsia" w:ascii="仿宋_GB2312" w:hAnsi="Arial" w:eastAsia="仿宋_GB2312" w:cs="Times New Roman"/>
                <w:kern w:val="0"/>
                <w:lang w:val="en-US" w:eastAsia="zh-CN"/>
              </w:rPr>
              <w:t>群众满意度</w:t>
            </w:r>
          </w:p>
        </w:tc>
        <w:tc>
          <w:tcPr>
            <w:tcW w:w="1140" w:type="dxa"/>
            <w:vAlign w:val="center"/>
          </w:tcPr>
          <w:p>
            <w:pPr>
              <w:widowControl/>
              <w:jc w:val="left"/>
              <w:rPr>
                <w:rFonts w:hint="default" w:ascii="仿宋_GB2312" w:hAnsi="宋体" w:eastAsia="仿宋_GB2312" w:cs="Times New Roman"/>
                <w:kern w:val="0"/>
                <w:lang w:val="en-US"/>
              </w:rPr>
            </w:pPr>
            <w:r>
              <w:rPr>
                <w:rFonts w:hint="eastAsia" w:ascii="仿宋_GB2312" w:hAnsi="宋体" w:eastAsia="仿宋_GB2312" w:cs="仿宋_GB2312"/>
                <w:kern w:val="0"/>
              </w:rPr>
              <w:t>　</w:t>
            </w:r>
            <w:r>
              <w:rPr>
                <w:rFonts w:hint="eastAsia" w:ascii="仿宋_GB2312" w:hAnsi="仿宋_GB2312" w:eastAsia="仿宋_GB2312" w:cs="仿宋_GB2312"/>
                <w:i w:val="0"/>
                <w:iCs w:val="0"/>
                <w:color w:val="000000"/>
                <w:kern w:val="0"/>
                <w:sz w:val="21"/>
                <w:szCs w:val="21"/>
                <w:u w:val="none"/>
                <w:lang w:val="en-US" w:eastAsia="zh-CN" w:bidi="ar"/>
              </w:rPr>
              <w:t>≥95%</w:t>
            </w:r>
          </w:p>
        </w:tc>
        <w:tc>
          <w:tcPr>
            <w:tcW w:w="114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19" w:type="dxa"/>
            <w:gridSpan w:val="10"/>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年度绩效目标表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34"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目标名称</w:t>
            </w:r>
          </w:p>
        </w:tc>
        <w:tc>
          <w:tcPr>
            <w:tcW w:w="1155"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一级指标</w:t>
            </w:r>
          </w:p>
        </w:tc>
        <w:tc>
          <w:tcPr>
            <w:tcW w:w="127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二级指标</w:t>
            </w:r>
          </w:p>
        </w:tc>
        <w:tc>
          <w:tcPr>
            <w:tcW w:w="2176"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三级指标</w:t>
            </w:r>
          </w:p>
        </w:tc>
        <w:tc>
          <w:tcPr>
            <w:tcW w:w="114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w:t>
            </w:r>
          </w:p>
        </w:tc>
        <w:tc>
          <w:tcPr>
            <w:tcW w:w="114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指标值确定依据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34" w:type="dxa"/>
            <w:gridSpan w:val="2"/>
            <w:vMerge w:val="restart"/>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lang w:val="en-US" w:eastAsia="zh-CN"/>
              </w:rPr>
              <w:t>年度</w:t>
            </w:r>
            <w:r>
              <w:rPr>
                <w:rFonts w:hint="eastAsia" w:ascii="仿宋_GB2312" w:hAnsi="宋体" w:eastAsia="仿宋_GB2312" w:cs="仿宋_GB2312"/>
                <w:kern w:val="0"/>
              </w:rPr>
              <w:t>绩效目标</w:t>
            </w:r>
          </w:p>
        </w:tc>
        <w:tc>
          <w:tcPr>
            <w:tcW w:w="1155"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产出指标</w:t>
            </w:r>
          </w:p>
        </w:tc>
        <w:tc>
          <w:tcPr>
            <w:tcW w:w="1274"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数量指标</w:t>
            </w:r>
          </w:p>
        </w:tc>
        <w:tc>
          <w:tcPr>
            <w:tcW w:w="2176" w:type="dxa"/>
            <w:gridSpan w:val="4"/>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开展环保宣传活动</w:t>
            </w:r>
          </w:p>
        </w:tc>
        <w:tc>
          <w:tcPr>
            <w:tcW w:w="1140" w:type="dxa"/>
            <w:vAlign w:val="center"/>
          </w:tcPr>
          <w:p>
            <w:pPr>
              <w:keepNext w:val="0"/>
              <w:keepLines w:val="0"/>
              <w:widowControl/>
              <w:suppressLineNumbers w:val="0"/>
              <w:jc w:val="center"/>
              <w:textAlignment w:val="center"/>
              <w:rPr>
                <w:rFonts w:hint="eastAsia" w:ascii="仿宋_GB2312" w:hAnsi="宋体" w:eastAsia="仿宋_GB2312" w:cs="仿宋_GB2312"/>
                <w:kern w:val="0"/>
              </w:rPr>
            </w:pPr>
            <w:r>
              <w:rPr>
                <w:rFonts w:hint="eastAsia" w:ascii="仿宋_GB2312" w:hAnsi="仿宋_GB2312" w:eastAsia="仿宋_GB2312" w:cs="仿宋_GB2312"/>
                <w:i w:val="0"/>
                <w:iCs w:val="0"/>
                <w:color w:val="000000"/>
                <w:kern w:val="0"/>
                <w:sz w:val="21"/>
                <w:szCs w:val="21"/>
                <w:u w:val="none"/>
                <w:lang w:val="en-US" w:eastAsia="zh-CN" w:bidi="ar"/>
              </w:rPr>
              <w:t>≥4次/年</w:t>
            </w:r>
          </w:p>
        </w:tc>
        <w:tc>
          <w:tcPr>
            <w:tcW w:w="1140"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kern w:val="0"/>
                <w:sz w:val="21"/>
                <w:szCs w:val="21"/>
                <w:lang w:val="en-US" w:eastAsia="zh-CN"/>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34" w:type="dxa"/>
            <w:gridSpan w:val="2"/>
            <w:vMerge w:val="continue"/>
            <w:vAlign w:val="center"/>
          </w:tcPr>
          <w:p>
            <w:pPr>
              <w:widowControl/>
              <w:jc w:val="left"/>
              <w:rPr>
                <w:rFonts w:ascii="仿宋_GB2312" w:hAnsi="宋体" w:eastAsia="仿宋_GB2312" w:cs="Times New Roman"/>
                <w:kern w:val="0"/>
              </w:rPr>
            </w:pPr>
          </w:p>
        </w:tc>
        <w:tc>
          <w:tcPr>
            <w:tcW w:w="1155" w:type="dxa"/>
            <w:vMerge w:val="continue"/>
            <w:vAlign w:val="center"/>
          </w:tcPr>
          <w:p>
            <w:pPr>
              <w:widowControl/>
              <w:jc w:val="left"/>
              <w:rPr>
                <w:rFonts w:ascii="仿宋_GB2312" w:hAnsi="宋体" w:eastAsia="仿宋_GB2312" w:cs="Times New Roman"/>
                <w:kern w:val="0"/>
              </w:rPr>
            </w:pPr>
          </w:p>
        </w:tc>
        <w:tc>
          <w:tcPr>
            <w:tcW w:w="1274" w:type="dxa"/>
            <w:vMerge w:val="continue"/>
            <w:vAlign w:val="center"/>
          </w:tcPr>
          <w:p>
            <w:pPr>
              <w:widowControl/>
              <w:jc w:val="left"/>
              <w:rPr>
                <w:rFonts w:ascii="仿宋_GB2312" w:hAnsi="宋体" w:eastAsia="仿宋_GB2312" w:cs="Times New Roman"/>
                <w:kern w:val="0"/>
              </w:rPr>
            </w:pPr>
          </w:p>
        </w:tc>
        <w:tc>
          <w:tcPr>
            <w:tcW w:w="2176" w:type="dxa"/>
            <w:gridSpan w:val="4"/>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宣教活动规模</w:t>
            </w:r>
          </w:p>
        </w:tc>
        <w:tc>
          <w:tcPr>
            <w:tcW w:w="1140" w:type="dxa"/>
            <w:vAlign w:val="center"/>
          </w:tcPr>
          <w:p>
            <w:pPr>
              <w:keepNext w:val="0"/>
              <w:keepLines w:val="0"/>
              <w:widowControl/>
              <w:suppressLineNumbers w:val="0"/>
              <w:jc w:val="center"/>
              <w:textAlignment w:val="center"/>
              <w:rPr>
                <w:rFonts w:hint="eastAsia" w:ascii="仿宋_GB2312" w:hAnsi="宋体" w:eastAsia="仿宋_GB2312" w:cs="仿宋_GB2312"/>
                <w:kern w:val="0"/>
              </w:rPr>
            </w:pPr>
            <w:r>
              <w:rPr>
                <w:rFonts w:hint="eastAsia" w:ascii="仿宋_GB2312" w:hAnsi="仿宋_GB2312" w:eastAsia="仿宋_GB2312" w:cs="仿宋_GB2312"/>
                <w:i w:val="0"/>
                <w:iCs w:val="0"/>
                <w:color w:val="000000"/>
                <w:kern w:val="0"/>
                <w:sz w:val="21"/>
                <w:szCs w:val="21"/>
                <w:u w:val="none"/>
                <w:lang w:val="en-US" w:eastAsia="zh-CN" w:bidi="ar"/>
              </w:rPr>
              <w:t>≥10人/次</w:t>
            </w:r>
          </w:p>
        </w:tc>
        <w:tc>
          <w:tcPr>
            <w:tcW w:w="1140"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kern w:val="0"/>
                <w:sz w:val="21"/>
                <w:szCs w:val="21"/>
                <w:lang w:val="en-US" w:eastAsia="zh-CN"/>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34" w:type="dxa"/>
            <w:gridSpan w:val="2"/>
            <w:vMerge w:val="continue"/>
            <w:vAlign w:val="center"/>
          </w:tcPr>
          <w:p>
            <w:pPr>
              <w:widowControl/>
              <w:jc w:val="left"/>
              <w:rPr>
                <w:rFonts w:ascii="仿宋_GB2312" w:hAnsi="宋体" w:eastAsia="仿宋_GB2312" w:cs="Times New Roman"/>
                <w:kern w:val="0"/>
              </w:rPr>
            </w:pPr>
          </w:p>
        </w:tc>
        <w:tc>
          <w:tcPr>
            <w:tcW w:w="1155" w:type="dxa"/>
            <w:vMerge w:val="continue"/>
            <w:vAlign w:val="center"/>
          </w:tcPr>
          <w:p>
            <w:pPr>
              <w:widowControl/>
              <w:jc w:val="left"/>
              <w:rPr>
                <w:rFonts w:ascii="仿宋_GB2312" w:hAnsi="宋体" w:eastAsia="仿宋_GB2312" w:cs="Times New Roman"/>
                <w:kern w:val="0"/>
              </w:rPr>
            </w:pPr>
          </w:p>
        </w:tc>
        <w:tc>
          <w:tcPr>
            <w:tcW w:w="127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质量指标</w:t>
            </w:r>
          </w:p>
        </w:tc>
        <w:tc>
          <w:tcPr>
            <w:tcW w:w="2176" w:type="dxa"/>
            <w:gridSpan w:val="4"/>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营造公众支持环保理解环保参与环保的浓厚氛围</w:t>
            </w:r>
          </w:p>
        </w:tc>
        <w:tc>
          <w:tcPr>
            <w:tcW w:w="1140" w:type="dxa"/>
            <w:vAlign w:val="center"/>
          </w:tcPr>
          <w:p>
            <w:pPr>
              <w:keepNext w:val="0"/>
              <w:keepLines w:val="0"/>
              <w:widowControl/>
              <w:suppressLineNumbers w:val="0"/>
              <w:jc w:val="center"/>
              <w:textAlignment w:val="center"/>
              <w:rPr>
                <w:rFonts w:hint="eastAsia" w:ascii="仿宋_GB2312" w:hAnsi="宋体" w:eastAsia="仿宋_GB2312" w:cs="仿宋_GB2312"/>
                <w:kern w:val="0"/>
              </w:rPr>
            </w:pPr>
            <w:r>
              <w:rPr>
                <w:rFonts w:hint="eastAsia" w:ascii="仿宋_GB2312" w:hAnsi="仿宋_GB2312" w:eastAsia="仿宋_GB2312" w:cs="仿宋_GB2312"/>
                <w:i w:val="0"/>
                <w:iCs w:val="0"/>
                <w:color w:val="000000"/>
                <w:kern w:val="0"/>
                <w:sz w:val="21"/>
                <w:szCs w:val="21"/>
                <w:u w:val="none"/>
                <w:lang w:val="en-US" w:eastAsia="zh-CN" w:bidi="ar"/>
              </w:rPr>
              <w:t>基本实现</w:t>
            </w:r>
          </w:p>
        </w:tc>
        <w:tc>
          <w:tcPr>
            <w:tcW w:w="1140"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kern w:val="0"/>
                <w:sz w:val="21"/>
                <w:szCs w:val="21"/>
                <w:lang w:val="en-US" w:eastAsia="zh-CN"/>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34" w:type="dxa"/>
            <w:gridSpan w:val="2"/>
            <w:vMerge w:val="continue"/>
            <w:vAlign w:val="center"/>
          </w:tcPr>
          <w:p>
            <w:pPr>
              <w:widowControl/>
              <w:jc w:val="left"/>
              <w:rPr>
                <w:rFonts w:ascii="仿宋_GB2312" w:hAnsi="宋体" w:eastAsia="仿宋_GB2312" w:cs="Times New Roman"/>
                <w:kern w:val="0"/>
              </w:rPr>
            </w:pPr>
          </w:p>
        </w:tc>
        <w:tc>
          <w:tcPr>
            <w:tcW w:w="1155" w:type="dxa"/>
            <w:vMerge w:val="continue"/>
            <w:vAlign w:val="center"/>
          </w:tcPr>
          <w:p>
            <w:pPr>
              <w:widowControl/>
              <w:jc w:val="left"/>
              <w:rPr>
                <w:rFonts w:ascii="仿宋_GB2312" w:hAnsi="宋体" w:eastAsia="仿宋_GB2312" w:cs="Times New Roman"/>
                <w:kern w:val="0"/>
              </w:rPr>
            </w:pPr>
          </w:p>
        </w:tc>
        <w:tc>
          <w:tcPr>
            <w:tcW w:w="127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时效指标</w:t>
            </w:r>
          </w:p>
        </w:tc>
        <w:tc>
          <w:tcPr>
            <w:tcW w:w="2176" w:type="dxa"/>
            <w:gridSpan w:val="4"/>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按活动时间节点有序开展环保宣教活动</w:t>
            </w:r>
          </w:p>
        </w:tc>
        <w:tc>
          <w:tcPr>
            <w:tcW w:w="1140" w:type="dxa"/>
            <w:vAlign w:val="center"/>
          </w:tcPr>
          <w:p>
            <w:pPr>
              <w:keepNext w:val="0"/>
              <w:keepLines w:val="0"/>
              <w:widowControl/>
              <w:suppressLineNumbers w:val="0"/>
              <w:jc w:val="center"/>
              <w:textAlignment w:val="center"/>
              <w:rPr>
                <w:rFonts w:hint="eastAsia" w:ascii="仿宋_GB2312" w:hAnsi="宋体" w:eastAsia="仿宋_GB2312" w:cs="仿宋_GB2312"/>
                <w:kern w:val="0"/>
              </w:rPr>
            </w:pPr>
            <w:r>
              <w:rPr>
                <w:rFonts w:hint="eastAsia" w:ascii="仿宋_GB2312" w:hAnsi="仿宋_GB2312" w:eastAsia="仿宋_GB2312" w:cs="仿宋_GB2312"/>
                <w:i w:val="0"/>
                <w:iCs w:val="0"/>
                <w:color w:val="000000"/>
                <w:kern w:val="0"/>
                <w:sz w:val="21"/>
                <w:szCs w:val="21"/>
                <w:u w:val="none"/>
                <w:lang w:val="en-US" w:eastAsia="zh-CN" w:bidi="ar"/>
              </w:rPr>
              <w:t>100%</w:t>
            </w:r>
          </w:p>
        </w:tc>
        <w:tc>
          <w:tcPr>
            <w:tcW w:w="1140"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kern w:val="0"/>
                <w:sz w:val="21"/>
                <w:szCs w:val="21"/>
                <w:lang w:val="en-US" w:eastAsia="zh-CN"/>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34" w:type="dxa"/>
            <w:gridSpan w:val="2"/>
            <w:vMerge w:val="continue"/>
            <w:vAlign w:val="center"/>
          </w:tcPr>
          <w:p>
            <w:pPr>
              <w:widowControl/>
              <w:jc w:val="left"/>
              <w:rPr>
                <w:rFonts w:ascii="仿宋_GB2312" w:hAnsi="宋体" w:eastAsia="仿宋_GB2312" w:cs="Times New Roman"/>
                <w:kern w:val="0"/>
              </w:rPr>
            </w:pPr>
          </w:p>
        </w:tc>
        <w:tc>
          <w:tcPr>
            <w:tcW w:w="1155" w:type="dxa"/>
            <w:vMerge w:val="continue"/>
            <w:vAlign w:val="center"/>
          </w:tcPr>
          <w:p>
            <w:pPr>
              <w:widowControl/>
              <w:jc w:val="left"/>
              <w:rPr>
                <w:rFonts w:ascii="仿宋_GB2312" w:hAnsi="宋体" w:eastAsia="仿宋_GB2312" w:cs="Times New Roman"/>
                <w:kern w:val="0"/>
              </w:rPr>
            </w:pPr>
          </w:p>
        </w:tc>
        <w:tc>
          <w:tcPr>
            <w:tcW w:w="127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成本指标</w:t>
            </w:r>
          </w:p>
        </w:tc>
        <w:tc>
          <w:tcPr>
            <w:tcW w:w="2176" w:type="dxa"/>
            <w:gridSpan w:val="4"/>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项目成本控制数</w:t>
            </w:r>
          </w:p>
        </w:tc>
        <w:tc>
          <w:tcPr>
            <w:tcW w:w="1140" w:type="dxa"/>
            <w:vAlign w:val="center"/>
          </w:tcPr>
          <w:p>
            <w:pPr>
              <w:keepNext w:val="0"/>
              <w:keepLines w:val="0"/>
              <w:widowControl/>
              <w:suppressLineNumbers w:val="0"/>
              <w:jc w:val="center"/>
              <w:textAlignment w:val="center"/>
              <w:rPr>
                <w:rFonts w:hint="eastAsia" w:ascii="仿宋_GB2312" w:hAnsi="宋体" w:eastAsia="仿宋_GB2312" w:cs="仿宋_GB2312"/>
                <w:kern w:val="0"/>
              </w:rPr>
            </w:pPr>
            <w:r>
              <w:rPr>
                <w:rFonts w:hint="eastAsia" w:ascii="仿宋_GB2312" w:hAnsi="仿宋_GB2312" w:eastAsia="仿宋_GB2312" w:cs="仿宋_GB2312"/>
                <w:i w:val="0"/>
                <w:iCs w:val="0"/>
                <w:color w:val="000000"/>
                <w:kern w:val="0"/>
                <w:sz w:val="21"/>
                <w:szCs w:val="21"/>
                <w:u w:val="none"/>
                <w:lang w:val="en-US" w:eastAsia="zh-CN" w:bidi="ar"/>
              </w:rPr>
              <w:t>≤10万</w:t>
            </w:r>
          </w:p>
        </w:tc>
        <w:tc>
          <w:tcPr>
            <w:tcW w:w="1140"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宋体" w:eastAsia="仿宋_GB2312" w:cs="Times New Roman"/>
                <w:kern w:val="0"/>
                <w:lang w:val="en-US" w:eastAsia="zh-CN"/>
              </w:rPr>
              <w:t>预算支出标准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34" w:type="dxa"/>
            <w:gridSpan w:val="2"/>
            <w:vMerge w:val="continue"/>
            <w:vAlign w:val="center"/>
          </w:tcPr>
          <w:p>
            <w:pPr>
              <w:widowControl/>
              <w:jc w:val="left"/>
              <w:rPr>
                <w:rFonts w:ascii="仿宋_GB2312" w:hAnsi="宋体" w:eastAsia="仿宋_GB2312" w:cs="Times New Roman"/>
                <w:kern w:val="0"/>
              </w:rPr>
            </w:pPr>
          </w:p>
        </w:tc>
        <w:tc>
          <w:tcPr>
            <w:tcW w:w="1155"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效益指标</w:t>
            </w:r>
          </w:p>
        </w:tc>
        <w:tc>
          <w:tcPr>
            <w:tcW w:w="127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经济效益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2176"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优化营商环境</w:t>
            </w:r>
          </w:p>
        </w:tc>
        <w:tc>
          <w:tcPr>
            <w:tcW w:w="1140" w:type="dxa"/>
            <w:vAlign w:val="center"/>
          </w:tcPr>
          <w:p>
            <w:pPr>
              <w:widowControl/>
              <w:jc w:val="center"/>
              <w:rPr>
                <w:rFonts w:hint="eastAsia" w:ascii="仿宋_GB2312" w:hAnsi="宋体" w:eastAsia="仿宋_GB2312" w:cs="仿宋_GB2312"/>
                <w:kern w:val="0"/>
              </w:rPr>
            </w:pPr>
            <w:r>
              <w:rPr>
                <w:rFonts w:hint="eastAsia" w:ascii="仿宋_GB2312" w:hAnsi="宋体" w:eastAsia="仿宋_GB2312" w:cs="仿宋_GB2312"/>
                <w:kern w:val="0"/>
                <w:lang w:val="en-US" w:eastAsia="zh-CN"/>
              </w:rPr>
              <w:t>优化</w:t>
            </w:r>
            <w:r>
              <w:rPr>
                <w:rFonts w:hint="eastAsia" w:ascii="仿宋_GB2312" w:hAnsi="宋体" w:eastAsia="仿宋_GB2312" w:cs="仿宋_GB2312"/>
                <w:kern w:val="0"/>
              </w:rPr>
              <w:t>　</w:t>
            </w:r>
          </w:p>
        </w:tc>
        <w:tc>
          <w:tcPr>
            <w:tcW w:w="114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34" w:type="dxa"/>
            <w:gridSpan w:val="2"/>
            <w:vMerge w:val="continue"/>
            <w:vAlign w:val="center"/>
          </w:tcPr>
          <w:p>
            <w:pPr>
              <w:widowControl/>
              <w:jc w:val="left"/>
              <w:rPr>
                <w:rFonts w:ascii="仿宋_GB2312" w:hAnsi="宋体" w:eastAsia="仿宋_GB2312" w:cs="Times New Roman"/>
                <w:kern w:val="0"/>
              </w:rPr>
            </w:pPr>
          </w:p>
        </w:tc>
        <w:tc>
          <w:tcPr>
            <w:tcW w:w="1155" w:type="dxa"/>
            <w:vMerge w:val="continue"/>
            <w:vAlign w:val="center"/>
          </w:tcPr>
          <w:p>
            <w:pPr>
              <w:widowControl/>
              <w:jc w:val="left"/>
              <w:rPr>
                <w:rFonts w:ascii="仿宋_GB2312" w:hAnsi="宋体" w:eastAsia="仿宋_GB2312" w:cs="Times New Roman"/>
                <w:kern w:val="0"/>
              </w:rPr>
            </w:pPr>
          </w:p>
        </w:tc>
        <w:tc>
          <w:tcPr>
            <w:tcW w:w="127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社会效益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2176"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提升公众环保意识</w:t>
            </w:r>
          </w:p>
        </w:tc>
        <w:tc>
          <w:tcPr>
            <w:tcW w:w="1140" w:type="dxa"/>
            <w:vAlign w:val="center"/>
          </w:tcPr>
          <w:p>
            <w:pPr>
              <w:widowControl/>
              <w:jc w:val="center"/>
              <w:rPr>
                <w:rFonts w:hint="eastAsia" w:ascii="仿宋_GB2312" w:hAnsi="宋体" w:eastAsia="仿宋_GB2312" w:cs="仿宋_GB2312"/>
                <w:kern w:val="0"/>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提升</w:t>
            </w:r>
          </w:p>
        </w:tc>
        <w:tc>
          <w:tcPr>
            <w:tcW w:w="114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34" w:type="dxa"/>
            <w:gridSpan w:val="2"/>
            <w:vMerge w:val="continue"/>
            <w:vAlign w:val="center"/>
          </w:tcPr>
          <w:p>
            <w:pPr>
              <w:widowControl/>
              <w:jc w:val="left"/>
              <w:rPr>
                <w:rFonts w:ascii="仿宋_GB2312" w:hAnsi="宋体" w:eastAsia="仿宋_GB2312" w:cs="Times New Roman"/>
                <w:kern w:val="0"/>
              </w:rPr>
            </w:pPr>
          </w:p>
        </w:tc>
        <w:tc>
          <w:tcPr>
            <w:tcW w:w="1155" w:type="dxa"/>
            <w:vMerge w:val="continue"/>
            <w:vAlign w:val="center"/>
          </w:tcPr>
          <w:p>
            <w:pPr>
              <w:widowControl/>
              <w:jc w:val="left"/>
              <w:rPr>
                <w:rFonts w:ascii="仿宋_GB2312" w:hAnsi="宋体" w:eastAsia="仿宋_GB2312" w:cs="Times New Roman"/>
                <w:kern w:val="0"/>
              </w:rPr>
            </w:pPr>
          </w:p>
        </w:tc>
        <w:tc>
          <w:tcPr>
            <w:tcW w:w="127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生态效益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2176"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Times New Roman"/>
                <w:kern w:val="0"/>
                <w:lang w:val="en-US" w:eastAsia="zh-CN"/>
              </w:rPr>
              <w:t>打造绿色、生态空港新城</w:t>
            </w:r>
          </w:p>
        </w:tc>
        <w:tc>
          <w:tcPr>
            <w:tcW w:w="1140" w:type="dxa"/>
            <w:vAlign w:val="center"/>
          </w:tcPr>
          <w:p>
            <w:pPr>
              <w:widowControl/>
              <w:jc w:val="left"/>
              <w:rPr>
                <w:rFonts w:hint="eastAsia" w:ascii="仿宋_GB2312" w:hAnsi="宋体" w:eastAsia="仿宋_GB2312" w:cs="仿宋_GB2312"/>
                <w:kern w:val="0"/>
              </w:rPr>
            </w:pPr>
            <w:r>
              <w:rPr>
                <w:rFonts w:hint="eastAsia" w:ascii="仿宋_GB2312" w:hAnsi="宋体" w:eastAsia="仿宋_GB2312" w:cs="仿宋_GB2312"/>
                <w:kern w:val="0"/>
                <w:lang w:val="en-US" w:eastAsia="zh-CN"/>
              </w:rPr>
              <w:t>逐步实现</w:t>
            </w:r>
          </w:p>
        </w:tc>
        <w:tc>
          <w:tcPr>
            <w:tcW w:w="114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34" w:type="dxa"/>
            <w:gridSpan w:val="2"/>
            <w:vMerge w:val="continue"/>
            <w:vAlign w:val="center"/>
          </w:tcPr>
          <w:p>
            <w:pPr>
              <w:widowControl/>
              <w:jc w:val="left"/>
              <w:rPr>
                <w:rFonts w:ascii="仿宋_GB2312" w:hAnsi="宋体" w:eastAsia="仿宋_GB2312" w:cs="Times New Roman"/>
                <w:kern w:val="0"/>
              </w:rPr>
            </w:pPr>
          </w:p>
        </w:tc>
        <w:tc>
          <w:tcPr>
            <w:tcW w:w="1155" w:type="dxa"/>
            <w:vMerge w:val="continue"/>
            <w:vAlign w:val="center"/>
          </w:tcPr>
          <w:p>
            <w:pPr>
              <w:widowControl/>
              <w:jc w:val="left"/>
              <w:rPr>
                <w:rFonts w:ascii="仿宋_GB2312" w:hAnsi="宋体" w:eastAsia="仿宋_GB2312" w:cs="Times New Roman"/>
                <w:kern w:val="0"/>
              </w:rPr>
            </w:pPr>
          </w:p>
        </w:tc>
        <w:tc>
          <w:tcPr>
            <w:tcW w:w="127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可持续影响指标</w:t>
            </w:r>
          </w:p>
        </w:tc>
        <w:tc>
          <w:tcPr>
            <w:tcW w:w="2176"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营造全民参与环保的浓厚氛围</w:t>
            </w:r>
          </w:p>
        </w:tc>
        <w:tc>
          <w:tcPr>
            <w:tcW w:w="1140" w:type="dxa"/>
            <w:vAlign w:val="center"/>
          </w:tcPr>
          <w:p>
            <w:pPr>
              <w:widowControl/>
              <w:jc w:val="left"/>
              <w:rPr>
                <w:rFonts w:hint="eastAsia" w:ascii="仿宋_GB2312" w:hAnsi="宋体" w:eastAsia="仿宋_GB2312" w:cs="仿宋_GB2312"/>
                <w:kern w:val="0"/>
              </w:rPr>
            </w:pPr>
            <w:r>
              <w:rPr>
                <w:rFonts w:hint="eastAsia" w:ascii="仿宋_GB2312" w:hAnsi="宋体" w:eastAsia="仿宋_GB2312" w:cs="仿宋_GB2312"/>
                <w:kern w:val="0"/>
                <w:lang w:val="en-US" w:eastAsia="zh-CN"/>
              </w:rPr>
              <w:t>逐步实现</w:t>
            </w:r>
          </w:p>
        </w:tc>
        <w:tc>
          <w:tcPr>
            <w:tcW w:w="1140"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34" w:type="dxa"/>
            <w:gridSpan w:val="2"/>
            <w:vMerge w:val="continue"/>
            <w:vAlign w:val="center"/>
          </w:tcPr>
          <w:p>
            <w:pPr>
              <w:widowControl/>
              <w:jc w:val="left"/>
              <w:rPr>
                <w:rFonts w:ascii="仿宋_GB2312" w:hAnsi="宋体" w:eastAsia="仿宋_GB2312" w:cs="Times New Roman"/>
                <w:kern w:val="0"/>
              </w:rPr>
            </w:pPr>
          </w:p>
        </w:tc>
        <w:tc>
          <w:tcPr>
            <w:tcW w:w="1155"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满意度</w:t>
            </w:r>
          </w:p>
          <w:p>
            <w:pPr>
              <w:widowControl/>
              <w:ind w:firstLine="210" w:firstLineChars="100"/>
              <w:jc w:val="left"/>
              <w:rPr>
                <w:rFonts w:ascii="仿宋_GB2312" w:hAnsi="宋体" w:eastAsia="仿宋_GB2312" w:cs="Times New Roman"/>
                <w:kern w:val="0"/>
              </w:rPr>
            </w:pPr>
            <w:r>
              <w:rPr>
                <w:rFonts w:hint="eastAsia" w:ascii="仿宋_GB2312" w:hAnsi="宋体" w:eastAsia="仿宋_GB2312" w:cs="仿宋_GB2312"/>
                <w:kern w:val="0"/>
              </w:rPr>
              <w:t>指标</w:t>
            </w:r>
          </w:p>
        </w:tc>
        <w:tc>
          <w:tcPr>
            <w:tcW w:w="127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服务对象满意度指标</w:t>
            </w:r>
          </w:p>
        </w:tc>
        <w:tc>
          <w:tcPr>
            <w:tcW w:w="2176" w:type="dxa"/>
            <w:gridSpan w:val="4"/>
            <w:vAlign w:val="center"/>
          </w:tcPr>
          <w:p>
            <w:pPr>
              <w:widowControl/>
              <w:jc w:val="center"/>
              <w:rPr>
                <w:rFonts w:ascii="仿宋_GB2312" w:hAnsi="宋体" w:eastAsia="仿宋_GB2312" w:cs="Times New Roman"/>
                <w:kern w:val="0"/>
              </w:rPr>
            </w:pPr>
            <w:r>
              <w:rPr>
                <w:rFonts w:hint="eastAsia" w:ascii="仿宋_GB2312" w:hAnsi="Arial" w:eastAsia="仿宋_GB2312" w:cs="Times New Roman"/>
                <w:kern w:val="0"/>
                <w:lang w:val="en-US" w:eastAsia="zh-CN"/>
              </w:rPr>
              <w:t>群众满意度</w:t>
            </w:r>
          </w:p>
        </w:tc>
        <w:tc>
          <w:tcPr>
            <w:tcW w:w="1140" w:type="dxa"/>
            <w:vAlign w:val="center"/>
          </w:tcPr>
          <w:p>
            <w:pPr>
              <w:widowControl/>
              <w:jc w:val="left"/>
              <w:rPr>
                <w:rFonts w:hint="eastAsia" w:ascii="仿宋_GB2312" w:hAnsi="宋体" w:eastAsia="仿宋_GB2312" w:cs="仿宋_GB2312"/>
                <w:kern w:val="0"/>
              </w:rPr>
            </w:pPr>
            <w:r>
              <w:rPr>
                <w:rFonts w:hint="eastAsia" w:ascii="仿宋_GB2312" w:hAnsi="宋体" w:eastAsia="仿宋_GB2312" w:cs="仿宋_GB2312"/>
                <w:kern w:val="0"/>
              </w:rPr>
              <w:t>　</w:t>
            </w:r>
            <w:r>
              <w:rPr>
                <w:rFonts w:hint="eastAsia" w:ascii="仿宋_GB2312" w:hAnsi="仿宋_GB2312" w:eastAsia="仿宋_GB2312" w:cs="仿宋_GB2312"/>
                <w:i w:val="0"/>
                <w:iCs w:val="0"/>
                <w:color w:val="000000"/>
                <w:kern w:val="0"/>
                <w:sz w:val="21"/>
                <w:szCs w:val="21"/>
                <w:u w:val="none"/>
                <w:lang w:val="en-US" w:eastAsia="zh-CN" w:bidi="ar"/>
              </w:rPr>
              <w:t>≥95%</w:t>
            </w:r>
          </w:p>
        </w:tc>
        <w:tc>
          <w:tcPr>
            <w:tcW w:w="114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CellMar>
            <w:top w:w="0" w:type="dxa"/>
            <w:left w:w="108" w:type="dxa"/>
            <w:bottom w:w="0" w:type="dxa"/>
            <w:right w:w="108" w:type="dxa"/>
          </w:tblCellMar>
        </w:tblPrEx>
        <w:trPr>
          <w:trHeight w:val="603" w:hRule="atLeast"/>
        </w:trPr>
        <w:tc>
          <w:tcPr>
            <w:tcW w:w="1434" w:type="dxa"/>
            <w:gridSpan w:val="2"/>
            <w:vMerge w:val="restart"/>
            <w:tcBorders>
              <w:top w:val="nil"/>
              <w:left w:val="single" w:color="auto" w:sz="4" w:space="0"/>
              <w:bottom w:val="single" w:color="auto"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主管部门审核意见</w:t>
            </w:r>
          </w:p>
        </w:tc>
        <w:tc>
          <w:tcPr>
            <w:tcW w:w="6885" w:type="dxa"/>
            <w:gridSpan w:val="8"/>
            <w:tcBorders>
              <w:top w:val="single" w:color="auto" w:sz="4" w:space="0"/>
              <w:left w:val="single" w:color="auto"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审核意见：                    </w:t>
            </w:r>
          </w:p>
        </w:tc>
      </w:tr>
      <w:tr>
        <w:tblPrEx>
          <w:tblCellMar>
            <w:top w:w="0" w:type="dxa"/>
            <w:left w:w="108" w:type="dxa"/>
            <w:bottom w:w="0" w:type="dxa"/>
            <w:right w:w="108" w:type="dxa"/>
          </w:tblCellMar>
        </w:tblPrEx>
        <w:trPr>
          <w:trHeight w:val="303" w:hRule="atLeast"/>
        </w:trPr>
        <w:tc>
          <w:tcPr>
            <w:tcW w:w="1434" w:type="dxa"/>
            <w:gridSpan w:val="2"/>
            <w:vMerge w:val="continue"/>
            <w:tcBorders>
              <w:top w:val="nil"/>
              <w:left w:val="single" w:color="auto" w:sz="4" w:space="0"/>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p>
        </w:tc>
        <w:tc>
          <w:tcPr>
            <w:tcW w:w="6885" w:type="dxa"/>
            <w:gridSpan w:val="8"/>
            <w:tcBorders>
              <w:top w:val="nil"/>
              <w:left w:val="single" w:color="auto"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                                                                                         </w:t>
            </w:r>
          </w:p>
        </w:tc>
      </w:tr>
      <w:tr>
        <w:tblPrEx>
          <w:tblCellMar>
            <w:top w:w="0" w:type="dxa"/>
            <w:left w:w="108" w:type="dxa"/>
            <w:bottom w:w="0" w:type="dxa"/>
            <w:right w:w="108" w:type="dxa"/>
          </w:tblCellMar>
        </w:tblPrEx>
        <w:trPr>
          <w:trHeight w:val="520" w:hRule="atLeast"/>
        </w:trPr>
        <w:tc>
          <w:tcPr>
            <w:tcW w:w="1434" w:type="dxa"/>
            <w:gridSpan w:val="2"/>
            <w:vMerge w:val="continue"/>
            <w:tcBorders>
              <w:top w:val="nil"/>
              <w:left w:val="single" w:color="auto" w:sz="4" w:space="0"/>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p>
        </w:tc>
        <w:tc>
          <w:tcPr>
            <w:tcW w:w="6885" w:type="dxa"/>
            <w:gridSpan w:val="8"/>
            <w:tcBorders>
              <w:top w:val="nil"/>
              <w:left w:val="single" w:color="auto" w:sz="4" w:space="0"/>
              <w:bottom w:val="single" w:color="auto"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 </w:t>
            </w:r>
            <w:r>
              <w:rPr>
                <w:rFonts w:hint="eastAsia" w:ascii="仿宋_GB2312" w:hAnsi="仿宋_GB2312" w:eastAsia="仿宋_GB2312" w:cs="仿宋_GB2312"/>
                <w:color w:val="auto"/>
                <w:kern w:val="0"/>
                <w:sz w:val="21"/>
                <w:szCs w:val="21"/>
                <w:lang w:val="en-US" w:eastAsia="zh-CN"/>
              </w:rPr>
              <w:t xml:space="preserve">                                   部门</w:t>
            </w:r>
            <w:r>
              <w:rPr>
                <w:rFonts w:hint="eastAsia" w:ascii="仿宋_GB2312" w:hAnsi="仿宋_GB2312" w:eastAsia="仿宋_GB2312" w:cs="仿宋_GB2312"/>
                <w:color w:val="auto"/>
                <w:kern w:val="0"/>
                <w:sz w:val="21"/>
                <w:szCs w:val="21"/>
              </w:rPr>
              <w:t xml:space="preserve">公章：   年   月   日    </w:t>
            </w:r>
          </w:p>
        </w:tc>
      </w:tr>
    </w:tbl>
    <w:p/>
    <w:p>
      <w:pPr>
        <w:widowControl/>
        <w:jc w:val="center"/>
        <w:rPr>
          <w:rFonts w:hint="eastAsia" w:ascii="方正小标宋简体" w:hAnsi="Times New Roman" w:eastAsia="方正小标宋简体" w:cs="方正小标宋简体"/>
          <w:sz w:val="36"/>
          <w:szCs w:val="36"/>
          <w:lang w:val="en-US" w:eastAsia="zh-CN"/>
        </w:rPr>
      </w:pPr>
    </w:p>
    <w:p>
      <w:pPr>
        <w:widowControl/>
        <w:jc w:val="center"/>
        <w:rPr>
          <w:rFonts w:hint="eastAsia" w:ascii="方正小标宋简体" w:hAnsi="Times New Roman" w:eastAsia="方正小标宋简体" w:cs="方正小标宋简体"/>
          <w:sz w:val="36"/>
          <w:szCs w:val="36"/>
          <w:lang w:val="en-US" w:eastAsia="zh-CN"/>
        </w:rPr>
      </w:pPr>
    </w:p>
    <w:p>
      <w:pPr>
        <w:widowControl/>
        <w:jc w:val="center"/>
        <w:rPr>
          <w:rFonts w:ascii="方正小标宋简体" w:hAnsi="Times New Roman" w:eastAsia="方正小标宋简体" w:cs="Times New Roman"/>
          <w:sz w:val="36"/>
          <w:szCs w:val="36"/>
        </w:rPr>
      </w:pPr>
      <w:r>
        <w:rPr>
          <w:rFonts w:hint="eastAsia" w:ascii="方正小标宋简体" w:hAnsi="Times New Roman" w:eastAsia="方正小标宋简体" w:cs="方正小标宋简体"/>
          <w:sz w:val="36"/>
          <w:szCs w:val="36"/>
          <w:lang w:val="en-US" w:eastAsia="zh-CN"/>
        </w:rPr>
        <w:t>2024年</w:t>
      </w:r>
      <w:r>
        <w:rPr>
          <w:rFonts w:hint="eastAsia" w:ascii="方正小标宋简体" w:hAnsi="Times New Roman" w:eastAsia="方正小标宋简体" w:cs="方正小标宋简体"/>
          <w:sz w:val="36"/>
          <w:szCs w:val="36"/>
        </w:rPr>
        <w:t>项目</w:t>
      </w:r>
      <w:r>
        <w:rPr>
          <w:rFonts w:hint="eastAsia" w:ascii="方正小标宋简体" w:hAnsi="Times New Roman" w:eastAsia="方正小标宋简体" w:cs="方正小标宋简体"/>
          <w:sz w:val="36"/>
          <w:szCs w:val="36"/>
          <w:lang w:eastAsia="zh-CN"/>
        </w:rPr>
        <w:t>支出绩效目标</w:t>
      </w:r>
      <w:r>
        <w:rPr>
          <w:rFonts w:hint="eastAsia" w:ascii="方正小标宋简体" w:hAnsi="Times New Roman" w:eastAsia="方正小标宋简体" w:cs="方正小标宋简体"/>
          <w:sz w:val="36"/>
          <w:szCs w:val="36"/>
        </w:rPr>
        <w:t>申报表</w:t>
      </w:r>
    </w:p>
    <w:tbl>
      <w:tblPr>
        <w:tblStyle w:val="2"/>
        <w:tblW w:w="8319" w:type="dxa"/>
        <w:tblInd w:w="0" w:type="dxa"/>
        <w:tblLayout w:type="fixed"/>
        <w:tblCellMar>
          <w:top w:w="0" w:type="dxa"/>
          <w:left w:w="108" w:type="dxa"/>
          <w:bottom w:w="0" w:type="dxa"/>
          <w:right w:w="108" w:type="dxa"/>
        </w:tblCellMar>
      </w:tblPr>
      <w:tblGrid>
        <w:gridCol w:w="1227"/>
        <w:gridCol w:w="42"/>
        <w:gridCol w:w="1080"/>
        <w:gridCol w:w="1290"/>
        <w:gridCol w:w="1448"/>
        <w:gridCol w:w="647"/>
        <w:gridCol w:w="485"/>
        <w:gridCol w:w="930"/>
        <w:gridCol w:w="1170"/>
      </w:tblGrid>
      <w:tr>
        <w:tblPrEx>
          <w:tblCellMar>
            <w:top w:w="0" w:type="dxa"/>
            <w:left w:w="108" w:type="dxa"/>
            <w:bottom w:w="0" w:type="dxa"/>
            <w:right w:w="108" w:type="dxa"/>
          </w:tblCellMar>
        </w:tblPrEx>
        <w:trPr>
          <w:trHeight w:val="508" w:hRule="atLeast"/>
        </w:trPr>
        <w:tc>
          <w:tcPr>
            <w:tcW w:w="5734" w:type="dxa"/>
            <w:gridSpan w:val="6"/>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申报单位：</w:t>
            </w:r>
            <w:r>
              <w:rPr>
                <w:rFonts w:hint="eastAsia" w:ascii="仿宋_GB2312" w:hAnsi="仿宋_GB2312" w:eastAsia="仿宋_GB2312" w:cs="仿宋_GB2312"/>
                <w:color w:val="auto"/>
                <w:kern w:val="0"/>
                <w:sz w:val="21"/>
                <w:szCs w:val="21"/>
                <w:lang w:eastAsia="zh-CN"/>
              </w:rPr>
              <w:t xml:space="preserve"> </w:t>
            </w:r>
            <w:r>
              <w:rPr>
                <w:rFonts w:hint="eastAsia" w:ascii="仿宋_GB2312" w:hAnsi="仿宋_GB2312" w:eastAsia="仿宋_GB2312" w:cs="仿宋_GB2312"/>
                <w:color w:val="auto"/>
                <w:kern w:val="0"/>
                <w:sz w:val="21"/>
                <w:szCs w:val="21"/>
                <w:lang w:val="en-US" w:eastAsia="zh-CN"/>
              </w:rPr>
              <w:t>鄂州市生态环境局临空经济区分局</w:t>
            </w:r>
          </w:p>
        </w:tc>
        <w:tc>
          <w:tcPr>
            <w:tcW w:w="2585" w:type="dxa"/>
            <w:gridSpan w:val="3"/>
            <w:tcBorders>
              <w:top w:val="nil"/>
              <w:left w:val="nil"/>
              <w:bottom w:val="single" w:color="auto" w:sz="4" w:space="0"/>
              <w:right w:val="nil"/>
            </w:tcBorders>
            <w:shd w:val="clear" w:color="auto" w:fill="auto"/>
            <w:noWrap/>
            <w:vAlign w:val="center"/>
          </w:tcPr>
          <w:p>
            <w:pPr>
              <w:widowControl/>
              <w:spacing w:line="240" w:lineRule="exact"/>
              <w:jc w:val="right"/>
              <w:rPr>
                <w:rFonts w:ascii="宋体" w:hAnsi="宋体" w:eastAsia="宋体" w:cs="宋体"/>
                <w:color w:val="auto"/>
                <w:kern w:val="0"/>
                <w:sz w:val="21"/>
                <w:szCs w:val="21"/>
              </w:rPr>
            </w:pPr>
            <w:r>
              <w:rPr>
                <w:rFonts w:hint="eastAsia" w:ascii="宋体" w:hAnsi="宋体" w:eastAsia="宋体" w:cs="宋体"/>
                <w:color w:val="auto"/>
                <w:kern w:val="0"/>
                <w:sz w:val="21"/>
                <w:szCs w:val="21"/>
              </w:rPr>
              <w:t>金额单位：万元</w:t>
            </w:r>
          </w:p>
        </w:tc>
      </w:tr>
      <w:tr>
        <w:tblPrEx>
          <w:tblCellMar>
            <w:top w:w="0" w:type="dxa"/>
            <w:left w:w="108" w:type="dxa"/>
            <w:bottom w:w="0" w:type="dxa"/>
            <w:right w:w="108" w:type="dxa"/>
          </w:tblCellMar>
        </w:tblPrEx>
        <w:trPr>
          <w:trHeight w:val="587" w:hRule="atLeast"/>
        </w:trPr>
        <w:tc>
          <w:tcPr>
            <w:tcW w:w="122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项目名称</w:t>
            </w:r>
          </w:p>
        </w:tc>
        <w:tc>
          <w:tcPr>
            <w:tcW w:w="7092" w:type="dxa"/>
            <w:gridSpan w:val="8"/>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入河、入湖排口监测工作经费及“一口一策”整治方案编制</w:t>
            </w:r>
          </w:p>
        </w:tc>
      </w:tr>
      <w:tr>
        <w:tblPrEx>
          <w:tblCellMar>
            <w:top w:w="0" w:type="dxa"/>
            <w:left w:w="108" w:type="dxa"/>
            <w:bottom w:w="0" w:type="dxa"/>
            <w:right w:w="108" w:type="dxa"/>
          </w:tblCellMar>
        </w:tblPrEx>
        <w:trPr>
          <w:trHeight w:val="603"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eastAsia="zh-CN"/>
              </w:rPr>
              <w:t>项目预算</w:t>
            </w:r>
          </w:p>
        </w:tc>
        <w:tc>
          <w:tcPr>
            <w:tcW w:w="2412" w:type="dxa"/>
            <w:gridSpan w:val="3"/>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30</w:t>
            </w:r>
          </w:p>
        </w:tc>
        <w:tc>
          <w:tcPr>
            <w:tcW w:w="1448" w:type="dxa"/>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项目</w:t>
            </w:r>
            <w:r>
              <w:rPr>
                <w:rFonts w:hint="eastAsia" w:ascii="仿宋_GB2312" w:hAnsi="仿宋_GB2312" w:eastAsia="仿宋_GB2312" w:cs="仿宋_GB2312"/>
                <w:color w:val="auto"/>
                <w:kern w:val="0"/>
                <w:sz w:val="21"/>
                <w:szCs w:val="21"/>
                <w:lang w:eastAsia="zh-CN"/>
              </w:rPr>
              <w:t>类型</w:t>
            </w:r>
          </w:p>
        </w:tc>
        <w:tc>
          <w:tcPr>
            <w:tcW w:w="3232"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rPr>
              <w:t>常年性项目</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rPr>
              <w:t>延续性项目</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rPr>
              <w:t>一次性项目</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p>
        </w:tc>
      </w:tr>
      <w:tr>
        <w:tblPrEx>
          <w:tblCellMar>
            <w:top w:w="0" w:type="dxa"/>
            <w:left w:w="108" w:type="dxa"/>
            <w:bottom w:w="0" w:type="dxa"/>
            <w:right w:w="108" w:type="dxa"/>
          </w:tblCellMar>
        </w:tblPrEx>
        <w:trPr>
          <w:trHeight w:val="603"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eastAsia="zh-CN"/>
              </w:rPr>
              <w:t>资金</w:t>
            </w:r>
            <w:r>
              <w:rPr>
                <w:rFonts w:hint="eastAsia" w:ascii="仿宋_GB2312" w:hAnsi="仿宋_GB2312" w:eastAsia="仿宋_GB2312" w:cs="仿宋_GB2312"/>
                <w:color w:val="auto"/>
                <w:kern w:val="0"/>
                <w:sz w:val="21"/>
                <w:szCs w:val="21"/>
              </w:rPr>
              <w:t>性质</w:t>
            </w:r>
          </w:p>
        </w:tc>
        <w:tc>
          <w:tcPr>
            <w:tcW w:w="7092" w:type="dxa"/>
            <w:gridSpan w:val="8"/>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eastAsia="zh-CN"/>
              </w:rPr>
              <w:t>经费拨款</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 xml:space="preserve">    非税收入 □    政府性基金 □    </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val="en-US" w:eastAsia="zh-CN"/>
              </w:rPr>
              <w:t>国有资本经营收入 □     社会保险基金  □</w:t>
            </w:r>
          </w:p>
        </w:tc>
      </w:tr>
      <w:tr>
        <w:tblPrEx>
          <w:tblCellMar>
            <w:top w:w="0" w:type="dxa"/>
            <w:left w:w="108" w:type="dxa"/>
            <w:bottom w:w="0" w:type="dxa"/>
            <w:right w:w="108" w:type="dxa"/>
          </w:tblCellMar>
        </w:tblPrEx>
        <w:trPr>
          <w:trHeight w:val="2550"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rPr>
              <w:t>立项依据</w:t>
            </w:r>
          </w:p>
        </w:tc>
        <w:tc>
          <w:tcPr>
            <w:tcW w:w="7092" w:type="dxa"/>
            <w:gridSpan w:val="8"/>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根据《鄂州市长江入河排污口排查整治专项行动方案》、关于转发《省人民政府办公厅关于深化省控重点湖泊排污口排查整治的通知》的通知、《鄂州市长江入河排污口排查整治专项行动方案》、关于转发《湖北长江高水平保护十大攻坚提升行动评估办发（试行）》的通知（鄂州十大攻坚指办〔2022〕5号）、《关于长江入河排污口溯源整治交叉检查帮扶发现问题的提醒函》（鄂环办函〔2021〕477号）、《关于印发鄂州市长江入河排污口“一口一策”整治方案的通知》（鄂州政办函〔2022〕3号）、市政府办关于《省长江入河排口溯源整治攻坚提升专项行动指挥部关于进一步加强长江入河排污口整治工作的通知》的批示、《关于进一步加强长江入河排污口整治工作的通知》（鄂州环委会办发〔2022〕17号）等文件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19" w:type="dxa"/>
            <w:gridSpan w:val="9"/>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项目绩效总目标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349"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名称</w:t>
            </w:r>
          </w:p>
        </w:tc>
        <w:tc>
          <w:tcPr>
            <w:tcW w:w="5970" w:type="dxa"/>
            <w:gridSpan w:val="6"/>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2349" w:type="dxa"/>
            <w:gridSpan w:val="3"/>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长期绩效目标</w:t>
            </w:r>
          </w:p>
        </w:tc>
        <w:tc>
          <w:tcPr>
            <w:tcW w:w="5970" w:type="dxa"/>
            <w:gridSpan w:val="6"/>
            <w:vAlign w:val="center"/>
          </w:tcPr>
          <w:p>
            <w:pPr>
              <w:widowControl/>
              <w:jc w:val="left"/>
              <w:rPr>
                <w:rFonts w:ascii="仿宋_GB2312" w:hAnsi="宋体" w:eastAsia="仿宋_GB2312" w:cs="Times New Roman"/>
                <w:kern w:val="0"/>
              </w:rPr>
            </w:pPr>
            <w:r>
              <w:rPr>
                <w:rFonts w:hint="eastAsia" w:ascii="仿宋_GB2312" w:hAnsi="仿宋_GB2312" w:eastAsia="仿宋_GB2312" w:cs="仿宋_GB2312"/>
                <w:sz w:val="21"/>
                <w:szCs w:val="21"/>
              </w:rPr>
              <w:t>控制</w:t>
            </w:r>
            <w:r>
              <w:rPr>
                <w:rFonts w:hint="eastAsia" w:ascii="仿宋_GB2312" w:hAnsi="仿宋_GB2312" w:eastAsia="仿宋_GB2312" w:cs="仿宋_GB2312"/>
                <w:sz w:val="21"/>
                <w:szCs w:val="21"/>
                <w:lang w:val="en-US" w:eastAsia="zh-CN"/>
              </w:rPr>
              <w:t>辖</w:t>
            </w:r>
            <w:r>
              <w:rPr>
                <w:rFonts w:hint="eastAsia" w:ascii="仿宋_GB2312" w:hAnsi="仿宋_GB2312" w:eastAsia="仿宋_GB2312" w:cs="仿宋_GB2312"/>
                <w:sz w:val="21"/>
                <w:szCs w:val="21"/>
              </w:rPr>
              <w:t>区水环境污染和生态破坏趋势</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t>助力提升临空经济区地表水水质状况，</w:t>
            </w:r>
            <w:r>
              <w:rPr>
                <w:rFonts w:hint="eastAsia" w:ascii="仿宋_GB2312" w:hAnsi="宋体" w:eastAsia="仿宋_GB2312" w:cs="仿宋_GB2312"/>
                <w:kern w:val="0"/>
                <w:sz w:val="21"/>
                <w:szCs w:val="21"/>
              </w:rPr>
              <w:t>巩固提升长江大保护标志性战役成功。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1" w:hRule="atLeast"/>
          <w:jc w:val="center"/>
        </w:trPr>
        <w:tc>
          <w:tcPr>
            <w:tcW w:w="2349" w:type="dxa"/>
            <w:gridSpan w:val="3"/>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年度绩效目标</w:t>
            </w:r>
          </w:p>
        </w:tc>
        <w:tc>
          <w:tcPr>
            <w:tcW w:w="5970" w:type="dxa"/>
            <w:gridSpan w:val="6"/>
            <w:vAlign w:val="center"/>
          </w:tcPr>
          <w:p>
            <w:pPr>
              <w:widowControl/>
              <w:jc w:val="left"/>
              <w:rPr>
                <w:rFonts w:hint="default" w:ascii="仿宋_GB2312" w:hAnsi="宋体" w:eastAsia="仿宋_GB2312" w:cs="Times New Roman"/>
                <w:kern w:val="0"/>
                <w:lang w:val="en-US" w:eastAsia="zh-CN"/>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完成辖区160个长江入河排污口整治、销号；完成辖区入湖有水排口排查溯源、湖泊水库河流水质监测、湖泊水库水环境调查分析。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19" w:type="dxa"/>
            <w:gridSpan w:val="9"/>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长期绩效目标表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69"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目标名称</w:t>
            </w:r>
          </w:p>
        </w:tc>
        <w:tc>
          <w:tcPr>
            <w:tcW w:w="108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一级指标</w:t>
            </w:r>
          </w:p>
        </w:tc>
        <w:tc>
          <w:tcPr>
            <w:tcW w:w="129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二级指标</w:t>
            </w:r>
          </w:p>
        </w:tc>
        <w:tc>
          <w:tcPr>
            <w:tcW w:w="2580"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三级指标</w:t>
            </w:r>
          </w:p>
        </w:tc>
        <w:tc>
          <w:tcPr>
            <w:tcW w:w="93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w:t>
            </w:r>
          </w:p>
        </w:tc>
        <w:tc>
          <w:tcPr>
            <w:tcW w:w="117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指标值确定依据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69" w:type="dxa"/>
            <w:gridSpan w:val="2"/>
            <w:vMerge w:val="restart"/>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长期绩效目标</w:t>
            </w:r>
          </w:p>
        </w:tc>
        <w:tc>
          <w:tcPr>
            <w:tcW w:w="1080"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产出指标</w:t>
            </w:r>
          </w:p>
        </w:tc>
        <w:tc>
          <w:tcPr>
            <w:tcW w:w="1290"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数量指标</w:t>
            </w:r>
          </w:p>
        </w:tc>
        <w:tc>
          <w:tcPr>
            <w:tcW w:w="2580" w:type="dxa"/>
            <w:gridSpan w:val="3"/>
            <w:vAlign w:val="center"/>
          </w:tcPr>
          <w:p>
            <w:pPr>
              <w:widowControl/>
              <w:jc w:val="center"/>
              <w:rPr>
                <w:rFonts w:hint="eastAsia" w:ascii="仿宋_GB2312" w:hAnsi="宋体" w:eastAsia="仿宋_GB2312" w:cs="仿宋_GB2312"/>
                <w:kern w:val="0"/>
                <w:lang w:val="en-US" w:eastAsia="zh-CN"/>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长江入河排口</w:t>
            </w:r>
          </w:p>
          <w:p>
            <w:pPr>
              <w:widowControl/>
              <w:jc w:val="center"/>
              <w:rPr>
                <w:rFonts w:hint="default" w:ascii="仿宋_GB2312" w:hAnsi="宋体" w:eastAsia="仿宋_GB2312" w:cs="Times New Roman"/>
                <w:kern w:val="0"/>
                <w:lang w:val="en-US" w:eastAsia="zh-CN"/>
              </w:rPr>
            </w:pPr>
            <w:r>
              <w:rPr>
                <w:rFonts w:hint="eastAsia" w:ascii="仿宋_GB2312" w:hAnsi="宋体" w:eastAsia="仿宋_GB2312" w:cs="仿宋_GB2312"/>
                <w:kern w:val="0"/>
                <w:lang w:val="en-US" w:eastAsia="zh-CN"/>
              </w:rPr>
              <w:t>整治、销号数</w:t>
            </w:r>
          </w:p>
        </w:tc>
        <w:tc>
          <w:tcPr>
            <w:tcW w:w="93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160个</w:t>
            </w:r>
            <w:r>
              <w:rPr>
                <w:rFonts w:hint="eastAsia" w:ascii="仿宋_GB2312" w:hAnsi="宋体" w:eastAsia="仿宋_GB2312" w:cs="仿宋_GB2312"/>
                <w:kern w:val="0"/>
              </w:rPr>
              <w:t>　</w:t>
            </w:r>
          </w:p>
        </w:tc>
        <w:tc>
          <w:tcPr>
            <w:tcW w:w="117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269" w:type="dxa"/>
            <w:gridSpan w:val="2"/>
            <w:vMerge w:val="continue"/>
            <w:vAlign w:val="center"/>
          </w:tcPr>
          <w:p>
            <w:pPr>
              <w:widowControl/>
              <w:jc w:val="left"/>
              <w:rPr>
                <w:rFonts w:ascii="仿宋_GB2312" w:hAnsi="宋体" w:eastAsia="仿宋_GB2312" w:cs="Times New Roman"/>
                <w:kern w:val="0"/>
              </w:rPr>
            </w:pPr>
          </w:p>
        </w:tc>
        <w:tc>
          <w:tcPr>
            <w:tcW w:w="1080" w:type="dxa"/>
            <w:vMerge w:val="continue"/>
            <w:vAlign w:val="center"/>
          </w:tcPr>
          <w:p>
            <w:pPr>
              <w:widowControl/>
              <w:jc w:val="left"/>
              <w:rPr>
                <w:rFonts w:ascii="仿宋_GB2312" w:hAnsi="宋体" w:eastAsia="仿宋_GB2312" w:cs="Times New Roman"/>
                <w:kern w:val="0"/>
              </w:rPr>
            </w:pPr>
          </w:p>
        </w:tc>
        <w:tc>
          <w:tcPr>
            <w:tcW w:w="1290" w:type="dxa"/>
            <w:vMerge w:val="continue"/>
            <w:vAlign w:val="center"/>
          </w:tcPr>
          <w:p>
            <w:pPr>
              <w:widowControl/>
              <w:jc w:val="left"/>
              <w:rPr>
                <w:rFonts w:ascii="仿宋_GB2312" w:hAnsi="宋体" w:eastAsia="仿宋_GB2312" w:cs="Times New Roman"/>
                <w:kern w:val="0"/>
              </w:rPr>
            </w:pPr>
          </w:p>
        </w:tc>
        <w:tc>
          <w:tcPr>
            <w:tcW w:w="2580" w:type="dxa"/>
            <w:gridSpan w:val="3"/>
            <w:vAlign w:val="center"/>
          </w:tcPr>
          <w:p>
            <w:pPr>
              <w:widowControl/>
              <w:jc w:val="center"/>
              <w:rPr>
                <w:rFonts w:hint="default" w:ascii="仿宋_GB2312" w:hAnsi="宋体" w:eastAsia="仿宋_GB2312" w:cs="Times New Roman"/>
                <w:kern w:val="0"/>
                <w:lang w:val="en-US" w:eastAsia="zh-CN"/>
              </w:rPr>
            </w:pPr>
            <w:r>
              <w:rPr>
                <w:rFonts w:hint="eastAsia" w:ascii="仿宋_GB2312" w:hAnsi="宋体" w:eastAsia="仿宋_GB2312" w:cs="仿宋_GB2312"/>
                <w:kern w:val="0"/>
                <w:lang w:val="en-US" w:eastAsia="zh-CN"/>
              </w:rPr>
              <w:t>开展水质常规监测水库数</w:t>
            </w:r>
          </w:p>
        </w:tc>
        <w:tc>
          <w:tcPr>
            <w:tcW w:w="93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10个</w:t>
            </w:r>
            <w:r>
              <w:rPr>
                <w:rFonts w:hint="eastAsia" w:ascii="仿宋_GB2312" w:hAnsi="宋体" w:eastAsia="仿宋_GB2312" w:cs="仿宋_GB2312"/>
                <w:kern w:val="0"/>
              </w:rPr>
              <w:t>　</w:t>
            </w:r>
          </w:p>
        </w:tc>
        <w:tc>
          <w:tcPr>
            <w:tcW w:w="117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69" w:type="dxa"/>
            <w:gridSpan w:val="2"/>
            <w:vMerge w:val="continue"/>
            <w:vAlign w:val="center"/>
          </w:tcPr>
          <w:p>
            <w:pPr>
              <w:widowControl/>
              <w:jc w:val="left"/>
              <w:rPr>
                <w:rFonts w:ascii="仿宋_GB2312" w:hAnsi="宋体" w:eastAsia="仿宋_GB2312" w:cs="Times New Roman"/>
                <w:kern w:val="0"/>
              </w:rPr>
            </w:pPr>
          </w:p>
        </w:tc>
        <w:tc>
          <w:tcPr>
            <w:tcW w:w="1080" w:type="dxa"/>
            <w:vMerge w:val="continue"/>
            <w:vAlign w:val="center"/>
          </w:tcPr>
          <w:p>
            <w:pPr>
              <w:widowControl/>
              <w:jc w:val="left"/>
              <w:rPr>
                <w:rFonts w:ascii="仿宋_GB2312" w:hAnsi="宋体" w:eastAsia="仿宋_GB2312" w:cs="Times New Roman"/>
                <w:kern w:val="0"/>
              </w:rPr>
            </w:pPr>
          </w:p>
        </w:tc>
        <w:tc>
          <w:tcPr>
            <w:tcW w:w="1290" w:type="dxa"/>
            <w:vMerge w:val="continue"/>
            <w:vAlign w:val="center"/>
          </w:tcPr>
          <w:p>
            <w:pPr>
              <w:widowControl/>
              <w:jc w:val="center"/>
              <w:rPr>
                <w:rFonts w:hint="eastAsia" w:ascii="仿宋_GB2312" w:hAnsi="宋体" w:eastAsia="仿宋_GB2312" w:cs="仿宋_GB2312"/>
                <w:kern w:val="0"/>
              </w:rPr>
            </w:pPr>
          </w:p>
        </w:tc>
        <w:tc>
          <w:tcPr>
            <w:tcW w:w="2580" w:type="dxa"/>
            <w:gridSpan w:val="3"/>
            <w:vAlign w:val="center"/>
          </w:tcPr>
          <w:p>
            <w:pPr>
              <w:widowControl/>
              <w:jc w:val="center"/>
              <w:rPr>
                <w:rFonts w:hint="default" w:ascii="仿宋_GB2312" w:hAnsi="宋体" w:eastAsia="仿宋_GB2312" w:cs="仿宋_GB2312"/>
                <w:kern w:val="0"/>
                <w:lang w:val="en-US"/>
              </w:rPr>
            </w:pPr>
            <w:r>
              <w:rPr>
                <w:rFonts w:hint="eastAsia" w:ascii="仿宋_GB2312" w:hAnsi="宋体" w:eastAsia="仿宋_GB2312" w:cs="仿宋_GB2312"/>
                <w:kern w:val="0"/>
                <w:lang w:val="en-US" w:eastAsia="zh-CN"/>
              </w:rPr>
              <w:t>开展水质常规监测一级支流数</w:t>
            </w:r>
          </w:p>
        </w:tc>
        <w:tc>
          <w:tcPr>
            <w:tcW w:w="930" w:type="dxa"/>
            <w:vAlign w:val="center"/>
          </w:tcPr>
          <w:p>
            <w:pPr>
              <w:widowControl/>
              <w:jc w:val="center"/>
              <w:rPr>
                <w:rFonts w:hint="default" w:ascii="仿宋_GB2312" w:hAnsi="宋体" w:eastAsia="仿宋_GB2312" w:cs="仿宋_GB2312"/>
                <w:kern w:val="0"/>
                <w:lang w:val="en-US" w:eastAsia="zh-CN"/>
              </w:rPr>
            </w:pPr>
            <w:r>
              <w:rPr>
                <w:rFonts w:hint="eastAsia" w:ascii="仿宋_GB2312" w:hAnsi="宋体" w:eastAsia="仿宋_GB2312" w:cs="仿宋_GB2312"/>
                <w:kern w:val="0"/>
                <w:lang w:val="en-US" w:eastAsia="zh-CN"/>
              </w:rPr>
              <w:t>7个</w:t>
            </w:r>
          </w:p>
        </w:tc>
        <w:tc>
          <w:tcPr>
            <w:tcW w:w="1170" w:type="dxa"/>
            <w:vAlign w:val="center"/>
          </w:tcPr>
          <w:p>
            <w:pPr>
              <w:widowControl/>
              <w:jc w:val="center"/>
              <w:rPr>
                <w:rFonts w:hint="eastAsia" w:ascii="仿宋_GB2312" w:hAnsi="宋体" w:eastAsia="仿宋_GB2312" w:cs="仿宋_GB2312"/>
                <w:kern w:val="0"/>
              </w:rPr>
            </w:pPr>
            <w:r>
              <w:rPr>
                <w:rFonts w:hint="eastAsia" w:ascii="仿宋_GB2312" w:hAnsi="宋体" w:eastAsia="仿宋_GB2312" w:cs="仿宋_GB2312"/>
                <w:kern w:val="0"/>
                <w:lang w:val="en-US" w:eastAsia="zh-CN"/>
              </w:rPr>
              <w:t>工作目标</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69" w:type="dxa"/>
            <w:gridSpan w:val="2"/>
            <w:vMerge w:val="continue"/>
            <w:vAlign w:val="center"/>
          </w:tcPr>
          <w:p>
            <w:pPr>
              <w:widowControl/>
              <w:jc w:val="left"/>
              <w:rPr>
                <w:rFonts w:ascii="仿宋_GB2312" w:hAnsi="宋体" w:eastAsia="仿宋_GB2312" w:cs="Times New Roman"/>
                <w:kern w:val="0"/>
              </w:rPr>
            </w:pPr>
          </w:p>
        </w:tc>
        <w:tc>
          <w:tcPr>
            <w:tcW w:w="1080" w:type="dxa"/>
            <w:vMerge w:val="continue"/>
            <w:vAlign w:val="center"/>
          </w:tcPr>
          <w:p>
            <w:pPr>
              <w:widowControl/>
              <w:jc w:val="left"/>
              <w:rPr>
                <w:rFonts w:ascii="仿宋_GB2312" w:hAnsi="宋体" w:eastAsia="仿宋_GB2312" w:cs="Times New Roman"/>
                <w:kern w:val="0"/>
              </w:rPr>
            </w:pPr>
          </w:p>
        </w:tc>
        <w:tc>
          <w:tcPr>
            <w:tcW w:w="129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质量指标</w:t>
            </w:r>
          </w:p>
        </w:tc>
        <w:tc>
          <w:tcPr>
            <w:tcW w:w="2580" w:type="dxa"/>
            <w:gridSpan w:val="3"/>
            <w:vAlign w:val="center"/>
          </w:tcPr>
          <w:p>
            <w:pPr>
              <w:widowControl/>
              <w:jc w:val="center"/>
              <w:rPr>
                <w:rFonts w:hint="eastAsia" w:ascii="仿宋_GB2312" w:hAnsi="宋体" w:eastAsia="仿宋_GB2312" w:cs="仿宋_GB2312"/>
                <w:kern w:val="0"/>
                <w:lang w:val="en-US" w:eastAsia="zh-CN"/>
              </w:rPr>
            </w:pPr>
            <w:r>
              <w:rPr>
                <w:rFonts w:hint="eastAsia" w:ascii="仿宋_GB2312" w:hAnsi="宋体" w:eastAsia="仿宋_GB2312" w:cs="仿宋_GB2312"/>
                <w:kern w:val="0"/>
                <w:lang w:val="en-US" w:eastAsia="zh-CN"/>
              </w:rPr>
              <w:t>长江入河排口</w:t>
            </w:r>
          </w:p>
          <w:p>
            <w:pPr>
              <w:widowControl/>
              <w:jc w:val="center"/>
              <w:rPr>
                <w:rFonts w:hint="default" w:ascii="仿宋_GB2312" w:hAnsi="宋体" w:eastAsia="仿宋_GB2312" w:cs="Times New Roman"/>
                <w:kern w:val="0"/>
                <w:lang w:val="en-US"/>
              </w:rPr>
            </w:pPr>
            <w:r>
              <w:rPr>
                <w:rFonts w:hint="eastAsia" w:ascii="仿宋_GB2312" w:hAnsi="宋体" w:eastAsia="仿宋_GB2312" w:cs="仿宋_GB2312"/>
                <w:kern w:val="0"/>
                <w:lang w:val="en-US" w:eastAsia="zh-CN"/>
              </w:rPr>
              <w:t>整治、销号率</w:t>
            </w:r>
          </w:p>
        </w:tc>
        <w:tc>
          <w:tcPr>
            <w:tcW w:w="930" w:type="dxa"/>
            <w:vAlign w:val="center"/>
          </w:tcPr>
          <w:p>
            <w:pPr>
              <w:widowControl/>
              <w:jc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100%</w:t>
            </w:r>
            <w:r>
              <w:rPr>
                <w:rFonts w:hint="eastAsia" w:ascii="仿宋_GB2312" w:hAnsi="宋体" w:eastAsia="仿宋_GB2312" w:cs="仿宋_GB2312"/>
                <w:kern w:val="0"/>
              </w:rPr>
              <w:t>　</w:t>
            </w:r>
          </w:p>
        </w:tc>
        <w:tc>
          <w:tcPr>
            <w:tcW w:w="117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69" w:type="dxa"/>
            <w:gridSpan w:val="2"/>
            <w:vMerge w:val="continue"/>
            <w:vAlign w:val="center"/>
          </w:tcPr>
          <w:p>
            <w:pPr>
              <w:widowControl/>
              <w:jc w:val="left"/>
              <w:rPr>
                <w:rFonts w:ascii="仿宋_GB2312" w:hAnsi="宋体" w:eastAsia="仿宋_GB2312" w:cs="Times New Roman"/>
                <w:kern w:val="0"/>
              </w:rPr>
            </w:pPr>
          </w:p>
        </w:tc>
        <w:tc>
          <w:tcPr>
            <w:tcW w:w="1080" w:type="dxa"/>
            <w:vMerge w:val="continue"/>
            <w:vAlign w:val="center"/>
          </w:tcPr>
          <w:p>
            <w:pPr>
              <w:widowControl/>
              <w:jc w:val="left"/>
              <w:rPr>
                <w:rFonts w:ascii="仿宋_GB2312" w:hAnsi="宋体" w:eastAsia="仿宋_GB2312" w:cs="Times New Roman"/>
                <w:kern w:val="0"/>
              </w:rPr>
            </w:pPr>
          </w:p>
        </w:tc>
        <w:tc>
          <w:tcPr>
            <w:tcW w:w="1290"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时效指标</w:t>
            </w:r>
          </w:p>
        </w:tc>
        <w:tc>
          <w:tcPr>
            <w:tcW w:w="2580"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按时</w:t>
            </w:r>
            <w:r>
              <w:rPr>
                <w:rFonts w:hint="eastAsia" w:ascii="仿宋_GB2312" w:hAnsi="宋体" w:eastAsia="仿宋_GB2312" w:cs="仿宋_GB2312"/>
                <w:kern w:val="0"/>
              </w:rPr>
              <w:t>提交入湖有水排污口“一口一策”整治方案及相关资料</w:t>
            </w:r>
          </w:p>
        </w:tc>
        <w:tc>
          <w:tcPr>
            <w:tcW w:w="930" w:type="dxa"/>
            <w:vAlign w:val="center"/>
          </w:tcPr>
          <w:p>
            <w:pPr>
              <w:widowControl/>
              <w:jc w:val="left"/>
              <w:rPr>
                <w:rFonts w:hint="eastAsia" w:ascii="仿宋_GB2312" w:hAnsi="宋体" w:eastAsia="仿宋_GB2312" w:cs="Times New Roman"/>
                <w:kern w:val="0"/>
                <w:lang w:val="en-US" w:eastAsia="zh-CN"/>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及时</w:t>
            </w:r>
          </w:p>
        </w:tc>
        <w:tc>
          <w:tcPr>
            <w:tcW w:w="117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69" w:type="dxa"/>
            <w:gridSpan w:val="2"/>
            <w:vMerge w:val="continue"/>
            <w:vAlign w:val="center"/>
          </w:tcPr>
          <w:p>
            <w:pPr>
              <w:widowControl/>
              <w:jc w:val="left"/>
              <w:rPr>
                <w:rFonts w:ascii="仿宋_GB2312" w:hAnsi="宋体" w:eastAsia="仿宋_GB2312" w:cs="Times New Roman"/>
                <w:kern w:val="0"/>
              </w:rPr>
            </w:pPr>
          </w:p>
        </w:tc>
        <w:tc>
          <w:tcPr>
            <w:tcW w:w="1080" w:type="dxa"/>
            <w:vMerge w:val="continue"/>
            <w:vAlign w:val="center"/>
          </w:tcPr>
          <w:p>
            <w:pPr>
              <w:widowControl/>
              <w:jc w:val="left"/>
              <w:rPr>
                <w:rFonts w:ascii="仿宋_GB2312" w:hAnsi="宋体" w:eastAsia="仿宋_GB2312" w:cs="Times New Roman"/>
                <w:kern w:val="0"/>
              </w:rPr>
            </w:pPr>
          </w:p>
        </w:tc>
        <w:tc>
          <w:tcPr>
            <w:tcW w:w="1290" w:type="dxa"/>
            <w:vMerge w:val="continue"/>
            <w:vAlign w:val="center"/>
          </w:tcPr>
          <w:p>
            <w:pPr>
              <w:widowControl/>
              <w:jc w:val="left"/>
              <w:rPr>
                <w:rFonts w:ascii="仿宋_GB2312" w:hAnsi="宋体" w:eastAsia="仿宋_GB2312" w:cs="Times New Roman"/>
                <w:kern w:val="0"/>
              </w:rPr>
            </w:pPr>
          </w:p>
        </w:tc>
        <w:tc>
          <w:tcPr>
            <w:tcW w:w="2580"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按时</w:t>
            </w:r>
            <w:r>
              <w:rPr>
                <w:rFonts w:hint="eastAsia" w:ascii="仿宋_GB2312" w:hAnsi="宋体" w:eastAsia="仿宋_GB2312" w:cs="仿宋_GB2312"/>
                <w:kern w:val="0"/>
              </w:rPr>
              <w:t>提交湖库河流水质监测报告</w:t>
            </w:r>
            <w:r>
              <w:rPr>
                <w:rFonts w:hint="eastAsia" w:ascii="仿宋_GB2312" w:hAnsi="宋体" w:eastAsia="仿宋_GB2312" w:cs="仿宋_GB2312"/>
                <w:kern w:val="0"/>
                <w:lang w:val="en-US" w:eastAsia="zh-CN"/>
              </w:rPr>
              <w:t>及</w:t>
            </w:r>
            <w:r>
              <w:rPr>
                <w:rFonts w:hint="eastAsia" w:ascii="仿宋_GB2312" w:hAnsi="宋体" w:eastAsia="仿宋_GB2312" w:cs="仿宋_GB2312"/>
                <w:kern w:val="0"/>
              </w:rPr>
              <w:t>水环境调查分析报告</w:t>
            </w:r>
          </w:p>
        </w:tc>
        <w:tc>
          <w:tcPr>
            <w:tcW w:w="930" w:type="dxa"/>
            <w:vAlign w:val="center"/>
          </w:tcPr>
          <w:p>
            <w:pPr>
              <w:widowControl/>
              <w:jc w:val="center"/>
              <w:rPr>
                <w:rFonts w:hint="eastAsia" w:ascii="仿宋_GB2312" w:hAnsi="宋体" w:eastAsia="仿宋_GB2312" w:cs="Times New Roman"/>
                <w:kern w:val="0"/>
                <w:lang w:val="en-US" w:eastAsia="zh-CN"/>
              </w:rPr>
            </w:pPr>
            <w:r>
              <w:rPr>
                <w:rFonts w:hint="eastAsia" w:ascii="仿宋_GB2312" w:hAnsi="宋体" w:eastAsia="仿宋_GB2312" w:cs="仿宋_GB2312"/>
                <w:kern w:val="0"/>
                <w:lang w:val="en-US" w:eastAsia="zh-CN"/>
              </w:rPr>
              <w:t>及时</w:t>
            </w:r>
          </w:p>
        </w:tc>
        <w:tc>
          <w:tcPr>
            <w:tcW w:w="117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1269" w:type="dxa"/>
            <w:gridSpan w:val="2"/>
            <w:vMerge w:val="continue"/>
            <w:vAlign w:val="center"/>
          </w:tcPr>
          <w:p>
            <w:pPr>
              <w:widowControl/>
              <w:jc w:val="left"/>
              <w:rPr>
                <w:rFonts w:ascii="仿宋_GB2312" w:hAnsi="宋体" w:eastAsia="仿宋_GB2312" w:cs="Times New Roman"/>
                <w:kern w:val="0"/>
              </w:rPr>
            </w:pPr>
          </w:p>
        </w:tc>
        <w:tc>
          <w:tcPr>
            <w:tcW w:w="1080" w:type="dxa"/>
            <w:vMerge w:val="continue"/>
            <w:vAlign w:val="center"/>
          </w:tcPr>
          <w:p>
            <w:pPr>
              <w:widowControl/>
              <w:jc w:val="left"/>
              <w:rPr>
                <w:rFonts w:ascii="仿宋_GB2312" w:hAnsi="宋体" w:eastAsia="仿宋_GB2312" w:cs="Times New Roman"/>
                <w:kern w:val="0"/>
              </w:rPr>
            </w:pPr>
          </w:p>
        </w:tc>
        <w:tc>
          <w:tcPr>
            <w:tcW w:w="129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成本指标</w:t>
            </w:r>
          </w:p>
        </w:tc>
        <w:tc>
          <w:tcPr>
            <w:tcW w:w="2580"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项目成本控制数</w:t>
            </w:r>
          </w:p>
        </w:tc>
        <w:tc>
          <w:tcPr>
            <w:tcW w:w="930" w:type="dxa"/>
            <w:vAlign w:val="center"/>
          </w:tcPr>
          <w:p>
            <w:pPr>
              <w:widowControl/>
              <w:jc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≤30万</w:t>
            </w:r>
          </w:p>
        </w:tc>
        <w:tc>
          <w:tcPr>
            <w:tcW w:w="1170" w:type="dxa"/>
            <w:vAlign w:val="center"/>
          </w:tcPr>
          <w:p>
            <w:pPr>
              <w:widowControl/>
              <w:jc w:val="left"/>
              <w:rPr>
                <w:rFonts w:ascii="仿宋_GB2312" w:hAnsi="宋体" w:eastAsia="仿宋_GB2312" w:cs="Times New Roman"/>
                <w:kern w:val="0"/>
              </w:rPr>
            </w:pPr>
            <w:r>
              <w:rPr>
                <w:rFonts w:hint="eastAsia" w:ascii="仿宋_GB2312" w:hAnsi="宋体" w:eastAsia="仿宋_GB2312" w:cs="Times New Roman"/>
                <w:kern w:val="0"/>
                <w:lang w:val="en-US" w:eastAsia="zh-CN"/>
              </w:rPr>
              <w:t>预算支出标准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69" w:type="dxa"/>
            <w:gridSpan w:val="2"/>
            <w:vMerge w:val="continue"/>
            <w:vAlign w:val="center"/>
          </w:tcPr>
          <w:p>
            <w:pPr>
              <w:widowControl/>
              <w:jc w:val="left"/>
              <w:rPr>
                <w:rFonts w:ascii="仿宋_GB2312" w:hAnsi="宋体" w:eastAsia="仿宋_GB2312" w:cs="Times New Roman"/>
                <w:kern w:val="0"/>
              </w:rPr>
            </w:pPr>
          </w:p>
        </w:tc>
        <w:tc>
          <w:tcPr>
            <w:tcW w:w="1080" w:type="dxa"/>
            <w:vMerge w:val="continue"/>
            <w:vAlign w:val="center"/>
          </w:tcPr>
          <w:p>
            <w:pPr>
              <w:widowControl/>
              <w:jc w:val="left"/>
              <w:rPr>
                <w:rFonts w:ascii="仿宋_GB2312" w:hAnsi="宋体" w:eastAsia="仿宋_GB2312" w:cs="Times New Roman"/>
                <w:kern w:val="0"/>
              </w:rPr>
            </w:pPr>
          </w:p>
        </w:tc>
        <w:tc>
          <w:tcPr>
            <w:tcW w:w="129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社会效益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2580" w:type="dxa"/>
            <w:gridSpan w:val="3"/>
            <w:vAlign w:val="center"/>
          </w:tcPr>
          <w:p>
            <w:pPr>
              <w:widowControl/>
              <w:jc w:val="center"/>
              <w:rPr>
                <w:rFonts w:ascii="仿宋_GB2312" w:hAnsi="宋体" w:eastAsia="仿宋_GB2312" w:cs="Times New Roman"/>
                <w:kern w:val="0"/>
              </w:rPr>
            </w:pPr>
            <w:r>
              <w:rPr>
                <w:rFonts w:hint="eastAsia" w:ascii="仿宋_GB2312" w:hAnsi="仿宋_GB2312" w:eastAsia="仿宋_GB2312" w:cs="仿宋_GB2312"/>
                <w:sz w:val="21"/>
                <w:szCs w:val="21"/>
              </w:rPr>
              <w:t>控制</w:t>
            </w:r>
            <w:r>
              <w:rPr>
                <w:rFonts w:hint="eastAsia" w:ascii="仿宋_GB2312" w:hAnsi="仿宋_GB2312" w:eastAsia="仿宋_GB2312" w:cs="仿宋_GB2312"/>
                <w:sz w:val="21"/>
                <w:szCs w:val="21"/>
                <w:lang w:val="en-US" w:eastAsia="zh-CN"/>
              </w:rPr>
              <w:t>辖</w:t>
            </w:r>
            <w:r>
              <w:rPr>
                <w:rFonts w:hint="eastAsia" w:ascii="仿宋_GB2312" w:hAnsi="仿宋_GB2312" w:eastAsia="仿宋_GB2312" w:cs="仿宋_GB2312"/>
                <w:sz w:val="21"/>
                <w:szCs w:val="21"/>
              </w:rPr>
              <w:t>区水环境污染和生态破坏趋势</w:t>
            </w:r>
          </w:p>
        </w:tc>
        <w:tc>
          <w:tcPr>
            <w:tcW w:w="93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控制</w:t>
            </w:r>
          </w:p>
        </w:tc>
        <w:tc>
          <w:tcPr>
            <w:tcW w:w="1170"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kern w:val="0"/>
                <w:sz w:val="21"/>
                <w:szCs w:val="21"/>
                <w:lang w:val="en-US" w:eastAsia="zh-CN"/>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69" w:type="dxa"/>
            <w:gridSpan w:val="2"/>
            <w:vMerge w:val="continue"/>
            <w:vAlign w:val="center"/>
          </w:tcPr>
          <w:p>
            <w:pPr>
              <w:widowControl/>
              <w:jc w:val="left"/>
              <w:rPr>
                <w:rFonts w:ascii="仿宋_GB2312" w:hAnsi="宋体" w:eastAsia="仿宋_GB2312" w:cs="Times New Roman"/>
                <w:kern w:val="0"/>
              </w:rPr>
            </w:pPr>
          </w:p>
        </w:tc>
        <w:tc>
          <w:tcPr>
            <w:tcW w:w="1080" w:type="dxa"/>
            <w:vMerge w:val="continue"/>
            <w:vAlign w:val="center"/>
          </w:tcPr>
          <w:p>
            <w:pPr>
              <w:widowControl/>
              <w:jc w:val="left"/>
              <w:rPr>
                <w:rFonts w:ascii="仿宋_GB2312" w:hAnsi="宋体" w:eastAsia="仿宋_GB2312" w:cs="Times New Roman"/>
                <w:kern w:val="0"/>
              </w:rPr>
            </w:pPr>
          </w:p>
        </w:tc>
        <w:tc>
          <w:tcPr>
            <w:tcW w:w="129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生态效益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2580" w:type="dxa"/>
            <w:gridSpan w:val="3"/>
            <w:vAlign w:val="center"/>
          </w:tcPr>
          <w:p>
            <w:pPr>
              <w:widowControl/>
              <w:jc w:val="center"/>
              <w:rPr>
                <w:rFonts w:ascii="仿宋_GB2312" w:hAnsi="宋体" w:eastAsia="仿宋_GB2312" w:cs="Times New Roman"/>
                <w:kern w:val="0"/>
              </w:rPr>
            </w:pPr>
            <w:r>
              <w:rPr>
                <w:rFonts w:hint="eastAsia" w:ascii="仿宋_GB2312" w:hAnsi="仿宋_GB2312" w:eastAsia="仿宋_GB2312" w:cs="仿宋_GB2312"/>
                <w:sz w:val="21"/>
                <w:szCs w:val="21"/>
              </w:rPr>
              <w:t>助力提升临空经济区地表水水质状况</w:t>
            </w:r>
          </w:p>
        </w:tc>
        <w:tc>
          <w:tcPr>
            <w:tcW w:w="93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提升</w:t>
            </w:r>
          </w:p>
        </w:tc>
        <w:tc>
          <w:tcPr>
            <w:tcW w:w="1170"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kern w:val="0"/>
                <w:sz w:val="21"/>
                <w:szCs w:val="21"/>
                <w:lang w:val="en-US" w:eastAsia="zh-CN"/>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69" w:type="dxa"/>
            <w:gridSpan w:val="2"/>
            <w:vMerge w:val="continue"/>
            <w:vAlign w:val="center"/>
          </w:tcPr>
          <w:p>
            <w:pPr>
              <w:widowControl/>
              <w:jc w:val="left"/>
              <w:rPr>
                <w:rFonts w:ascii="仿宋_GB2312" w:hAnsi="宋体" w:eastAsia="仿宋_GB2312" w:cs="Times New Roman"/>
                <w:kern w:val="0"/>
              </w:rPr>
            </w:pPr>
          </w:p>
        </w:tc>
        <w:tc>
          <w:tcPr>
            <w:tcW w:w="1080" w:type="dxa"/>
            <w:vMerge w:val="continue"/>
            <w:vAlign w:val="center"/>
          </w:tcPr>
          <w:p>
            <w:pPr>
              <w:widowControl/>
              <w:jc w:val="left"/>
              <w:rPr>
                <w:rFonts w:ascii="仿宋_GB2312" w:hAnsi="宋体" w:eastAsia="仿宋_GB2312" w:cs="Times New Roman"/>
                <w:kern w:val="0"/>
              </w:rPr>
            </w:pPr>
          </w:p>
        </w:tc>
        <w:tc>
          <w:tcPr>
            <w:tcW w:w="129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可持续影响指标</w:t>
            </w:r>
          </w:p>
        </w:tc>
        <w:tc>
          <w:tcPr>
            <w:tcW w:w="2580" w:type="dxa"/>
            <w:gridSpan w:val="3"/>
            <w:vAlign w:val="center"/>
          </w:tcPr>
          <w:p>
            <w:pPr>
              <w:widowControl/>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持续</w:t>
            </w:r>
            <w:r>
              <w:rPr>
                <w:rFonts w:hint="default" w:ascii="仿宋_GB2312" w:hAnsi="宋体" w:eastAsia="仿宋_GB2312" w:cs="Times New Roman"/>
                <w:kern w:val="0"/>
                <w:lang w:val="en-US" w:eastAsia="zh-CN"/>
              </w:rPr>
              <w:t>提</w:t>
            </w:r>
            <w:r>
              <w:rPr>
                <w:rFonts w:hint="eastAsia" w:ascii="仿宋_GB2312" w:hAnsi="宋体" w:eastAsia="仿宋_GB2312" w:cs="Times New Roman"/>
                <w:kern w:val="0"/>
                <w:lang w:val="en-US" w:eastAsia="zh-CN"/>
              </w:rPr>
              <w:t>高</w:t>
            </w:r>
            <w:r>
              <w:rPr>
                <w:rFonts w:hint="default" w:ascii="仿宋_GB2312" w:hAnsi="宋体" w:eastAsia="仿宋_GB2312" w:cs="Times New Roman"/>
                <w:kern w:val="0"/>
                <w:lang w:val="en-US" w:eastAsia="zh-CN"/>
              </w:rPr>
              <w:t>水生态环境质量</w:t>
            </w:r>
          </w:p>
        </w:tc>
        <w:tc>
          <w:tcPr>
            <w:tcW w:w="930" w:type="dxa"/>
            <w:vAlign w:val="center"/>
          </w:tcPr>
          <w:p>
            <w:pPr>
              <w:widowControl/>
              <w:jc w:val="center"/>
              <w:rPr>
                <w:rFonts w:hint="eastAsia" w:ascii="仿宋_GB2312" w:hAnsi="宋体" w:eastAsia="仿宋_GB2312" w:cs="Times New Roman"/>
                <w:kern w:val="0"/>
                <w:lang w:val="en-US" w:eastAsia="zh-CN"/>
              </w:rPr>
            </w:pPr>
            <w:r>
              <w:rPr>
                <w:rFonts w:hint="eastAsia" w:ascii="仿宋_GB2312" w:hAnsi="宋体" w:eastAsia="仿宋_GB2312" w:cs="仿宋_GB2312"/>
                <w:kern w:val="0"/>
                <w:lang w:val="en-US" w:eastAsia="zh-CN"/>
              </w:rPr>
              <w:t>提高</w:t>
            </w:r>
          </w:p>
        </w:tc>
        <w:tc>
          <w:tcPr>
            <w:tcW w:w="1170"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kern w:val="0"/>
                <w:sz w:val="21"/>
                <w:szCs w:val="21"/>
                <w:lang w:val="en-US" w:eastAsia="zh-CN"/>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69" w:type="dxa"/>
            <w:gridSpan w:val="2"/>
            <w:vMerge w:val="continue"/>
            <w:vAlign w:val="center"/>
          </w:tcPr>
          <w:p>
            <w:pPr>
              <w:widowControl/>
              <w:jc w:val="left"/>
              <w:rPr>
                <w:rFonts w:ascii="仿宋_GB2312" w:hAnsi="宋体" w:eastAsia="仿宋_GB2312" w:cs="Times New Roman"/>
                <w:kern w:val="0"/>
              </w:rPr>
            </w:pPr>
          </w:p>
        </w:tc>
        <w:tc>
          <w:tcPr>
            <w:tcW w:w="108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满意度</w:t>
            </w:r>
          </w:p>
          <w:p>
            <w:pPr>
              <w:widowControl/>
              <w:ind w:firstLine="210" w:firstLineChars="100"/>
              <w:jc w:val="left"/>
              <w:rPr>
                <w:rFonts w:ascii="仿宋_GB2312" w:hAnsi="宋体" w:eastAsia="仿宋_GB2312" w:cs="Times New Roman"/>
                <w:kern w:val="0"/>
              </w:rPr>
            </w:pPr>
            <w:r>
              <w:rPr>
                <w:rFonts w:hint="eastAsia" w:ascii="仿宋_GB2312" w:hAnsi="宋体" w:eastAsia="仿宋_GB2312" w:cs="仿宋_GB2312"/>
                <w:kern w:val="0"/>
              </w:rPr>
              <w:t>指标</w:t>
            </w:r>
          </w:p>
        </w:tc>
        <w:tc>
          <w:tcPr>
            <w:tcW w:w="129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服务对象满意度指标</w:t>
            </w:r>
          </w:p>
        </w:tc>
        <w:tc>
          <w:tcPr>
            <w:tcW w:w="2580" w:type="dxa"/>
            <w:gridSpan w:val="3"/>
            <w:vAlign w:val="center"/>
          </w:tcPr>
          <w:p>
            <w:pPr>
              <w:widowControl/>
              <w:jc w:val="center"/>
              <w:rPr>
                <w:rFonts w:hint="default" w:ascii="仿宋_GB2312" w:hAnsi="Arial" w:eastAsia="仿宋_GB2312" w:cs="Times New Roman"/>
                <w:kern w:val="0"/>
                <w:lang w:val="en-US" w:eastAsia="zh-CN"/>
              </w:rPr>
            </w:pPr>
            <w:r>
              <w:rPr>
                <w:rFonts w:hint="eastAsia" w:ascii="仿宋_GB2312" w:hAnsi="Arial" w:eastAsia="仿宋_GB2312" w:cs="仿宋_GB2312"/>
                <w:kern w:val="0"/>
                <w:lang w:val="en-US" w:eastAsia="zh-CN"/>
              </w:rPr>
              <w:t>群众满意度</w:t>
            </w:r>
          </w:p>
        </w:tc>
        <w:tc>
          <w:tcPr>
            <w:tcW w:w="930" w:type="dxa"/>
            <w:vAlign w:val="center"/>
          </w:tcPr>
          <w:p>
            <w:pPr>
              <w:widowControl/>
              <w:jc w:val="left"/>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≥95%</w:t>
            </w:r>
          </w:p>
        </w:tc>
        <w:tc>
          <w:tcPr>
            <w:tcW w:w="1170"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kern w:val="0"/>
                <w:sz w:val="21"/>
                <w:szCs w:val="21"/>
                <w:lang w:val="en-US" w:eastAsia="zh-CN"/>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19" w:type="dxa"/>
            <w:gridSpan w:val="9"/>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年度绩效目标表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69"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目标名称</w:t>
            </w:r>
          </w:p>
        </w:tc>
        <w:tc>
          <w:tcPr>
            <w:tcW w:w="108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一级指标</w:t>
            </w:r>
          </w:p>
        </w:tc>
        <w:tc>
          <w:tcPr>
            <w:tcW w:w="129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二级指标</w:t>
            </w:r>
          </w:p>
        </w:tc>
        <w:tc>
          <w:tcPr>
            <w:tcW w:w="2580"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三级指标</w:t>
            </w:r>
          </w:p>
        </w:tc>
        <w:tc>
          <w:tcPr>
            <w:tcW w:w="93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w:t>
            </w:r>
          </w:p>
        </w:tc>
        <w:tc>
          <w:tcPr>
            <w:tcW w:w="117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指标值确定依据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69" w:type="dxa"/>
            <w:gridSpan w:val="2"/>
            <w:vMerge w:val="restart"/>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lang w:val="en-US" w:eastAsia="zh-CN"/>
              </w:rPr>
              <w:t>年度</w:t>
            </w:r>
            <w:r>
              <w:rPr>
                <w:rFonts w:hint="eastAsia" w:ascii="仿宋_GB2312" w:hAnsi="宋体" w:eastAsia="仿宋_GB2312" w:cs="仿宋_GB2312"/>
                <w:kern w:val="0"/>
              </w:rPr>
              <w:t>绩效目标</w:t>
            </w:r>
          </w:p>
        </w:tc>
        <w:tc>
          <w:tcPr>
            <w:tcW w:w="1080"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产出指标</w:t>
            </w:r>
          </w:p>
        </w:tc>
        <w:tc>
          <w:tcPr>
            <w:tcW w:w="1290"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数量指标</w:t>
            </w:r>
          </w:p>
        </w:tc>
        <w:tc>
          <w:tcPr>
            <w:tcW w:w="2580" w:type="dxa"/>
            <w:gridSpan w:val="3"/>
            <w:vAlign w:val="center"/>
          </w:tcPr>
          <w:p>
            <w:pPr>
              <w:widowControl/>
              <w:jc w:val="center"/>
              <w:rPr>
                <w:rFonts w:hint="eastAsia" w:ascii="仿宋_GB2312" w:hAnsi="宋体" w:eastAsia="仿宋_GB2312" w:cs="仿宋_GB2312"/>
                <w:kern w:val="0"/>
                <w:lang w:val="en-US" w:eastAsia="zh-CN"/>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长江入河排口</w:t>
            </w:r>
          </w:p>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整治、销号数</w:t>
            </w:r>
          </w:p>
        </w:tc>
        <w:tc>
          <w:tcPr>
            <w:tcW w:w="930" w:type="dxa"/>
            <w:vAlign w:val="center"/>
          </w:tcPr>
          <w:p>
            <w:pPr>
              <w:widowControl/>
              <w:jc w:val="center"/>
              <w:rPr>
                <w:rFonts w:hint="eastAsia" w:ascii="仿宋_GB2312" w:hAnsi="宋体" w:eastAsia="仿宋_GB2312" w:cs="仿宋_GB2312"/>
                <w:kern w:val="0"/>
              </w:rPr>
            </w:pPr>
            <w:r>
              <w:rPr>
                <w:rFonts w:hint="eastAsia" w:ascii="仿宋_GB2312" w:hAnsi="宋体" w:eastAsia="仿宋_GB2312" w:cs="仿宋_GB2312"/>
                <w:kern w:val="0"/>
                <w:lang w:val="en-US" w:eastAsia="zh-CN"/>
              </w:rPr>
              <w:t>160个</w:t>
            </w:r>
            <w:r>
              <w:rPr>
                <w:rFonts w:hint="eastAsia" w:ascii="仿宋_GB2312" w:hAnsi="宋体" w:eastAsia="仿宋_GB2312" w:cs="仿宋_GB2312"/>
                <w:kern w:val="0"/>
              </w:rPr>
              <w:t>　</w:t>
            </w:r>
          </w:p>
        </w:tc>
        <w:tc>
          <w:tcPr>
            <w:tcW w:w="117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69" w:type="dxa"/>
            <w:gridSpan w:val="2"/>
            <w:vMerge w:val="continue"/>
            <w:vAlign w:val="center"/>
          </w:tcPr>
          <w:p>
            <w:pPr>
              <w:widowControl/>
              <w:jc w:val="left"/>
              <w:rPr>
                <w:rFonts w:ascii="仿宋_GB2312" w:hAnsi="宋体" w:eastAsia="仿宋_GB2312" w:cs="Times New Roman"/>
                <w:kern w:val="0"/>
              </w:rPr>
            </w:pPr>
          </w:p>
        </w:tc>
        <w:tc>
          <w:tcPr>
            <w:tcW w:w="1080" w:type="dxa"/>
            <w:vMerge w:val="continue"/>
            <w:vAlign w:val="center"/>
          </w:tcPr>
          <w:p>
            <w:pPr>
              <w:widowControl/>
              <w:jc w:val="left"/>
              <w:rPr>
                <w:rFonts w:ascii="仿宋_GB2312" w:hAnsi="宋体" w:eastAsia="仿宋_GB2312" w:cs="Times New Roman"/>
                <w:kern w:val="0"/>
              </w:rPr>
            </w:pPr>
          </w:p>
        </w:tc>
        <w:tc>
          <w:tcPr>
            <w:tcW w:w="1290" w:type="dxa"/>
            <w:vMerge w:val="continue"/>
            <w:vAlign w:val="center"/>
          </w:tcPr>
          <w:p>
            <w:pPr>
              <w:widowControl/>
              <w:jc w:val="left"/>
              <w:rPr>
                <w:rFonts w:ascii="仿宋_GB2312" w:hAnsi="宋体" w:eastAsia="仿宋_GB2312" w:cs="Times New Roman"/>
                <w:kern w:val="0"/>
              </w:rPr>
            </w:pPr>
          </w:p>
        </w:tc>
        <w:tc>
          <w:tcPr>
            <w:tcW w:w="2580"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开展水质常规监测水库数</w:t>
            </w:r>
          </w:p>
        </w:tc>
        <w:tc>
          <w:tcPr>
            <w:tcW w:w="930" w:type="dxa"/>
            <w:vAlign w:val="center"/>
          </w:tcPr>
          <w:p>
            <w:pPr>
              <w:widowControl/>
              <w:jc w:val="center"/>
              <w:rPr>
                <w:rFonts w:hint="eastAsia" w:ascii="仿宋_GB2312" w:hAnsi="宋体" w:eastAsia="仿宋_GB2312" w:cs="仿宋_GB2312"/>
                <w:kern w:val="0"/>
              </w:rPr>
            </w:pPr>
            <w:r>
              <w:rPr>
                <w:rFonts w:hint="eastAsia" w:ascii="仿宋_GB2312" w:hAnsi="宋体" w:eastAsia="仿宋_GB2312" w:cs="仿宋_GB2312"/>
                <w:kern w:val="0"/>
                <w:lang w:val="en-US" w:eastAsia="zh-CN"/>
              </w:rPr>
              <w:t>10个</w:t>
            </w:r>
            <w:r>
              <w:rPr>
                <w:rFonts w:hint="eastAsia" w:ascii="仿宋_GB2312" w:hAnsi="宋体" w:eastAsia="仿宋_GB2312" w:cs="仿宋_GB2312"/>
                <w:kern w:val="0"/>
              </w:rPr>
              <w:t>　</w:t>
            </w:r>
          </w:p>
        </w:tc>
        <w:tc>
          <w:tcPr>
            <w:tcW w:w="117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69" w:type="dxa"/>
            <w:gridSpan w:val="2"/>
            <w:vMerge w:val="continue"/>
            <w:vAlign w:val="center"/>
          </w:tcPr>
          <w:p>
            <w:pPr>
              <w:widowControl/>
              <w:jc w:val="left"/>
              <w:rPr>
                <w:rFonts w:ascii="仿宋_GB2312" w:hAnsi="宋体" w:eastAsia="仿宋_GB2312" w:cs="Times New Roman"/>
                <w:kern w:val="0"/>
              </w:rPr>
            </w:pPr>
          </w:p>
        </w:tc>
        <w:tc>
          <w:tcPr>
            <w:tcW w:w="1080" w:type="dxa"/>
            <w:vMerge w:val="continue"/>
            <w:vAlign w:val="center"/>
          </w:tcPr>
          <w:p>
            <w:pPr>
              <w:widowControl/>
              <w:jc w:val="left"/>
              <w:rPr>
                <w:rFonts w:ascii="仿宋_GB2312" w:hAnsi="宋体" w:eastAsia="仿宋_GB2312" w:cs="Times New Roman"/>
                <w:kern w:val="0"/>
              </w:rPr>
            </w:pPr>
          </w:p>
        </w:tc>
        <w:tc>
          <w:tcPr>
            <w:tcW w:w="1290" w:type="dxa"/>
            <w:vMerge w:val="continue"/>
            <w:vAlign w:val="center"/>
          </w:tcPr>
          <w:p>
            <w:pPr>
              <w:widowControl/>
              <w:jc w:val="center"/>
              <w:rPr>
                <w:rFonts w:ascii="仿宋_GB2312" w:hAnsi="宋体" w:eastAsia="仿宋_GB2312" w:cs="Times New Roman"/>
                <w:kern w:val="0"/>
              </w:rPr>
            </w:pPr>
          </w:p>
        </w:tc>
        <w:tc>
          <w:tcPr>
            <w:tcW w:w="2580"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开展水质常规监测一级支流数</w:t>
            </w:r>
          </w:p>
        </w:tc>
        <w:tc>
          <w:tcPr>
            <w:tcW w:w="930" w:type="dxa"/>
            <w:vAlign w:val="center"/>
          </w:tcPr>
          <w:p>
            <w:pPr>
              <w:widowControl/>
              <w:jc w:val="center"/>
              <w:rPr>
                <w:rFonts w:hint="eastAsia" w:ascii="仿宋_GB2312" w:hAnsi="宋体" w:eastAsia="仿宋_GB2312" w:cs="仿宋_GB2312"/>
                <w:kern w:val="0"/>
              </w:rPr>
            </w:pPr>
            <w:r>
              <w:rPr>
                <w:rFonts w:hint="eastAsia" w:ascii="仿宋_GB2312" w:hAnsi="宋体" w:eastAsia="仿宋_GB2312" w:cs="仿宋_GB2312"/>
                <w:kern w:val="0"/>
                <w:lang w:val="en-US" w:eastAsia="zh-CN"/>
              </w:rPr>
              <w:t>7个</w:t>
            </w:r>
          </w:p>
        </w:tc>
        <w:tc>
          <w:tcPr>
            <w:tcW w:w="117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69" w:type="dxa"/>
            <w:gridSpan w:val="2"/>
            <w:vMerge w:val="continue"/>
            <w:vAlign w:val="center"/>
          </w:tcPr>
          <w:p>
            <w:pPr>
              <w:widowControl/>
              <w:jc w:val="left"/>
              <w:rPr>
                <w:rFonts w:ascii="仿宋_GB2312" w:hAnsi="宋体" w:eastAsia="仿宋_GB2312" w:cs="Times New Roman"/>
                <w:kern w:val="0"/>
              </w:rPr>
            </w:pPr>
          </w:p>
        </w:tc>
        <w:tc>
          <w:tcPr>
            <w:tcW w:w="1080" w:type="dxa"/>
            <w:vMerge w:val="continue"/>
            <w:vAlign w:val="center"/>
          </w:tcPr>
          <w:p>
            <w:pPr>
              <w:widowControl/>
              <w:jc w:val="left"/>
              <w:rPr>
                <w:rFonts w:ascii="仿宋_GB2312" w:hAnsi="宋体" w:eastAsia="仿宋_GB2312" w:cs="Times New Roman"/>
                <w:kern w:val="0"/>
              </w:rPr>
            </w:pPr>
          </w:p>
        </w:tc>
        <w:tc>
          <w:tcPr>
            <w:tcW w:w="129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质量指标</w:t>
            </w:r>
          </w:p>
        </w:tc>
        <w:tc>
          <w:tcPr>
            <w:tcW w:w="2580" w:type="dxa"/>
            <w:gridSpan w:val="3"/>
            <w:vAlign w:val="center"/>
          </w:tcPr>
          <w:p>
            <w:pPr>
              <w:widowControl/>
              <w:jc w:val="center"/>
              <w:rPr>
                <w:rFonts w:hint="eastAsia" w:ascii="仿宋_GB2312" w:hAnsi="宋体" w:eastAsia="仿宋_GB2312" w:cs="仿宋_GB2312"/>
                <w:kern w:val="0"/>
                <w:lang w:val="en-US" w:eastAsia="zh-CN"/>
              </w:rPr>
            </w:pPr>
            <w:r>
              <w:rPr>
                <w:rFonts w:hint="eastAsia" w:ascii="仿宋_GB2312" w:hAnsi="宋体" w:eastAsia="仿宋_GB2312" w:cs="仿宋_GB2312"/>
                <w:kern w:val="0"/>
                <w:lang w:val="en-US" w:eastAsia="zh-CN"/>
              </w:rPr>
              <w:t>长江入河排口</w:t>
            </w:r>
          </w:p>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整治、销号率</w:t>
            </w:r>
          </w:p>
        </w:tc>
        <w:tc>
          <w:tcPr>
            <w:tcW w:w="930" w:type="dxa"/>
            <w:vAlign w:val="center"/>
          </w:tcPr>
          <w:p>
            <w:pPr>
              <w:widowControl/>
              <w:jc w:val="center"/>
              <w:rPr>
                <w:rFonts w:hint="eastAsia" w:ascii="仿宋_GB2312" w:hAnsi="宋体" w:eastAsia="仿宋_GB2312" w:cs="仿宋_GB2312"/>
                <w:kern w:val="0"/>
              </w:rPr>
            </w:pPr>
            <w:r>
              <w:rPr>
                <w:rFonts w:hint="eastAsia" w:ascii="仿宋_GB2312" w:hAnsi="仿宋_GB2312" w:eastAsia="仿宋_GB2312" w:cs="仿宋_GB2312"/>
                <w:i w:val="0"/>
                <w:iCs w:val="0"/>
                <w:color w:val="000000"/>
                <w:kern w:val="0"/>
                <w:sz w:val="21"/>
                <w:szCs w:val="21"/>
                <w:u w:val="none"/>
                <w:lang w:val="en-US" w:eastAsia="zh-CN" w:bidi="ar"/>
              </w:rPr>
              <w:t>100%</w:t>
            </w:r>
            <w:r>
              <w:rPr>
                <w:rFonts w:hint="eastAsia" w:ascii="仿宋_GB2312" w:hAnsi="宋体" w:eastAsia="仿宋_GB2312" w:cs="仿宋_GB2312"/>
                <w:kern w:val="0"/>
              </w:rPr>
              <w:t>　</w:t>
            </w:r>
          </w:p>
        </w:tc>
        <w:tc>
          <w:tcPr>
            <w:tcW w:w="117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69" w:type="dxa"/>
            <w:gridSpan w:val="2"/>
            <w:vMerge w:val="continue"/>
            <w:vAlign w:val="center"/>
          </w:tcPr>
          <w:p>
            <w:pPr>
              <w:widowControl/>
              <w:jc w:val="left"/>
              <w:rPr>
                <w:rFonts w:ascii="仿宋_GB2312" w:hAnsi="宋体" w:eastAsia="仿宋_GB2312" w:cs="Times New Roman"/>
                <w:kern w:val="0"/>
              </w:rPr>
            </w:pPr>
          </w:p>
        </w:tc>
        <w:tc>
          <w:tcPr>
            <w:tcW w:w="1080" w:type="dxa"/>
            <w:vMerge w:val="continue"/>
            <w:vAlign w:val="center"/>
          </w:tcPr>
          <w:p>
            <w:pPr>
              <w:widowControl/>
              <w:jc w:val="left"/>
              <w:rPr>
                <w:rFonts w:ascii="仿宋_GB2312" w:hAnsi="宋体" w:eastAsia="仿宋_GB2312" w:cs="Times New Roman"/>
                <w:kern w:val="0"/>
              </w:rPr>
            </w:pPr>
          </w:p>
        </w:tc>
        <w:tc>
          <w:tcPr>
            <w:tcW w:w="1290"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时效指标</w:t>
            </w:r>
          </w:p>
        </w:tc>
        <w:tc>
          <w:tcPr>
            <w:tcW w:w="2580"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按时</w:t>
            </w:r>
            <w:r>
              <w:rPr>
                <w:rFonts w:hint="eastAsia" w:ascii="仿宋_GB2312" w:hAnsi="宋体" w:eastAsia="仿宋_GB2312" w:cs="仿宋_GB2312"/>
                <w:kern w:val="0"/>
              </w:rPr>
              <w:t>提交入湖有水排污口“一口一策”整治方案及相关资料</w:t>
            </w:r>
          </w:p>
        </w:tc>
        <w:tc>
          <w:tcPr>
            <w:tcW w:w="930" w:type="dxa"/>
            <w:vAlign w:val="center"/>
          </w:tcPr>
          <w:p>
            <w:pPr>
              <w:widowControl/>
              <w:jc w:val="left"/>
              <w:rPr>
                <w:rFonts w:hint="eastAsia" w:ascii="仿宋_GB2312" w:hAnsi="宋体" w:eastAsia="仿宋_GB2312" w:cs="仿宋_GB2312"/>
                <w:kern w:val="0"/>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及时</w:t>
            </w:r>
          </w:p>
        </w:tc>
        <w:tc>
          <w:tcPr>
            <w:tcW w:w="117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69" w:type="dxa"/>
            <w:gridSpan w:val="2"/>
            <w:vMerge w:val="continue"/>
            <w:vAlign w:val="center"/>
          </w:tcPr>
          <w:p>
            <w:pPr>
              <w:widowControl/>
              <w:jc w:val="left"/>
              <w:rPr>
                <w:rFonts w:ascii="仿宋_GB2312" w:hAnsi="宋体" w:eastAsia="仿宋_GB2312" w:cs="Times New Roman"/>
                <w:kern w:val="0"/>
              </w:rPr>
            </w:pPr>
          </w:p>
        </w:tc>
        <w:tc>
          <w:tcPr>
            <w:tcW w:w="1080" w:type="dxa"/>
            <w:vMerge w:val="continue"/>
            <w:vAlign w:val="center"/>
          </w:tcPr>
          <w:p>
            <w:pPr>
              <w:widowControl/>
              <w:jc w:val="left"/>
              <w:rPr>
                <w:rFonts w:ascii="仿宋_GB2312" w:hAnsi="宋体" w:eastAsia="仿宋_GB2312" w:cs="Times New Roman"/>
                <w:kern w:val="0"/>
              </w:rPr>
            </w:pPr>
          </w:p>
        </w:tc>
        <w:tc>
          <w:tcPr>
            <w:tcW w:w="1290" w:type="dxa"/>
            <w:vMerge w:val="continue"/>
            <w:vAlign w:val="center"/>
          </w:tcPr>
          <w:p>
            <w:pPr>
              <w:widowControl/>
              <w:jc w:val="left"/>
              <w:rPr>
                <w:rFonts w:ascii="仿宋_GB2312" w:hAnsi="宋体" w:eastAsia="仿宋_GB2312" w:cs="Times New Roman"/>
                <w:kern w:val="0"/>
              </w:rPr>
            </w:pPr>
          </w:p>
        </w:tc>
        <w:tc>
          <w:tcPr>
            <w:tcW w:w="2580"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按时</w:t>
            </w:r>
            <w:r>
              <w:rPr>
                <w:rFonts w:hint="eastAsia" w:ascii="仿宋_GB2312" w:hAnsi="宋体" w:eastAsia="仿宋_GB2312" w:cs="仿宋_GB2312"/>
                <w:kern w:val="0"/>
              </w:rPr>
              <w:t>提交湖库河流水质监测报告</w:t>
            </w:r>
            <w:r>
              <w:rPr>
                <w:rFonts w:hint="eastAsia" w:ascii="仿宋_GB2312" w:hAnsi="宋体" w:eastAsia="仿宋_GB2312" w:cs="仿宋_GB2312"/>
                <w:kern w:val="0"/>
                <w:lang w:val="en-US" w:eastAsia="zh-CN"/>
              </w:rPr>
              <w:t>及</w:t>
            </w:r>
            <w:r>
              <w:rPr>
                <w:rFonts w:hint="eastAsia" w:ascii="仿宋_GB2312" w:hAnsi="宋体" w:eastAsia="仿宋_GB2312" w:cs="仿宋_GB2312"/>
                <w:kern w:val="0"/>
              </w:rPr>
              <w:t>水环境调查分析报告</w:t>
            </w:r>
          </w:p>
        </w:tc>
        <w:tc>
          <w:tcPr>
            <w:tcW w:w="930" w:type="dxa"/>
            <w:vAlign w:val="center"/>
          </w:tcPr>
          <w:p>
            <w:pPr>
              <w:widowControl/>
              <w:jc w:val="center"/>
              <w:rPr>
                <w:rFonts w:hint="eastAsia" w:ascii="仿宋_GB2312" w:hAnsi="宋体" w:eastAsia="仿宋_GB2312" w:cs="仿宋_GB2312"/>
                <w:kern w:val="0"/>
              </w:rPr>
            </w:pPr>
            <w:r>
              <w:rPr>
                <w:rFonts w:hint="eastAsia" w:ascii="仿宋_GB2312" w:hAnsi="宋体" w:eastAsia="仿宋_GB2312" w:cs="仿宋_GB2312"/>
                <w:kern w:val="0"/>
                <w:lang w:val="en-US" w:eastAsia="zh-CN"/>
              </w:rPr>
              <w:t>及时</w:t>
            </w:r>
          </w:p>
        </w:tc>
        <w:tc>
          <w:tcPr>
            <w:tcW w:w="117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69" w:type="dxa"/>
            <w:gridSpan w:val="2"/>
            <w:vMerge w:val="continue"/>
            <w:vAlign w:val="center"/>
          </w:tcPr>
          <w:p>
            <w:pPr>
              <w:widowControl/>
              <w:jc w:val="left"/>
              <w:rPr>
                <w:rFonts w:ascii="仿宋_GB2312" w:hAnsi="宋体" w:eastAsia="仿宋_GB2312" w:cs="Times New Roman"/>
                <w:kern w:val="0"/>
              </w:rPr>
            </w:pPr>
          </w:p>
        </w:tc>
        <w:tc>
          <w:tcPr>
            <w:tcW w:w="1080" w:type="dxa"/>
            <w:vMerge w:val="continue"/>
            <w:vAlign w:val="center"/>
          </w:tcPr>
          <w:p>
            <w:pPr>
              <w:widowControl/>
              <w:jc w:val="left"/>
              <w:rPr>
                <w:rFonts w:ascii="仿宋_GB2312" w:hAnsi="宋体" w:eastAsia="仿宋_GB2312" w:cs="Times New Roman"/>
                <w:kern w:val="0"/>
              </w:rPr>
            </w:pPr>
          </w:p>
        </w:tc>
        <w:tc>
          <w:tcPr>
            <w:tcW w:w="129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成本指标</w:t>
            </w:r>
          </w:p>
        </w:tc>
        <w:tc>
          <w:tcPr>
            <w:tcW w:w="2580"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项目成本控制数</w:t>
            </w:r>
          </w:p>
        </w:tc>
        <w:tc>
          <w:tcPr>
            <w:tcW w:w="930" w:type="dxa"/>
            <w:vAlign w:val="center"/>
          </w:tcPr>
          <w:p>
            <w:pPr>
              <w:widowControl/>
              <w:jc w:val="center"/>
              <w:rPr>
                <w:rFonts w:hint="eastAsia" w:ascii="仿宋_GB2312" w:hAnsi="宋体" w:eastAsia="仿宋_GB2312" w:cs="仿宋_GB2312"/>
                <w:kern w:val="0"/>
              </w:rPr>
            </w:pPr>
            <w:r>
              <w:rPr>
                <w:rFonts w:hint="eastAsia" w:ascii="仿宋_GB2312" w:hAnsi="仿宋_GB2312" w:eastAsia="仿宋_GB2312" w:cs="仿宋_GB2312"/>
                <w:i w:val="0"/>
                <w:iCs w:val="0"/>
                <w:color w:val="000000"/>
                <w:kern w:val="0"/>
                <w:sz w:val="21"/>
                <w:szCs w:val="21"/>
                <w:u w:val="none"/>
                <w:lang w:val="en-US" w:eastAsia="zh-CN" w:bidi="ar"/>
              </w:rPr>
              <w:t>≤30万</w:t>
            </w:r>
          </w:p>
        </w:tc>
        <w:tc>
          <w:tcPr>
            <w:tcW w:w="1170" w:type="dxa"/>
            <w:vAlign w:val="center"/>
          </w:tcPr>
          <w:p>
            <w:pPr>
              <w:widowControl/>
              <w:jc w:val="left"/>
              <w:rPr>
                <w:rFonts w:ascii="仿宋_GB2312" w:hAnsi="宋体" w:eastAsia="仿宋_GB2312" w:cs="Times New Roman"/>
                <w:kern w:val="0"/>
              </w:rPr>
            </w:pPr>
            <w:r>
              <w:rPr>
                <w:rFonts w:hint="eastAsia" w:ascii="仿宋_GB2312" w:hAnsi="宋体" w:eastAsia="仿宋_GB2312" w:cs="Times New Roman"/>
                <w:kern w:val="0"/>
                <w:lang w:val="en-US" w:eastAsia="zh-CN"/>
              </w:rPr>
              <w:t>预算支出标准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69" w:type="dxa"/>
            <w:gridSpan w:val="2"/>
            <w:vMerge w:val="continue"/>
            <w:vAlign w:val="center"/>
          </w:tcPr>
          <w:p>
            <w:pPr>
              <w:widowControl/>
              <w:jc w:val="left"/>
              <w:rPr>
                <w:rFonts w:ascii="仿宋_GB2312" w:hAnsi="宋体" w:eastAsia="仿宋_GB2312" w:cs="Times New Roman"/>
                <w:kern w:val="0"/>
              </w:rPr>
            </w:pPr>
          </w:p>
        </w:tc>
        <w:tc>
          <w:tcPr>
            <w:tcW w:w="1080" w:type="dxa"/>
            <w:vMerge w:val="continue"/>
            <w:vAlign w:val="center"/>
          </w:tcPr>
          <w:p>
            <w:pPr>
              <w:widowControl/>
              <w:jc w:val="left"/>
              <w:rPr>
                <w:rFonts w:ascii="仿宋_GB2312" w:hAnsi="宋体" w:eastAsia="仿宋_GB2312" w:cs="Times New Roman"/>
                <w:kern w:val="0"/>
              </w:rPr>
            </w:pPr>
          </w:p>
        </w:tc>
        <w:tc>
          <w:tcPr>
            <w:tcW w:w="129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社会效益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2580" w:type="dxa"/>
            <w:gridSpan w:val="3"/>
            <w:vAlign w:val="center"/>
          </w:tcPr>
          <w:p>
            <w:pPr>
              <w:widowControl/>
              <w:jc w:val="center"/>
              <w:rPr>
                <w:rFonts w:ascii="仿宋_GB2312" w:hAnsi="宋体" w:eastAsia="仿宋_GB2312" w:cs="Times New Roman"/>
                <w:kern w:val="0"/>
              </w:rPr>
            </w:pPr>
            <w:r>
              <w:rPr>
                <w:rFonts w:hint="eastAsia" w:ascii="仿宋_GB2312" w:hAnsi="仿宋_GB2312" w:eastAsia="仿宋_GB2312" w:cs="仿宋_GB2312"/>
                <w:sz w:val="21"/>
                <w:szCs w:val="21"/>
              </w:rPr>
              <w:t>控制</w:t>
            </w:r>
            <w:r>
              <w:rPr>
                <w:rFonts w:hint="eastAsia" w:ascii="仿宋_GB2312" w:hAnsi="仿宋_GB2312" w:eastAsia="仿宋_GB2312" w:cs="仿宋_GB2312"/>
                <w:sz w:val="21"/>
                <w:szCs w:val="21"/>
                <w:lang w:val="en-US" w:eastAsia="zh-CN"/>
              </w:rPr>
              <w:t>辖</w:t>
            </w:r>
            <w:r>
              <w:rPr>
                <w:rFonts w:hint="eastAsia" w:ascii="仿宋_GB2312" w:hAnsi="仿宋_GB2312" w:eastAsia="仿宋_GB2312" w:cs="仿宋_GB2312"/>
                <w:sz w:val="21"/>
                <w:szCs w:val="21"/>
              </w:rPr>
              <w:t>区水环境污染和生态破坏趋势</w:t>
            </w:r>
          </w:p>
        </w:tc>
        <w:tc>
          <w:tcPr>
            <w:tcW w:w="930" w:type="dxa"/>
            <w:vAlign w:val="center"/>
          </w:tcPr>
          <w:p>
            <w:pPr>
              <w:widowControl/>
              <w:jc w:val="center"/>
              <w:rPr>
                <w:rFonts w:hint="eastAsia" w:ascii="仿宋_GB2312" w:hAnsi="宋体" w:eastAsia="仿宋_GB2312" w:cs="仿宋_GB2312"/>
                <w:kern w:val="0"/>
              </w:rPr>
            </w:pPr>
            <w:r>
              <w:rPr>
                <w:rFonts w:hint="eastAsia" w:ascii="仿宋_GB2312" w:hAnsi="宋体" w:eastAsia="仿宋_GB2312" w:cs="仿宋_GB2312"/>
                <w:kern w:val="0"/>
                <w:lang w:val="en-US" w:eastAsia="zh-CN"/>
              </w:rPr>
              <w:t>控制</w:t>
            </w:r>
          </w:p>
        </w:tc>
        <w:tc>
          <w:tcPr>
            <w:tcW w:w="1170"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kern w:val="0"/>
                <w:sz w:val="21"/>
                <w:szCs w:val="21"/>
                <w:lang w:val="en-US" w:eastAsia="zh-CN"/>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69" w:type="dxa"/>
            <w:gridSpan w:val="2"/>
            <w:vMerge w:val="continue"/>
            <w:vAlign w:val="center"/>
          </w:tcPr>
          <w:p>
            <w:pPr>
              <w:widowControl/>
              <w:jc w:val="left"/>
              <w:rPr>
                <w:rFonts w:ascii="仿宋_GB2312" w:hAnsi="宋体" w:eastAsia="仿宋_GB2312" w:cs="Times New Roman"/>
                <w:kern w:val="0"/>
              </w:rPr>
            </w:pPr>
          </w:p>
        </w:tc>
        <w:tc>
          <w:tcPr>
            <w:tcW w:w="1080" w:type="dxa"/>
            <w:vMerge w:val="continue"/>
            <w:vAlign w:val="center"/>
          </w:tcPr>
          <w:p>
            <w:pPr>
              <w:widowControl/>
              <w:jc w:val="left"/>
              <w:rPr>
                <w:rFonts w:ascii="仿宋_GB2312" w:hAnsi="宋体" w:eastAsia="仿宋_GB2312" w:cs="Times New Roman"/>
                <w:kern w:val="0"/>
              </w:rPr>
            </w:pPr>
          </w:p>
        </w:tc>
        <w:tc>
          <w:tcPr>
            <w:tcW w:w="129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生态效益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2580" w:type="dxa"/>
            <w:gridSpan w:val="3"/>
            <w:vAlign w:val="center"/>
          </w:tcPr>
          <w:p>
            <w:pPr>
              <w:widowControl/>
              <w:jc w:val="center"/>
              <w:rPr>
                <w:rFonts w:ascii="仿宋_GB2312" w:hAnsi="宋体" w:eastAsia="仿宋_GB2312" w:cs="Times New Roman"/>
                <w:kern w:val="0"/>
              </w:rPr>
            </w:pPr>
            <w:r>
              <w:rPr>
                <w:rFonts w:hint="eastAsia" w:ascii="仿宋_GB2312" w:hAnsi="仿宋_GB2312" w:eastAsia="仿宋_GB2312" w:cs="仿宋_GB2312"/>
                <w:sz w:val="21"/>
                <w:szCs w:val="21"/>
              </w:rPr>
              <w:t>助力提升临空经济区地表水水质状况</w:t>
            </w:r>
          </w:p>
        </w:tc>
        <w:tc>
          <w:tcPr>
            <w:tcW w:w="930" w:type="dxa"/>
            <w:vAlign w:val="center"/>
          </w:tcPr>
          <w:p>
            <w:pPr>
              <w:widowControl/>
              <w:jc w:val="center"/>
              <w:rPr>
                <w:rFonts w:hint="eastAsia" w:ascii="仿宋_GB2312" w:hAnsi="宋体" w:eastAsia="仿宋_GB2312" w:cs="仿宋_GB2312"/>
                <w:kern w:val="0"/>
              </w:rPr>
            </w:pPr>
            <w:r>
              <w:rPr>
                <w:rFonts w:hint="eastAsia" w:ascii="仿宋_GB2312" w:hAnsi="宋体" w:eastAsia="仿宋_GB2312" w:cs="仿宋_GB2312"/>
                <w:kern w:val="0"/>
                <w:lang w:val="en-US" w:eastAsia="zh-CN"/>
              </w:rPr>
              <w:t>提升</w:t>
            </w:r>
          </w:p>
        </w:tc>
        <w:tc>
          <w:tcPr>
            <w:tcW w:w="1170"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kern w:val="0"/>
                <w:sz w:val="21"/>
                <w:szCs w:val="21"/>
                <w:lang w:val="en-US" w:eastAsia="zh-CN"/>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69" w:type="dxa"/>
            <w:gridSpan w:val="2"/>
            <w:vMerge w:val="continue"/>
            <w:vAlign w:val="center"/>
          </w:tcPr>
          <w:p>
            <w:pPr>
              <w:widowControl/>
              <w:jc w:val="left"/>
              <w:rPr>
                <w:rFonts w:ascii="仿宋_GB2312" w:hAnsi="宋体" w:eastAsia="仿宋_GB2312" w:cs="Times New Roman"/>
                <w:kern w:val="0"/>
              </w:rPr>
            </w:pPr>
          </w:p>
        </w:tc>
        <w:tc>
          <w:tcPr>
            <w:tcW w:w="1080" w:type="dxa"/>
            <w:vMerge w:val="continue"/>
            <w:vAlign w:val="center"/>
          </w:tcPr>
          <w:p>
            <w:pPr>
              <w:widowControl/>
              <w:jc w:val="left"/>
              <w:rPr>
                <w:rFonts w:ascii="仿宋_GB2312" w:hAnsi="宋体" w:eastAsia="仿宋_GB2312" w:cs="Times New Roman"/>
                <w:kern w:val="0"/>
              </w:rPr>
            </w:pPr>
          </w:p>
        </w:tc>
        <w:tc>
          <w:tcPr>
            <w:tcW w:w="129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可持续影响指标</w:t>
            </w:r>
          </w:p>
        </w:tc>
        <w:tc>
          <w:tcPr>
            <w:tcW w:w="2580"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Times New Roman"/>
                <w:kern w:val="0"/>
                <w:lang w:val="en-US" w:eastAsia="zh-CN"/>
              </w:rPr>
              <w:t>持续</w:t>
            </w:r>
            <w:r>
              <w:rPr>
                <w:rFonts w:hint="default" w:ascii="仿宋_GB2312" w:hAnsi="宋体" w:eastAsia="仿宋_GB2312" w:cs="Times New Roman"/>
                <w:kern w:val="0"/>
                <w:lang w:val="en-US" w:eastAsia="zh-CN"/>
              </w:rPr>
              <w:t>提</w:t>
            </w:r>
            <w:r>
              <w:rPr>
                <w:rFonts w:hint="eastAsia" w:ascii="仿宋_GB2312" w:hAnsi="宋体" w:eastAsia="仿宋_GB2312" w:cs="Times New Roman"/>
                <w:kern w:val="0"/>
                <w:lang w:val="en-US" w:eastAsia="zh-CN"/>
              </w:rPr>
              <w:t>高</w:t>
            </w:r>
            <w:r>
              <w:rPr>
                <w:rFonts w:hint="default" w:ascii="仿宋_GB2312" w:hAnsi="宋体" w:eastAsia="仿宋_GB2312" w:cs="Times New Roman"/>
                <w:kern w:val="0"/>
                <w:lang w:val="en-US" w:eastAsia="zh-CN"/>
              </w:rPr>
              <w:t>水生态环境质量</w:t>
            </w:r>
          </w:p>
        </w:tc>
        <w:tc>
          <w:tcPr>
            <w:tcW w:w="930" w:type="dxa"/>
            <w:vAlign w:val="center"/>
          </w:tcPr>
          <w:p>
            <w:pPr>
              <w:widowControl/>
              <w:jc w:val="center"/>
              <w:rPr>
                <w:rFonts w:hint="eastAsia" w:ascii="仿宋_GB2312" w:hAnsi="宋体" w:eastAsia="仿宋_GB2312" w:cs="仿宋_GB2312"/>
                <w:kern w:val="0"/>
              </w:rPr>
            </w:pPr>
            <w:r>
              <w:rPr>
                <w:rFonts w:hint="eastAsia" w:ascii="仿宋_GB2312" w:hAnsi="宋体" w:eastAsia="仿宋_GB2312" w:cs="仿宋_GB2312"/>
                <w:kern w:val="0"/>
                <w:lang w:val="en-US" w:eastAsia="zh-CN"/>
              </w:rPr>
              <w:t>提高</w:t>
            </w:r>
          </w:p>
        </w:tc>
        <w:tc>
          <w:tcPr>
            <w:tcW w:w="1170"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kern w:val="0"/>
                <w:sz w:val="21"/>
                <w:szCs w:val="21"/>
                <w:lang w:val="en-US" w:eastAsia="zh-CN"/>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69" w:type="dxa"/>
            <w:gridSpan w:val="2"/>
            <w:vMerge w:val="continue"/>
            <w:vAlign w:val="center"/>
          </w:tcPr>
          <w:p>
            <w:pPr>
              <w:widowControl/>
              <w:jc w:val="left"/>
              <w:rPr>
                <w:rFonts w:ascii="仿宋_GB2312" w:hAnsi="宋体" w:eastAsia="仿宋_GB2312" w:cs="Times New Roman"/>
                <w:kern w:val="0"/>
              </w:rPr>
            </w:pPr>
          </w:p>
        </w:tc>
        <w:tc>
          <w:tcPr>
            <w:tcW w:w="108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满意度</w:t>
            </w:r>
          </w:p>
          <w:p>
            <w:pPr>
              <w:widowControl/>
              <w:ind w:firstLine="210" w:firstLineChars="100"/>
              <w:jc w:val="left"/>
              <w:rPr>
                <w:rFonts w:ascii="仿宋_GB2312" w:hAnsi="宋体" w:eastAsia="仿宋_GB2312" w:cs="Times New Roman"/>
                <w:kern w:val="0"/>
              </w:rPr>
            </w:pPr>
            <w:r>
              <w:rPr>
                <w:rFonts w:hint="eastAsia" w:ascii="仿宋_GB2312" w:hAnsi="宋体" w:eastAsia="仿宋_GB2312" w:cs="仿宋_GB2312"/>
                <w:kern w:val="0"/>
              </w:rPr>
              <w:t>指标</w:t>
            </w:r>
          </w:p>
        </w:tc>
        <w:tc>
          <w:tcPr>
            <w:tcW w:w="129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服务对象满意度指标</w:t>
            </w:r>
          </w:p>
        </w:tc>
        <w:tc>
          <w:tcPr>
            <w:tcW w:w="2580" w:type="dxa"/>
            <w:gridSpan w:val="3"/>
            <w:vAlign w:val="center"/>
          </w:tcPr>
          <w:p>
            <w:pPr>
              <w:widowControl/>
              <w:jc w:val="center"/>
              <w:rPr>
                <w:rFonts w:ascii="仿宋_GB2312" w:hAnsi="宋体" w:eastAsia="仿宋_GB2312" w:cs="Times New Roman"/>
                <w:kern w:val="0"/>
              </w:rPr>
            </w:pPr>
            <w:r>
              <w:rPr>
                <w:rFonts w:hint="eastAsia" w:ascii="仿宋_GB2312" w:hAnsi="Arial" w:eastAsia="仿宋_GB2312" w:cs="仿宋_GB2312"/>
                <w:kern w:val="0"/>
                <w:lang w:val="en-US" w:eastAsia="zh-CN"/>
              </w:rPr>
              <w:t>群众满意度</w:t>
            </w:r>
          </w:p>
        </w:tc>
        <w:tc>
          <w:tcPr>
            <w:tcW w:w="930" w:type="dxa"/>
            <w:vAlign w:val="center"/>
          </w:tcPr>
          <w:p>
            <w:pPr>
              <w:widowControl/>
              <w:jc w:val="left"/>
              <w:rPr>
                <w:rFonts w:hint="eastAsia" w:ascii="仿宋_GB2312" w:hAnsi="宋体" w:eastAsia="仿宋_GB2312" w:cs="仿宋_GB2312"/>
                <w:kern w:val="0"/>
              </w:rPr>
            </w:pPr>
            <w:r>
              <w:rPr>
                <w:rFonts w:hint="eastAsia" w:ascii="仿宋_GB2312" w:hAnsi="仿宋_GB2312" w:eastAsia="仿宋_GB2312" w:cs="仿宋_GB2312"/>
                <w:i w:val="0"/>
                <w:iCs w:val="0"/>
                <w:color w:val="000000"/>
                <w:kern w:val="0"/>
                <w:sz w:val="21"/>
                <w:szCs w:val="21"/>
                <w:u w:val="none"/>
                <w:lang w:val="en-US" w:eastAsia="zh-CN" w:bidi="ar"/>
              </w:rPr>
              <w:t>≥95%</w:t>
            </w:r>
          </w:p>
        </w:tc>
        <w:tc>
          <w:tcPr>
            <w:tcW w:w="1170"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kern w:val="0"/>
                <w:sz w:val="21"/>
                <w:szCs w:val="21"/>
                <w:lang w:val="en-US" w:eastAsia="zh-CN"/>
              </w:rPr>
              <w:t>计划标准</w:t>
            </w:r>
          </w:p>
        </w:tc>
      </w:tr>
      <w:tr>
        <w:tblPrEx>
          <w:tblCellMar>
            <w:top w:w="0" w:type="dxa"/>
            <w:left w:w="108" w:type="dxa"/>
            <w:bottom w:w="0" w:type="dxa"/>
            <w:right w:w="108" w:type="dxa"/>
          </w:tblCellMar>
        </w:tblPrEx>
        <w:trPr>
          <w:trHeight w:val="603" w:hRule="atLeast"/>
        </w:trPr>
        <w:tc>
          <w:tcPr>
            <w:tcW w:w="1269" w:type="dxa"/>
            <w:gridSpan w:val="2"/>
            <w:vMerge w:val="restart"/>
            <w:tcBorders>
              <w:top w:val="nil"/>
              <w:left w:val="single" w:color="auto" w:sz="4" w:space="0"/>
              <w:bottom w:val="single" w:color="auto"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主管部门审核意见</w:t>
            </w:r>
          </w:p>
        </w:tc>
        <w:tc>
          <w:tcPr>
            <w:tcW w:w="7050" w:type="dxa"/>
            <w:gridSpan w:val="7"/>
            <w:tcBorders>
              <w:top w:val="single" w:color="auto" w:sz="4" w:space="0"/>
              <w:left w:val="single" w:color="auto"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审核意见：                    </w:t>
            </w:r>
          </w:p>
        </w:tc>
      </w:tr>
      <w:tr>
        <w:tblPrEx>
          <w:tblCellMar>
            <w:top w:w="0" w:type="dxa"/>
            <w:left w:w="108" w:type="dxa"/>
            <w:bottom w:w="0" w:type="dxa"/>
            <w:right w:w="108" w:type="dxa"/>
          </w:tblCellMar>
        </w:tblPrEx>
        <w:trPr>
          <w:trHeight w:val="303" w:hRule="atLeast"/>
        </w:trPr>
        <w:tc>
          <w:tcPr>
            <w:tcW w:w="1269" w:type="dxa"/>
            <w:gridSpan w:val="2"/>
            <w:vMerge w:val="continue"/>
            <w:tcBorders>
              <w:top w:val="nil"/>
              <w:left w:val="single" w:color="auto" w:sz="4" w:space="0"/>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p>
        </w:tc>
        <w:tc>
          <w:tcPr>
            <w:tcW w:w="7050" w:type="dxa"/>
            <w:gridSpan w:val="7"/>
            <w:tcBorders>
              <w:top w:val="nil"/>
              <w:left w:val="single" w:color="auto"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                                                                                         </w:t>
            </w:r>
          </w:p>
        </w:tc>
      </w:tr>
      <w:tr>
        <w:tblPrEx>
          <w:tblCellMar>
            <w:top w:w="0" w:type="dxa"/>
            <w:left w:w="108" w:type="dxa"/>
            <w:bottom w:w="0" w:type="dxa"/>
            <w:right w:w="108" w:type="dxa"/>
          </w:tblCellMar>
        </w:tblPrEx>
        <w:trPr>
          <w:trHeight w:val="665" w:hRule="atLeast"/>
        </w:trPr>
        <w:tc>
          <w:tcPr>
            <w:tcW w:w="1269" w:type="dxa"/>
            <w:gridSpan w:val="2"/>
            <w:vMerge w:val="continue"/>
            <w:tcBorders>
              <w:top w:val="nil"/>
              <w:left w:val="single" w:color="auto" w:sz="4" w:space="0"/>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p>
        </w:tc>
        <w:tc>
          <w:tcPr>
            <w:tcW w:w="7050" w:type="dxa"/>
            <w:gridSpan w:val="7"/>
            <w:tcBorders>
              <w:top w:val="nil"/>
              <w:left w:val="single" w:color="auto" w:sz="4" w:space="0"/>
              <w:bottom w:val="single" w:color="auto"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 </w:t>
            </w:r>
            <w:r>
              <w:rPr>
                <w:rFonts w:hint="eastAsia" w:ascii="仿宋_GB2312" w:hAnsi="仿宋_GB2312" w:eastAsia="仿宋_GB2312" w:cs="仿宋_GB2312"/>
                <w:color w:val="auto"/>
                <w:kern w:val="0"/>
                <w:sz w:val="21"/>
                <w:szCs w:val="21"/>
                <w:lang w:val="en-US" w:eastAsia="zh-CN"/>
              </w:rPr>
              <w:t xml:space="preserve">                                   部门</w:t>
            </w:r>
            <w:r>
              <w:rPr>
                <w:rFonts w:hint="eastAsia" w:ascii="仿宋_GB2312" w:hAnsi="仿宋_GB2312" w:eastAsia="仿宋_GB2312" w:cs="仿宋_GB2312"/>
                <w:color w:val="auto"/>
                <w:kern w:val="0"/>
                <w:sz w:val="21"/>
                <w:szCs w:val="21"/>
              </w:rPr>
              <w:t xml:space="preserve">公章：   年   月   日    </w:t>
            </w:r>
          </w:p>
        </w:tc>
      </w:tr>
    </w:tbl>
    <w:p/>
    <w:p/>
    <w:p>
      <w:pPr>
        <w:widowControl/>
        <w:jc w:val="center"/>
        <w:rPr>
          <w:rFonts w:ascii="方正小标宋简体" w:hAnsi="Times New Roman" w:eastAsia="方正小标宋简体" w:cs="Times New Roman"/>
          <w:sz w:val="36"/>
          <w:szCs w:val="36"/>
        </w:rPr>
      </w:pPr>
      <w:r>
        <w:rPr>
          <w:rFonts w:hint="eastAsia" w:ascii="方正小标宋简体" w:hAnsi="Times New Roman" w:eastAsia="方正小标宋简体" w:cs="方正小标宋简体"/>
          <w:sz w:val="36"/>
          <w:szCs w:val="36"/>
          <w:lang w:val="en-US" w:eastAsia="zh-CN"/>
        </w:rPr>
        <w:t>2024年</w:t>
      </w:r>
      <w:r>
        <w:rPr>
          <w:rFonts w:hint="eastAsia" w:ascii="方正小标宋简体" w:hAnsi="Times New Roman" w:eastAsia="方正小标宋简体" w:cs="方正小标宋简体"/>
          <w:sz w:val="36"/>
          <w:szCs w:val="36"/>
        </w:rPr>
        <w:t>项目</w:t>
      </w:r>
      <w:r>
        <w:rPr>
          <w:rFonts w:hint="eastAsia" w:ascii="方正小标宋简体" w:hAnsi="Times New Roman" w:eastAsia="方正小标宋简体" w:cs="方正小标宋简体"/>
          <w:sz w:val="36"/>
          <w:szCs w:val="36"/>
          <w:lang w:eastAsia="zh-CN"/>
        </w:rPr>
        <w:t>支出绩效目标</w:t>
      </w:r>
      <w:r>
        <w:rPr>
          <w:rFonts w:hint="eastAsia" w:ascii="方正小标宋简体" w:hAnsi="Times New Roman" w:eastAsia="方正小标宋简体" w:cs="方正小标宋简体"/>
          <w:sz w:val="36"/>
          <w:szCs w:val="36"/>
        </w:rPr>
        <w:t>申报表</w:t>
      </w:r>
    </w:p>
    <w:tbl>
      <w:tblPr>
        <w:tblStyle w:val="2"/>
        <w:tblW w:w="8319" w:type="dxa"/>
        <w:tblInd w:w="0" w:type="dxa"/>
        <w:tblLayout w:type="fixed"/>
        <w:tblCellMar>
          <w:top w:w="0" w:type="dxa"/>
          <w:left w:w="108" w:type="dxa"/>
          <w:bottom w:w="0" w:type="dxa"/>
          <w:right w:w="108" w:type="dxa"/>
        </w:tblCellMar>
      </w:tblPr>
      <w:tblGrid>
        <w:gridCol w:w="1227"/>
        <w:gridCol w:w="407"/>
        <w:gridCol w:w="1093"/>
        <w:gridCol w:w="1136"/>
        <w:gridCol w:w="6"/>
        <w:gridCol w:w="1218"/>
        <w:gridCol w:w="647"/>
        <w:gridCol w:w="260"/>
        <w:gridCol w:w="1140"/>
        <w:gridCol w:w="1185"/>
      </w:tblGrid>
      <w:tr>
        <w:tblPrEx>
          <w:tblCellMar>
            <w:top w:w="0" w:type="dxa"/>
            <w:left w:w="108" w:type="dxa"/>
            <w:bottom w:w="0" w:type="dxa"/>
            <w:right w:w="108" w:type="dxa"/>
          </w:tblCellMar>
        </w:tblPrEx>
        <w:trPr>
          <w:trHeight w:val="508" w:hRule="atLeast"/>
        </w:trPr>
        <w:tc>
          <w:tcPr>
            <w:tcW w:w="5734" w:type="dxa"/>
            <w:gridSpan w:val="7"/>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申报单位：</w:t>
            </w:r>
            <w:r>
              <w:rPr>
                <w:rFonts w:hint="eastAsia" w:ascii="仿宋_GB2312" w:hAnsi="仿宋_GB2312" w:eastAsia="仿宋_GB2312" w:cs="仿宋_GB2312"/>
                <w:color w:val="auto"/>
                <w:kern w:val="0"/>
                <w:sz w:val="21"/>
                <w:szCs w:val="21"/>
                <w:lang w:eastAsia="zh-CN"/>
              </w:rPr>
              <w:t xml:space="preserve"> </w:t>
            </w:r>
            <w:r>
              <w:rPr>
                <w:rFonts w:hint="eastAsia" w:ascii="仿宋_GB2312" w:hAnsi="仿宋_GB2312" w:eastAsia="仿宋_GB2312" w:cs="仿宋_GB2312"/>
                <w:color w:val="auto"/>
                <w:kern w:val="0"/>
                <w:sz w:val="21"/>
                <w:szCs w:val="21"/>
                <w:lang w:val="en-US" w:eastAsia="zh-CN"/>
              </w:rPr>
              <w:t>鄂州市生态环境局临空经济区分局</w:t>
            </w:r>
          </w:p>
        </w:tc>
        <w:tc>
          <w:tcPr>
            <w:tcW w:w="2585" w:type="dxa"/>
            <w:gridSpan w:val="3"/>
            <w:tcBorders>
              <w:top w:val="nil"/>
              <w:left w:val="nil"/>
              <w:bottom w:val="single" w:color="auto" w:sz="4" w:space="0"/>
              <w:right w:val="nil"/>
            </w:tcBorders>
            <w:shd w:val="clear" w:color="auto" w:fill="auto"/>
            <w:noWrap/>
            <w:vAlign w:val="center"/>
          </w:tcPr>
          <w:p>
            <w:pPr>
              <w:widowControl/>
              <w:spacing w:line="240" w:lineRule="exact"/>
              <w:jc w:val="right"/>
              <w:rPr>
                <w:rFonts w:ascii="宋体" w:hAnsi="宋体" w:eastAsia="宋体" w:cs="宋体"/>
                <w:color w:val="auto"/>
                <w:kern w:val="0"/>
                <w:sz w:val="21"/>
                <w:szCs w:val="21"/>
              </w:rPr>
            </w:pPr>
            <w:r>
              <w:rPr>
                <w:rFonts w:hint="eastAsia" w:ascii="宋体" w:hAnsi="宋体" w:eastAsia="宋体" w:cs="宋体"/>
                <w:color w:val="auto"/>
                <w:kern w:val="0"/>
                <w:sz w:val="21"/>
                <w:szCs w:val="21"/>
              </w:rPr>
              <w:t>金额单位：万元</w:t>
            </w:r>
          </w:p>
        </w:tc>
      </w:tr>
      <w:tr>
        <w:tblPrEx>
          <w:tblCellMar>
            <w:top w:w="0" w:type="dxa"/>
            <w:left w:w="108" w:type="dxa"/>
            <w:bottom w:w="0" w:type="dxa"/>
            <w:right w:w="108" w:type="dxa"/>
          </w:tblCellMar>
        </w:tblPrEx>
        <w:trPr>
          <w:trHeight w:val="587" w:hRule="atLeast"/>
        </w:trPr>
        <w:tc>
          <w:tcPr>
            <w:tcW w:w="122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项目名称</w:t>
            </w:r>
          </w:p>
        </w:tc>
        <w:tc>
          <w:tcPr>
            <w:tcW w:w="7092" w:type="dxa"/>
            <w:gridSpan w:val="9"/>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污染防治攻坚战及主要污染物总量减排专项工作</w:t>
            </w:r>
          </w:p>
        </w:tc>
      </w:tr>
      <w:tr>
        <w:tblPrEx>
          <w:tblCellMar>
            <w:top w:w="0" w:type="dxa"/>
            <w:left w:w="108" w:type="dxa"/>
            <w:bottom w:w="0" w:type="dxa"/>
            <w:right w:w="108" w:type="dxa"/>
          </w:tblCellMar>
        </w:tblPrEx>
        <w:trPr>
          <w:trHeight w:val="603"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eastAsia="zh-CN"/>
              </w:rPr>
              <w:t>项目预算</w:t>
            </w:r>
          </w:p>
        </w:tc>
        <w:tc>
          <w:tcPr>
            <w:tcW w:w="2642"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25</w:t>
            </w:r>
          </w:p>
        </w:tc>
        <w:tc>
          <w:tcPr>
            <w:tcW w:w="1218" w:type="dxa"/>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项目</w:t>
            </w:r>
            <w:r>
              <w:rPr>
                <w:rFonts w:hint="eastAsia" w:ascii="仿宋_GB2312" w:hAnsi="仿宋_GB2312" w:eastAsia="仿宋_GB2312" w:cs="仿宋_GB2312"/>
                <w:color w:val="auto"/>
                <w:kern w:val="0"/>
                <w:sz w:val="21"/>
                <w:szCs w:val="21"/>
                <w:lang w:eastAsia="zh-CN"/>
              </w:rPr>
              <w:t>类型</w:t>
            </w:r>
          </w:p>
        </w:tc>
        <w:tc>
          <w:tcPr>
            <w:tcW w:w="3232"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rPr>
              <w:t>常年性项目</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rPr>
              <w:t>延续性项目</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rPr>
              <w:t>一次性项目</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p>
        </w:tc>
      </w:tr>
      <w:tr>
        <w:tblPrEx>
          <w:tblCellMar>
            <w:top w:w="0" w:type="dxa"/>
            <w:left w:w="108" w:type="dxa"/>
            <w:bottom w:w="0" w:type="dxa"/>
            <w:right w:w="108" w:type="dxa"/>
          </w:tblCellMar>
        </w:tblPrEx>
        <w:trPr>
          <w:trHeight w:val="603"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eastAsia="zh-CN"/>
              </w:rPr>
              <w:t>资金</w:t>
            </w:r>
            <w:r>
              <w:rPr>
                <w:rFonts w:hint="eastAsia" w:ascii="仿宋_GB2312" w:hAnsi="仿宋_GB2312" w:eastAsia="仿宋_GB2312" w:cs="仿宋_GB2312"/>
                <w:color w:val="auto"/>
                <w:kern w:val="0"/>
                <w:sz w:val="21"/>
                <w:szCs w:val="21"/>
              </w:rPr>
              <w:t>性质</w:t>
            </w:r>
          </w:p>
        </w:tc>
        <w:tc>
          <w:tcPr>
            <w:tcW w:w="7092" w:type="dxa"/>
            <w:gridSpan w:val="9"/>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eastAsia="zh-CN"/>
              </w:rPr>
              <w:t>经费拨款</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 xml:space="preserve">    非税收入 □    政府性基金 □    </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val="en-US" w:eastAsia="zh-CN"/>
              </w:rPr>
              <w:t>国有资本经营收入 □     社会保险基金  □</w:t>
            </w:r>
          </w:p>
        </w:tc>
      </w:tr>
      <w:tr>
        <w:tblPrEx>
          <w:tblCellMar>
            <w:top w:w="0" w:type="dxa"/>
            <w:left w:w="108" w:type="dxa"/>
            <w:bottom w:w="0" w:type="dxa"/>
            <w:right w:w="108" w:type="dxa"/>
          </w:tblCellMar>
        </w:tblPrEx>
        <w:trPr>
          <w:trHeight w:val="790"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rPr>
              <w:t>立项依据</w:t>
            </w:r>
          </w:p>
        </w:tc>
        <w:tc>
          <w:tcPr>
            <w:tcW w:w="7092" w:type="dxa"/>
            <w:gridSpan w:val="9"/>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val="en-US" w:eastAsia="zh-CN"/>
              </w:rPr>
              <w:t>1.</w:t>
            </w:r>
            <w:r>
              <w:rPr>
                <w:rFonts w:hint="eastAsia" w:ascii="仿宋_GB2312" w:hAnsi="仿宋_GB2312" w:eastAsia="仿宋_GB2312" w:cs="仿宋_GB2312"/>
                <w:color w:val="auto"/>
                <w:kern w:val="0"/>
                <w:sz w:val="21"/>
                <w:szCs w:val="21"/>
              </w:rPr>
              <w:t>《鄂州市政府关于印发鄂州市生态环境保护"十四五"规划的通知》第37面到48面"第五章推进三水共治，持续改进水生态环境质量:第六章加强协同管控，持续改进大气环境质量:第七章:强化土壤地下水污染防控，助力</w:t>
            </w:r>
            <w:r>
              <w:rPr>
                <w:rFonts w:hint="eastAsia" w:ascii="仿宋_GB2312" w:hAnsi="仿宋_GB2312" w:eastAsia="仿宋_GB2312" w:cs="仿宋_GB2312"/>
                <w:color w:val="auto"/>
                <w:kern w:val="0"/>
                <w:sz w:val="21"/>
                <w:szCs w:val="21"/>
                <w:lang w:val="en-US" w:eastAsia="zh-CN"/>
              </w:rPr>
              <w:t>乡</w:t>
            </w:r>
            <w:r>
              <w:rPr>
                <w:rFonts w:hint="eastAsia" w:ascii="仿宋_GB2312" w:hAnsi="仿宋_GB2312" w:eastAsia="仿宋_GB2312" w:cs="仿宋_GB2312"/>
                <w:color w:val="auto"/>
                <w:kern w:val="0"/>
                <w:sz w:val="21"/>
                <w:szCs w:val="21"/>
              </w:rPr>
              <w:t>村生态振兴"内容</w:t>
            </w:r>
            <w:r>
              <w:rPr>
                <w:rFonts w:hint="eastAsia" w:ascii="仿宋_GB2312" w:hAnsi="仿宋_GB2312" w:eastAsia="仿宋_GB2312" w:cs="仿宋_GB2312"/>
                <w:color w:val="auto"/>
                <w:kern w:val="0"/>
                <w:sz w:val="21"/>
                <w:szCs w:val="21"/>
                <w:lang w:eastAsia="zh-CN"/>
              </w:rPr>
              <w:t>；</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val="en-US" w:eastAsia="zh-CN"/>
              </w:rPr>
              <w:t>2.</w:t>
            </w:r>
            <w:r>
              <w:rPr>
                <w:rFonts w:hint="eastAsia" w:ascii="仿宋_GB2312" w:hAnsi="仿宋_GB2312" w:eastAsia="仿宋_GB2312" w:cs="仿宋_GB2312"/>
                <w:color w:val="auto"/>
                <w:kern w:val="0"/>
                <w:sz w:val="21"/>
                <w:szCs w:val="21"/>
              </w:rPr>
              <w:t>中共鄂州市委鄂州市人民政府关于印发《鄂州市深入打好污染防治攻坚战行动方案》的通知:第7面到第8面"(二)加强细颗粒物和臭氧管控,深入打好蓝天保卫战:(三)加强流域系统治理,深入打好碧水保卫战:(四)加强</w:t>
            </w:r>
            <w:r>
              <w:rPr>
                <w:rFonts w:hint="eastAsia" w:ascii="仿宋_GB2312" w:hAnsi="仿宋_GB2312" w:eastAsia="仿宋_GB2312" w:cs="仿宋_GB2312"/>
                <w:color w:val="auto"/>
                <w:kern w:val="0"/>
                <w:sz w:val="21"/>
                <w:szCs w:val="21"/>
                <w:lang w:val="en-US" w:eastAsia="zh-CN"/>
              </w:rPr>
              <w:t>污</w:t>
            </w:r>
            <w:r>
              <w:rPr>
                <w:rFonts w:hint="eastAsia" w:ascii="仿宋_GB2312" w:hAnsi="仿宋_GB2312" w:eastAsia="仿宋_GB2312" w:cs="仿宋_GB2312"/>
                <w:color w:val="auto"/>
                <w:kern w:val="0"/>
                <w:sz w:val="21"/>
                <w:szCs w:val="21"/>
              </w:rPr>
              <w:t>染源头防治,深入打好净土保卫战"内容</w:t>
            </w:r>
            <w:r>
              <w:rPr>
                <w:rFonts w:hint="eastAsia" w:ascii="仿宋_GB2312" w:hAnsi="仿宋_GB2312" w:eastAsia="仿宋_GB2312" w:cs="仿宋_GB2312"/>
                <w:color w:val="auto"/>
                <w:kern w:val="0"/>
                <w:sz w:val="21"/>
                <w:szCs w:val="21"/>
                <w:lang w:eastAsia="zh-CN"/>
              </w:rPr>
              <w:t>；</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val="en-US" w:eastAsia="zh-CN"/>
              </w:rPr>
              <w:t>3.</w:t>
            </w:r>
            <w:r>
              <w:rPr>
                <w:rFonts w:hint="eastAsia" w:ascii="仿宋_GB2312" w:hAnsi="仿宋_GB2312" w:eastAsia="仿宋_GB2312" w:cs="仿宋_GB2312"/>
                <w:color w:val="auto"/>
                <w:kern w:val="0"/>
                <w:sz w:val="21"/>
                <w:szCs w:val="21"/>
              </w:rPr>
              <w:t>《鄂州市2023年度大气、水、土壤污染防治工作方案》</w:t>
            </w:r>
            <w:r>
              <w:rPr>
                <w:rFonts w:hint="eastAsia" w:ascii="仿宋_GB2312" w:hAnsi="仿宋_GB2312" w:eastAsia="仿宋_GB2312" w:cs="仿宋_GB2312"/>
                <w:color w:val="auto"/>
                <w:kern w:val="0"/>
                <w:sz w:val="21"/>
                <w:szCs w:val="21"/>
                <w:lang w:eastAsia="zh-CN"/>
              </w:rPr>
              <w:t>；</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val="en-US" w:eastAsia="zh-CN"/>
              </w:rPr>
              <w:t>4.</w:t>
            </w:r>
            <w:r>
              <w:rPr>
                <w:rFonts w:hint="eastAsia" w:ascii="仿宋_GB2312" w:hAnsi="仿宋_GB2312" w:eastAsia="仿宋_GB2312" w:cs="仿宋_GB2312"/>
                <w:color w:val="auto"/>
                <w:kern w:val="0"/>
                <w:sz w:val="21"/>
                <w:szCs w:val="21"/>
              </w:rPr>
              <w:t>《鄂州市深入打好污染防治攻坚战2023年度重点任务清单》的通知</w:t>
            </w:r>
            <w:r>
              <w:rPr>
                <w:rFonts w:hint="eastAsia" w:ascii="仿宋_GB2312" w:hAnsi="仿宋_GB2312" w:eastAsia="仿宋_GB2312" w:cs="仿宋_GB2312"/>
                <w:color w:val="auto"/>
                <w:kern w:val="0"/>
                <w:sz w:val="21"/>
                <w:szCs w:val="21"/>
                <w:lang w:eastAsia="zh-CN"/>
              </w:rPr>
              <w:t>；</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val="en-US" w:eastAsia="zh-CN"/>
              </w:rPr>
              <w:t>5.</w:t>
            </w:r>
            <w:r>
              <w:rPr>
                <w:rFonts w:hint="eastAsia" w:ascii="仿宋_GB2312" w:hAnsi="仿宋_GB2312" w:eastAsia="仿宋_GB2312" w:cs="仿宋_GB2312"/>
                <w:color w:val="auto"/>
                <w:kern w:val="0"/>
                <w:sz w:val="21"/>
                <w:szCs w:val="21"/>
              </w:rPr>
              <w:t>关于转发《湖北省固体废物与化学品污染防治"十四五"规划》的</w:t>
            </w:r>
            <w:r>
              <w:rPr>
                <w:rFonts w:hint="eastAsia" w:ascii="仿宋_GB2312" w:hAnsi="仿宋_GB2312" w:eastAsia="仿宋_GB2312" w:cs="仿宋_GB2312"/>
                <w:color w:val="auto"/>
                <w:kern w:val="0"/>
                <w:sz w:val="21"/>
                <w:szCs w:val="21"/>
                <w:lang w:val="en-US" w:eastAsia="zh-CN"/>
              </w:rPr>
              <w:t>通知；</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val="en-US" w:eastAsia="zh-CN"/>
              </w:rPr>
              <w:t>6.</w:t>
            </w:r>
            <w:r>
              <w:rPr>
                <w:rFonts w:hint="eastAsia" w:ascii="仿宋_GB2312" w:hAnsi="仿宋_GB2312" w:eastAsia="仿宋_GB2312" w:cs="仿宋_GB2312"/>
                <w:color w:val="auto"/>
                <w:kern w:val="0"/>
                <w:sz w:val="21"/>
                <w:szCs w:val="21"/>
              </w:rPr>
              <w:t>《中华人民共和国大气污染防治法》</w:t>
            </w:r>
            <w:r>
              <w:rPr>
                <w:rFonts w:hint="eastAsia" w:ascii="仿宋_GB2312" w:hAnsi="仿宋_GB2312" w:eastAsia="仿宋_GB2312" w:cs="仿宋_GB2312"/>
                <w:color w:val="auto"/>
                <w:kern w:val="0"/>
                <w:sz w:val="21"/>
                <w:szCs w:val="21"/>
                <w:lang w:eastAsia="zh-CN"/>
              </w:rPr>
              <w:t>；</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val="en-US" w:eastAsia="zh-CN"/>
              </w:rPr>
              <w:t>7.</w:t>
            </w:r>
            <w:r>
              <w:rPr>
                <w:rFonts w:hint="eastAsia" w:ascii="仿宋_GB2312" w:hAnsi="仿宋_GB2312" w:eastAsia="仿宋_GB2312" w:cs="仿宋_GB2312"/>
                <w:color w:val="auto"/>
                <w:kern w:val="0"/>
                <w:sz w:val="21"/>
                <w:szCs w:val="21"/>
              </w:rPr>
              <w:t>《中华人民共和国水污染防治法》</w:t>
            </w:r>
            <w:r>
              <w:rPr>
                <w:rFonts w:hint="eastAsia" w:ascii="仿宋_GB2312" w:hAnsi="仿宋_GB2312" w:eastAsia="仿宋_GB2312" w:cs="仿宋_GB2312"/>
                <w:color w:val="auto"/>
                <w:kern w:val="0"/>
                <w:sz w:val="21"/>
                <w:szCs w:val="21"/>
                <w:lang w:eastAsia="zh-CN"/>
              </w:rPr>
              <w:t>；</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val="en-US" w:eastAsia="zh-CN"/>
              </w:rPr>
              <w:t>8.</w:t>
            </w:r>
            <w:r>
              <w:rPr>
                <w:rFonts w:hint="eastAsia" w:ascii="仿宋_GB2312" w:hAnsi="仿宋_GB2312" w:eastAsia="仿宋_GB2312" w:cs="仿宋_GB2312"/>
                <w:color w:val="auto"/>
                <w:kern w:val="0"/>
                <w:sz w:val="21"/>
                <w:szCs w:val="21"/>
              </w:rPr>
              <w:t>《中华人民共和国土壤污染防治法》</w:t>
            </w:r>
            <w:r>
              <w:rPr>
                <w:rFonts w:hint="eastAsia" w:ascii="仿宋_GB2312" w:hAnsi="仿宋_GB2312" w:eastAsia="仿宋_GB2312" w:cs="仿宋_GB2312"/>
                <w:color w:val="auto"/>
                <w:kern w:val="0"/>
                <w:sz w:val="21"/>
                <w:szCs w:val="21"/>
                <w:lang w:eastAsia="zh-CN"/>
              </w:rPr>
              <w:t>；</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val="en-US" w:eastAsia="zh-CN"/>
              </w:rPr>
              <w:t>9.</w:t>
            </w:r>
            <w:r>
              <w:rPr>
                <w:rFonts w:hint="eastAsia" w:ascii="仿宋_GB2312" w:hAnsi="仿宋_GB2312" w:eastAsia="仿宋_GB2312" w:cs="仿宋_GB2312"/>
                <w:color w:val="auto"/>
                <w:kern w:val="0"/>
                <w:sz w:val="21"/>
                <w:szCs w:val="21"/>
              </w:rPr>
              <w:t>《中华人民共和国噪声污染防治法》</w:t>
            </w:r>
            <w:r>
              <w:rPr>
                <w:rFonts w:hint="eastAsia" w:ascii="仿宋_GB2312" w:hAnsi="仿宋_GB2312" w:eastAsia="仿宋_GB2312" w:cs="仿宋_GB2312"/>
                <w:color w:val="auto"/>
                <w:kern w:val="0"/>
                <w:sz w:val="21"/>
                <w:szCs w:val="21"/>
                <w:lang w:eastAsia="zh-CN"/>
              </w:rPr>
              <w:t>；</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val="en-US" w:eastAsia="zh-CN"/>
              </w:rPr>
              <w:t>10.</w:t>
            </w:r>
            <w:r>
              <w:rPr>
                <w:rFonts w:hint="eastAsia" w:ascii="仿宋_GB2312" w:hAnsi="仿宋_GB2312" w:eastAsia="仿宋_GB2312" w:cs="仿宋_GB2312"/>
                <w:color w:val="auto"/>
                <w:kern w:val="0"/>
                <w:sz w:val="21"/>
                <w:szCs w:val="21"/>
              </w:rPr>
              <w:t>《鄂州重污染天气应急办【2023】10号-关于启动鄂州市污染天气临时管控措施的通知》</w:t>
            </w:r>
            <w:r>
              <w:rPr>
                <w:rFonts w:hint="eastAsia" w:ascii="仿宋_GB2312" w:hAnsi="仿宋_GB2312" w:eastAsia="仿宋_GB2312" w:cs="仿宋_GB2312"/>
                <w:color w:val="auto"/>
                <w:kern w:val="0"/>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19" w:type="dxa"/>
            <w:gridSpan w:val="10"/>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项目绩效总目标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27"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名称</w:t>
            </w:r>
          </w:p>
        </w:tc>
        <w:tc>
          <w:tcPr>
            <w:tcW w:w="5592"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27" w:type="dxa"/>
            <w:gridSpan w:val="3"/>
            <w:vAlign w:val="center"/>
          </w:tcPr>
          <w:p>
            <w:pPr>
              <w:widowControl/>
              <w:jc w:val="left"/>
              <w:rPr>
                <w:rFonts w:ascii="仿宋_GB2312" w:hAnsi="宋体" w:eastAsia="仿宋_GB2312" w:cs="仿宋_GB2312"/>
                <w:kern w:val="0"/>
              </w:rPr>
            </w:pPr>
            <w:r>
              <w:rPr>
                <w:rFonts w:hint="eastAsia" w:ascii="仿宋_GB2312" w:hAnsi="宋体" w:eastAsia="仿宋_GB2312" w:cs="仿宋_GB2312"/>
                <w:kern w:val="0"/>
              </w:rPr>
              <w:t>长期绩效目标</w:t>
            </w:r>
          </w:p>
        </w:tc>
        <w:tc>
          <w:tcPr>
            <w:tcW w:w="5592" w:type="dxa"/>
            <w:gridSpan w:val="7"/>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通过加强大气、水、土壤污染防治工作，开农村环境整治，推动生态环境质量持续改善，促进经济社会绿色低碳转型和高质量发展。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27" w:type="dxa"/>
            <w:gridSpan w:val="3"/>
            <w:vAlign w:val="center"/>
          </w:tcPr>
          <w:p>
            <w:pPr>
              <w:widowControl/>
              <w:jc w:val="left"/>
              <w:rPr>
                <w:rFonts w:ascii="仿宋_GB2312" w:hAnsi="宋体" w:eastAsia="仿宋_GB2312" w:cs="仿宋_GB2312"/>
                <w:kern w:val="0"/>
              </w:rPr>
            </w:pPr>
            <w:r>
              <w:rPr>
                <w:rFonts w:hint="eastAsia" w:ascii="仿宋_GB2312" w:hAnsi="宋体" w:eastAsia="仿宋_GB2312" w:cs="仿宋_GB2312"/>
                <w:kern w:val="0"/>
              </w:rPr>
              <w:t>年度绩效目标</w:t>
            </w:r>
          </w:p>
        </w:tc>
        <w:tc>
          <w:tcPr>
            <w:tcW w:w="5592" w:type="dxa"/>
            <w:gridSpan w:val="7"/>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开展大气污染防治工作:加快推动绿色低碳发展，推进碳达峰行动:深入打好蓝天保卫战。深入打好碧水保卫战。加强污染地块动态监管，落实土壤污染重点单位监管，巩固受污染耕地安全利用。全年污染天气临时管控</w:t>
            </w:r>
            <w:r>
              <w:rPr>
                <w:rFonts w:hint="eastAsia" w:ascii="仿宋_GB2312" w:hAnsi="宋体" w:eastAsia="仿宋_GB2312" w:cs="仿宋_GB2312"/>
                <w:kern w:val="0"/>
                <w:lang w:val="en-US" w:eastAsia="zh-CN"/>
              </w:rPr>
              <w:t>期间出动执法人员不低于800人次</w:t>
            </w:r>
            <w:r>
              <w:rPr>
                <w:rFonts w:hint="eastAsia" w:ascii="仿宋_GB2312" w:hAnsi="宋体" w:eastAsia="仿宋_GB2312" w:cs="仿宋_GB2312"/>
                <w:kern w:val="0"/>
              </w:rPr>
              <w:t>，污染天气临时管控及时率不低于95%，群众居住环境显著改善，生态环境得到有效改善，收益人群对项目综合满意度达到92%以上。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19" w:type="dxa"/>
            <w:gridSpan w:val="10"/>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长期绩效目标表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目标名称</w:t>
            </w:r>
          </w:p>
        </w:tc>
        <w:tc>
          <w:tcPr>
            <w:tcW w:w="1093"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一级指标</w:t>
            </w: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二级指标</w:t>
            </w:r>
          </w:p>
        </w:tc>
        <w:tc>
          <w:tcPr>
            <w:tcW w:w="2131"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三级指标</w:t>
            </w:r>
          </w:p>
        </w:tc>
        <w:tc>
          <w:tcPr>
            <w:tcW w:w="114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w:t>
            </w:r>
          </w:p>
        </w:tc>
        <w:tc>
          <w:tcPr>
            <w:tcW w:w="1185"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指标值确定依据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restart"/>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长期绩效目标</w:t>
            </w:r>
          </w:p>
        </w:tc>
        <w:tc>
          <w:tcPr>
            <w:tcW w:w="1093"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产出指标</w:t>
            </w: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数量指标</w:t>
            </w:r>
          </w:p>
        </w:tc>
        <w:tc>
          <w:tcPr>
            <w:tcW w:w="2131"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污染天气临时管控</w:t>
            </w:r>
            <w:r>
              <w:rPr>
                <w:rFonts w:hint="eastAsia" w:ascii="仿宋_GB2312" w:hAnsi="宋体" w:eastAsia="仿宋_GB2312" w:cs="仿宋_GB2312"/>
                <w:kern w:val="0"/>
                <w:lang w:val="en-US" w:eastAsia="zh-CN"/>
              </w:rPr>
              <w:t>期间出动执法人员数</w:t>
            </w:r>
            <w:r>
              <w:rPr>
                <w:rFonts w:hint="eastAsia" w:ascii="仿宋_GB2312" w:hAnsi="宋体" w:eastAsia="仿宋_GB2312" w:cs="仿宋_GB2312"/>
                <w:kern w:val="0"/>
              </w:rPr>
              <w:t>　</w:t>
            </w:r>
          </w:p>
        </w:tc>
        <w:tc>
          <w:tcPr>
            <w:tcW w:w="1140" w:type="dxa"/>
            <w:vAlign w:val="center"/>
          </w:tcPr>
          <w:p>
            <w:pPr>
              <w:widowControl/>
              <w:jc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≥800人次</w:t>
            </w:r>
            <w:r>
              <w:rPr>
                <w:rFonts w:hint="eastAsia" w:ascii="仿宋_GB2312" w:hAnsi="宋体" w:eastAsia="仿宋_GB2312" w:cs="仿宋_GB2312"/>
                <w:kern w:val="0"/>
              </w:rPr>
              <w:t>　</w:t>
            </w:r>
          </w:p>
        </w:tc>
        <w:tc>
          <w:tcPr>
            <w:tcW w:w="1185"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计划标准</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质量指标</w:t>
            </w:r>
          </w:p>
        </w:tc>
        <w:tc>
          <w:tcPr>
            <w:tcW w:w="2131" w:type="dxa"/>
            <w:gridSpan w:val="4"/>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完成市政府下达我区总量减排任务</w:t>
            </w:r>
          </w:p>
        </w:tc>
        <w:tc>
          <w:tcPr>
            <w:tcW w:w="1140" w:type="dxa"/>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100%</w:t>
            </w:r>
          </w:p>
        </w:tc>
        <w:tc>
          <w:tcPr>
            <w:tcW w:w="1185"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计划标准</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时效指标</w:t>
            </w:r>
          </w:p>
        </w:tc>
        <w:tc>
          <w:tcPr>
            <w:tcW w:w="2131"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污染天气临时管控及时率　</w:t>
            </w:r>
          </w:p>
        </w:tc>
        <w:tc>
          <w:tcPr>
            <w:tcW w:w="1140" w:type="dxa"/>
            <w:vAlign w:val="center"/>
          </w:tcPr>
          <w:p>
            <w:pPr>
              <w:widowControl/>
              <w:jc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100%</w:t>
            </w:r>
            <w:r>
              <w:rPr>
                <w:rFonts w:hint="eastAsia" w:ascii="仿宋_GB2312" w:hAnsi="宋体" w:eastAsia="仿宋_GB2312" w:cs="仿宋_GB2312"/>
                <w:kern w:val="0"/>
              </w:rPr>
              <w:t>　</w:t>
            </w:r>
          </w:p>
        </w:tc>
        <w:tc>
          <w:tcPr>
            <w:tcW w:w="1185"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计划标准</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成本指标</w:t>
            </w:r>
          </w:p>
        </w:tc>
        <w:tc>
          <w:tcPr>
            <w:tcW w:w="2131"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项目成本控制数</w:t>
            </w:r>
          </w:p>
        </w:tc>
        <w:tc>
          <w:tcPr>
            <w:tcW w:w="1140" w:type="dxa"/>
            <w:vAlign w:val="center"/>
          </w:tcPr>
          <w:p>
            <w:pPr>
              <w:widowControl/>
              <w:jc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≤25万</w:t>
            </w:r>
          </w:p>
        </w:tc>
        <w:tc>
          <w:tcPr>
            <w:tcW w:w="1185" w:type="dxa"/>
            <w:vAlign w:val="center"/>
          </w:tcPr>
          <w:p>
            <w:pPr>
              <w:widowControl/>
              <w:jc w:val="left"/>
              <w:rPr>
                <w:rFonts w:ascii="仿宋_GB2312" w:hAnsi="宋体" w:eastAsia="仿宋_GB2312" w:cs="Times New Roman"/>
                <w:kern w:val="0"/>
              </w:rPr>
            </w:pPr>
            <w:r>
              <w:rPr>
                <w:rFonts w:hint="eastAsia" w:ascii="仿宋_GB2312" w:hAnsi="宋体" w:eastAsia="仿宋_GB2312" w:cs="Times New Roman"/>
                <w:kern w:val="0"/>
                <w:lang w:val="en-US" w:eastAsia="zh-CN"/>
              </w:rPr>
              <w:t>预算支出标准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效益指标</w:t>
            </w: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经济效益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2131"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优化营商环境</w:t>
            </w:r>
            <w:r>
              <w:rPr>
                <w:rFonts w:hint="eastAsia" w:ascii="仿宋_GB2312" w:hAnsi="宋体" w:eastAsia="仿宋_GB2312" w:cs="仿宋_GB2312"/>
                <w:kern w:val="0"/>
              </w:rPr>
              <w:t>　</w:t>
            </w:r>
          </w:p>
        </w:tc>
        <w:tc>
          <w:tcPr>
            <w:tcW w:w="114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优化</w:t>
            </w:r>
            <w:r>
              <w:rPr>
                <w:rFonts w:hint="eastAsia" w:ascii="仿宋_GB2312" w:hAnsi="宋体" w:eastAsia="仿宋_GB2312" w:cs="仿宋_GB2312"/>
                <w:kern w:val="0"/>
              </w:rPr>
              <w:t>　</w:t>
            </w:r>
          </w:p>
        </w:tc>
        <w:tc>
          <w:tcPr>
            <w:tcW w:w="1185"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社会效益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2131"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Times New Roman"/>
                <w:kern w:val="0"/>
                <w:lang w:val="en-US" w:eastAsia="zh-CN"/>
              </w:rPr>
              <w:t>打造绿色、生态空港新城</w:t>
            </w:r>
            <w:r>
              <w:rPr>
                <w:rFonts w:hint="eastAsia" w:ascii="仿宋_GB2312" w:hAnsi="宋体" w:eastAsia="仿宋_GB2312" w:cs="仿宋_GB2312"/>
                <w:kern w:val="0"/>
              </w:rPr>
              <w:t>　</w:t>
            </w:r>
          </w:p>
        </w:tc>
        <w:tc>
          <w:tcPr>
            <w:tcW w:w="114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逐步实现</w:t>
            </w:r>
          </w:p>
        </w:tc>
        <w:tc>
          <w:tcPr>
            <w:tcW w:w="1185"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生态效益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2131"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减少主要污染物排放　</w:t>
            </w:r>
          </w:p>
        </w:tc>
        <w:tc>
          <w:tcPr>
            <w:tcW w:w="1140" w:type="dxa"/>
            <w:vAlign w:val="center"/>
          </w:tcPr>
          <w:p>
            <w:pPr>
              <w:widowControl/>
              <w:jc w:val="center"/>
              <w:rPr>
                <w:rFonts w:hint="default" w:ascii="仿宋_GB2312" w:hAnsi="宋体" w:eastAsia="仿宋_GB2312" w:cs="Times New Roman"/>
                <w:kern w:val="0"/>
                <w:lang w:val="en-US" w:eastAsia="zh-CN"/>
              </w:rPr>
            </w:pPr>
            <w:r>
              <w:rPr>
                <w:rFonts w:hint="eastAsia" w:ascii="仿宋_GB2312" w:hAnsi="宋体" w:eastAsia="仿宋_GB2312" w:cs="仿宋_GB2312"/>
                <w:kern w:val="0"/>
                <w:lang w:val="en-US" w:eastAsia="zh-CN"/>
              </w:rPr>
              <w:t>减少</w:t>
            </w:r>
          </w:p>
        </w:tc>
        <w:tc>
          <w:tcPr>
            <w:tcW w:w="1185"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可持续影响指标</w:t>
            </w:r>
          </w:p>
        </w:tc>
        <w:tc>
          <w:tcPr>
            <w:tcW w:w="2131" w:type="dxa"/>
            <w:gridSpan w:val="4"/>
            <w:vAlign w:val="center"/>
          </w:tcPr>
          <w:p>
            <w:pPr>
              <w:widowControl/>
              <w:jc w:val="left"/>
              <w:rPr>
                <w:rFonts w:hint="default" w:ascii="仿宋_GB2312" w:hAnsi="宋体" w:eastAsia="仿宋_GB2312" w:cs="Times New Roman"/>
                <w:kern w:val="0"/>
                <w:lang w:val="en-US" w:eastAsia="zh-CN"/>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项目实施影响年限</w:t>
            </w:r>
          </w:p>
        </w:tc>
        <w:tc>
          <w:tcPr>
            <w:tcW w:w="1140" w:type="dxa"/>
            <w:vAlign w:val="center"/>
          </w:tcPr>
          <w:p>
            <w:pPr>
              <w:widowControl/>
              <w:jc w:val="left"/>
              <w:rPr>
                <w:rFonts w:hint="default" w:ascii="仿宋_GB2312" w:hAnsi="宋体" w:eastAsia="仿宋_GB2312" w:cs="Times New Roman"/>
                <w:kern w:val="0"/>
                <w:lang w:val="en-US"/>
              </w:rPr>
            </w:pPr>
            <w:r>
              <w:rPr>
                <w:rFonts w:hint="eastAsia" w:ascii="仿宋_GB2312" w:hAnsi="宋体" w:eastAsia="仿宋_GB2312" w:cs="仿宋_GB2312"/>
                <w:kern w:val="0"/>
              </w:rPr>
              <w:t>　</w:t>
            </w:r>
            <w:r>
              <w:rPr>
                <w:rFonts w:hint="eastAsia" w:ascii="仿宋_GB2312" w:hAnsi="仿宋_GB2312" w:eastAsia="仿宋_GB2312" w:cs="仿宋_GB2312"/>
                <w:i w:val="0"/>
                <w:iCs w:val="0"/>
                <w:color w:val="000000"/>
                <w:kern w:val="0"/>
                <w:sz w:val="21"/>
                <w:szCs w:val="21"/>
                <w:u w:val="none"/>
                <w:lang w:val="en-US" w:eastAsia="zh-CN" w:bidi="ar"/>
              </w:rPr>
              <w:t>≥5年</w:t>
            </w:r>
          </w:p>
        </w:tc>
        <w:tc>
          <w:tcPr>
            <w:tcW w:w="1185"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满意度</w:t>
            </w:r>
          </w:p>
          <w:p>
            <w:pPr>
              <w:widowControl/>
              <w:ind w:firstLine="210" w:firstLineChars="100"/>
              <w:jc w:val="left"/>
              <w:rPr>
                <w:rFonts w:ascii="仿宋_GB2312" w:hAnsi="宋体" w:eastAsia="仿宋_GB2312" w:cs="Times New Roman"/>
                <w:kern w:val="0"/>
              </w:rPr>
            </w:pPr>
            <w:r>
              <w:rPr>
                <w:rFonts w:hint="eastAsia" w:ascii="仿宋_GB2312" w:hAnsi="宋体" w:eastAsia="仿宋_GB2312" w:cs="仿宋_GB2312"/>
                <w:kern w:val="0"/>
              </w:rPr>
              <w:t>指标</w:t>
            </w: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服务对象满意度</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2131" w:type="dxa"/>
            <w:gridSpan w:val="4"/>
            <w:vAlign w:val="bottom"/>
          </w:tcPr>
          <w:p>
            <w:pPr>
              <w:widowControl/>
              <w:jc w:val="center"/>
              <w:rPr>
                <w:rFonts w:ascii="仿宋_GB2312" w:hAnsi="Arial" w:eastAsia="仿宋_GB2312" w:cs="Times New Roman"/>
                <w:kern w:val="0"/>
              </w:rPr>
            </w:pPr>
            <w:r>
              <w:rPr>
                <w:rFonts w:hint="eastAsia" w:ascii="仿宋_GB2312" w:hAnsi="Arial" w:eastAsia="仿宋_GB2312" w:cs="仿宋_GB2312"/>
                <w:kern w:val="0"/>
                <w:lang w:val="en-US" w:eastAsia="zh-CN"/>
              </w:rPr>
              <w:t>受益人群对实施项目满意度</w:t>
            </w:r>
            <w:r>
              <w:rPr>
                <w:rFonts w:hint="eastAsia" w:ascii="仿宋_GB2312" w:hAnsi="Arial" w:eastAsia="仿宋_GB2312" w:cs="仿宋_GB2312"/>
                <w:kern w:val="0"/>
              </w:rPr>
              <w:t>　</w:t>
            </w:r>
          </w:p>
        </w:tc>
        <w:tc>
          <w:tcPr>
            <w:tcW w:w="1140"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r>
              <w:rPr>
                <w:rFonts w:hint="eastAsia" w:ascii="仿宋_GB2312" w:hAnsi="仿宋_GB2312" w:eastAsia="仿宋_GB2312" w:cs="仿宋_GB2312"/>
                <w:i w:val="0"/>
                <w:iCs w:val="0"/>
                <w:color w:val="000000"/>
                <w:kern w:val="0"/>
                <w:sz w:val="21"/>
                <w:szCs w:val="21"/>
                <w:u w:val="none"/>
                <w:lang w:val="en-US" w:eastAsia="zh-CN" w:bidi="ar"/>
              </w:rPr>
              <w:t>≥95%</w:t>
            </w:r>
            <w:r>
              <w:rPr>
                <w:rFonts w:hint="eastAsia" w:ascii="仿宋_GB2312" w:hAnsi="宋体" w:eastAsia="仿宋_GB2312" w:cs="仿宋_GB2312"/>
                <w:kern w:val="0"/>
              </w:rPr>
              <w:t>　</w:t>
            </w:r>
          </w:p>
        </w:tc>
        <w:tc>
          <w:tcPr>
            <w:tcW w:w="1185"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19" w:type="dxa"/>
            <w:gridSpan w:val="10"/>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年度绩效目标表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目标名称</w:t>
            </w:r>
          </w:p>
        </w:tc>
        <w:tc>
          <w:tcPr>
            <w:tcW w:w="1093"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一级指标</w:t>
            </w: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二级指标</w:t>
            </w:r>
          </w:p>
        </w:tc>
        <w:tc>
          <w:tcPr>
            <w:tcW w:w="2131"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三级指标</w:t>
            </w:r>
          </w:p>
        </w:tc>
        <w:tc>
          <w:tcPr>
            <w:tcW w:w="114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w:t>
            </w:r>
          </w:p>
        </w:tc>
        <w:tc>
          <w:tcPr>
            <w:tcW w:w="1185"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指标值确定依据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restart"/>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lang w:val="en-US" w:eastAsia="zh-CN"/>
              </w:rPr>
              <w:t>年度</w:t>
            </w:r>
            <w:r>
              <w:rPr>
                <w:rFonts w:hint="eastAsia" w:ascii="仿宋_GB2312" w:hAnsi="宋体" w:eastAsia="仿宋_GB2312" w:cs="仿宋_GB2312"/>
                <w:kern w:val="0"/>
              </w:rPr>
              <w:t>绩效目标</w:t>
            </w:r>
          </w:p>
        </w:tc>
        <w:tc>
          <w:tcPr>
            <w:tcW w:w="1093"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产出指标</w:t>
            </w: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数量指标</w:t>
            </w:r>
          </w:p>
        </w:tc>
        <w:tc>
          <w:tcPr>
            <w:tcW w:w="2131"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污染天气临时管控</w:t>
            </w:r>
            <w:r>
              <w:rPr>
                <w:rFonts w:hint="eastAsia" w:ascii="仿宋_GB2312" w:hAnsi="宋体" w:eastAsia="仿宋_GB2312" w:cs="仿宋_GB2312"/>
                <w:kern w:val="0"/>
                <w:lang w:val="en-US" w:eastAsia="zh-CN"/>
              </w:rPr>
              <w:t>期间出动执法人员数</w:t>
            </w:r>
            <w:r>
              <w:rPr>
                <w:rFonts w:hint="eastAsia" w:ascii="仿宋_GB2312" w:hAnsi="宋体" w:eastAsia="仿宋_GB2312" w:cs="仿宋_GB2312"/>
                <w:kern w:val="0"/>
              </w:rPr>
              <w:t>　</w:t>
            </w:r>
          </w:p>
        </w:tc>
        <w:tc>
          <w:tcPr>
            <w:tcW w:w="1140" w:type="dxa"/>
            <w:vAlign w:val="center"/>
          </w:tcPr>
          <w:p>
            <w:pPr>
              <w:widowControl/>
              <w:jc w:val="center"/>
              <w:rPr>
                <w:rFonts w:hint="eastAsia" w:ascii="仿宋_GB2312" w:hAnsi="宋体" w:eastAsia="仿宋_GB2312" w:cs="仿宋_GB2312"/>
                <w:kern w:val="0"/>
              </w:rPr>
            </w:pPr>
            <w:r>
              <w:rPr>
                <w:rFonts w:hint="eastAsia" w:ascii="仿宋_GB2312" w:hAnsi="仿宋_GB2312" w:eastAsia="仿宋_GB2312" w:cs="仿宋_GB2312"/>
                <w:i w:val="0"/>
                <w:iCs w:val="0"/>
                <w:color w:val="000000"/>
                <w:kern w:val="0"/>
                <w:sz w:val="21"/>
                <w:szCs w:val="21"/>
                <w:u w:val="none"/>
                <w:lang w:val="en-US" w:eastAsia="zh-CN" w:bidi="ar"/>
              </w:rPr>
              <w:t>≥800人次</w:t>
            </w:r>
            <w:r>
              <w:rPr>
                <w:rFonts w:hint="eastAsia" w:ascii="仿宋_GB2312" w:hAnsi="宋体" w:eastAsia="仿宋_GB2312" w:cs="仿宋_GB2312"/>
                <w:kern w:val="0"/>
              </w:rPr>
              <w:t>　</w:t>
            </w:r>
          </w:p>
        </w:tc>
        <w:tc>
          <w:tcPr>
            <w:tcW w:w="1185"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计划标准</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质量指标</w:t>
            </w:r>
          </w:p>
        </w:tc>
        <w:tc>
          <w:tcPr>
            <w:tcW w:w="2131" w:type="dxa"/>
            <w:gridSpan w:val="4"/>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完成市政府下达我区总量减排任务</w:t>
            </w:r>
          </w:p>
        </w:tc>
        <w:tc>
          <w:tcPr>
            <w:tcW w:w="1140" w:type="dxa"/>
            <w:vAlign w:val="center"/>
          </w:tcPr>
          <w:p>
            <w:pPr>
              <w:keepNext w:val="0"/>
              <w:keepLines w:val="0"/>
              <w:widowControl/>
              <w:suppressLineNumbers w:val="0"/>
              <w:jc w:val="center"/>
              <w:textAlignment w:val="center"/>
              <w:rPr>
                <w:rFonts w:hint="eastAsia" w:ascii="仿宋_GB2312" w:hAnsi="宋体" w:eastAsia="仿宋_GB2312" w:cs="仿宋_GB2312"/>
                <w:kern w:val="0"/>
              </w:rPr>
            </w:pPr>
            <w:r>
              <w:rPr>
                <w:rFonts w:hint="eastAsia" w:ascii="仿宋_GB2312" w:hAnsi="仿宋_GB2312" w:eastAsia="仿宋_GB2312" w:cs="仿宋_GB2312"/>
                <w:i w:val="0"/>
                <w:iCs w:val="0"/>
                <w:color w:val="000000"/>
                <w:kern w:val="0"/>
                <w:sz w:val="21"/>
                <w:szCs w:val="21"/>
                <w:u w:val="none"/>
                <w:lang w:val="en-US" w:eastAsia="zh-CN" w:bidi="ar"/>
              </w:rPr>
              <w:t>100%</w:t>
            </w:r>
          </w:p>
        </w:tc>
        <w:tc>
          <w:tcPr>
            <w:tcW w:w="1185"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计划标准</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时效指标</w:t>
            </w:r>
          </w:p>
        </w:tc>
        <w:tc>
          <w:tcPr>
            <w:tcW w:w="2131"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污染天气临时管控及时率　</w:t>
            </w:r>
          </w:p>
        </w:tc>
        <w:tc>
          <w:tcPr>
            <w:tcW w:w="1140" w:type="dxa"/>
            <w:vAlign w:val="center"/>
          </w:tcPr>
          <w:p>
            <w:pPr>
              <w:widowControl/>
              <w:jc w:val="center"/>
              <w:rPr>
                <w:rFonts w:hint="eastAsia" w:ascii="仿宋_GB2312" w:hAnsi="宋体" w:eastAsia="仿宋_GB2312" w:cs="仿宋_GB2312"/>
                <w:kern w:val="0"/>
              </w:rPr>
            </w:pPr>
            <w:r>
              <w:rPr>
                <w:rFonts w:hint="eastAsia" w:ascii="仿宋_GB2312" w:hAnsi="仿宋_GB2312" w:eastAsia="仿宋_GB2312" w:cs="仿宋_GB2312"/>
                <w:i w:val="0"/>
                <w:iCs w:val="0"/>
                <w:color w:val="000000"/>
                <w:kern w:val="0"/>
                <w:sz w:val="21"/>
                <w:szCs w:val="21"/>
                <w:u w:val="none"/>
                <w:lang w:val="en-US" w:eastAsia="zh-CN" w:bidi="ar"/>
              </w:rPr>
              <w:t>≥95%</w:t>
            </w:r>
            <w:r>
              <w:rPr>
                <w:rFonts w:hint="eastAsia" w:ascii="仿宋_GB2312" w:hAnsi="宋体" w:eastAsia="仿宋_GB2312" w:cs="仿宋_GB2312"/>
                <w:kern w:val="0"/>
              </w:rPr>
              <w:t>　</w:t>
            </w:r>
          </w:p>
        </w:tc>
        <w:tc>
          <w:tcPr>
            <w:tcW w:w="1185"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计划标准</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成本指标</w:t>
            </w:r>
          </w:p>
        </w:tc>
        <w:tc>
          <w:tcPr>
            <w:tcW w:w="2131"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项目成本控制数</w:t>
            </w:r>
          </w:p>
        </w:tc>
        <w:tc>
          <w:tcPr>
            <w:tcW w:w="1140" w:type="dxa"/>
            <w:vAlign w:val="center"/>
          </w:tcPr>
          <w:p>
            <w:pPr>
              <w:widowControl/>
              <w:jc w:val="center"/>
              <w:rPr>
                <w:rFonts w:hint="eastAsia" w:ascii="仿宋_GB2312" w:hAnsi="宋体" w:eastAsia="仿宋_GB2312" w:cs="仿宋_GB2312"/>
                <w:kern w:val="0"/>
              </w:rPr>
            </w:pPr>
            <w:r>
              <w:rPr>
                <w:rFonts w:hint="eastAsia" w:ascii="仿宋_GB2312" w:hAnsi="仿宋_GB2312" w:eastAsia="仿宋_GB2312" w:cs="仿宋_GB2312"/>
                <w:i w:val="0"/>
                <w:iCs w:val="0"/>
                <w:color w:val="000000"/>
                <w:kern w:val="0"/>
                <w:sz w:val="21"/>
                <w:szCs w:val="21"/>
                <w:u w:val="none"/>
                <w:lang w:val="en-US" w:eastAsia="zh-CN" w:bidi="ar"/>
              </w:rPr>
              <w:t>≤25万</w:t>
            </w:r>
          </w:p>
        </w:tc>
        <w:tc>
          <w:tcPr>
            <w:tcW w:w="1185" w:type="dxa"/>
            <w:vAlign w:val="center"/>
          </w:tcPr>
          <w:p>
            <w:pPr>
              <w:widowControl/>
              <w:jc w:val="left"/>
              <w:rPr>
                <w:rFonts w:ascii="仿宋_GB2312" w:hAnsi="宋体" w:eastAsia="仿宋_GB2312" w:cs="Times New Roman"/>
                <w:kern w:val="0"/>
              </w:rPr>
            </w:pPr>
            <w:r>
              <w:rPr>
                <w:rFonts w:hint="eastAsia" w:ascii="仿宋_GB2312" w:hAnsi="宋体" w:eastAsia="仿宋_GB2312" w:cs="Times New Roman"/>
                <w:kern w:val="0"/>
                <w:lang w:val="en-US" w:eastAsia="zh-CN"/>
              </w:rPr>
              <w:t>预算支出标准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效益指标</w:t>
            </w: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经济效益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2131"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优化营商环境</w:t>
            </w:r>
            <w:r>
              <w:rPr>
                <w:rFonts w:hint="eastAsia" w:ascii="仿宋_GB2312" w:hAnsi="宋体" w:eastAsia="仿宋_GB2312" w:cs="仿宋_GB2312"/>
                <w:kern w:val="0"/>
              </w:rPr>
              <w:t>　</w:t>
            </w:r>
          </w:p>
        </w:tc>
        <w:tc>
          <w:tcPr>
            <w:tcW w:w="1140" w:type="dxa"/>
            <w:vAlign w:val="center"/>
          </w:tcPr>
          <w:p>
            <w:pPr>
              <w:widowControl/>
              <w:jc w:val="center"/>
              <w:rPr>
                <w:rFonts w:hint="eastAsia" w:ascii="仿宋_GB2312" w:hAnsi="宋体" w:eastAsia="仿宋_GB2312" w:cs="仿宋_GB2312"/>
                <w:kern w:val="0"/>
              </w:rPr>
            </w:pPr>
            <w:r>
              <w:rPr>
                <w:rFonts w:hint="eastAsia" w:ascii="仿宋_GB2312" w:hAnsi="宋体" w:eastAsia="仿宋_GB2312" w:cs="仿宋_GB2312"/>
                <w:kern w:val="0"/>
                <w:lang w:val="en-US" w:eastAsia="zh-CN"/>
              </w:rPr>
              <w:t>优化</w:t>
            </w:r>
            <w:r>
              <w:rPr>
                <w:rFonts w:hint="eastAsia" w:ascii="仿宋_GB2312" w:hAnsi="宋体" w:eastAsia="仿宋_GB2312" w:cs="仿宋_GB2312"/>
                <w:kern w:val="0"/>
              </w:rPr>
              <w:t>　</w:t>
            </w:r>
          </w:p>
        </w:tc>
        <w:tc>
          <w:tcPr>
            <w:tcW w:w="1185"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社会效益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2131"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减少主要污染物排放　</w:t>
            </w:r>
          </w:p>
        </w:tc>
        <w:tc>
          <w:tcPr>
            <w:tcW w:w="1140" w:type="dxa"/>
            <w:vAlign w:val="center"/>
          </w:tcPr>
          <w:p>
            <w:pPr>
              <w:widowControl/>
              <w:jc w:val="center"/>
              <w:rPr>
                <w:rFonts w:hint="eastAsia" w:ascii="仿宋_GB2312" w:hAnsi="宋体" w:eastAsia="仿宋_GB2312" w:cs="仿宋_GB2312"/>
                <w:kern w:val="0"/>
              </w:rPr>
            </w:pPr>
            <w:r>
              <w:rPr>
                <w:rFonts w:hint="eastAsia" w:ascii="仿宋_GB2312" w:hAnsi="宋体" w:eastAsia="仿宋_GB2312" w:cs="仿宋_GB2312"/>
                <w:kern w:val="0"/>
                <w:lang w:val="en-US" w:eastAsia="zh-CN"/>
              </w:rPr>
              <w:t>减少</w:t>
            </w:r>
            <w:r>
              <w:rPr>
                <w:rFonts w:hint="eastAsia" w:ascii="仿宋_GB2312" w:hAnsi="宋体" w:eastAsia="仿宋_GB2312" w:cs="仿宋_GB2312"/>
                <w:kern w:val="0"/>
              </w:rPr>
              <w:t>　</w:t>
            </w:r>
          </w:p>
        </w:tc>
        <w:tc>
          <w:tcPr>
            <w:tcW w:w="1185"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生态效益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2131"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Times New Roman"/>
                <w:kern w:val="0"/>
                <w:lang w:val="en-US" w:eastAsia="zh-CN"/>
              </w:rPr>
              <w:t>打造绿色、生态空港新城</w:t>
            </w:r>
            <w:r>
              <w:rPr>
                <w:rFonts w:hint="eastAsia" w:ascii="仿宋_GB2312" w:hAnsi="宋体" w:eastAsia="仿宋_GB2312" w:cs="仿宋_GB2312"/>
                <w:kern w:val="0"/>
              </w:rPr>
              <w:t>　</w:t>
            </w:r>
          </w:p>
        </w:tc>
        <w:tc>
          <w:tcPr>
            <w:tcW w:w="1140" w:type="dxa"/>
            <w:vAlign w:val="center"/>
          </w:tcPr>
          <w:p>
            <w:pPr>
              <w:widowControl/>
              <w:jc w:val="left"/>
              <w:rPr>
                <w:rFonts w:hint="eastAsia" w:ascii="仿宋_GB2312" w:hAnsi="宋体" w:eastAsia="仿宋_GB2312" w:cs="仿宋_GB2312"/>
                <w:kern w:val="0"/>
              </w:rPr>
            </w:pPr>
            <w:r>
              <w:rPr>
                <w:rFonts w:hint="eastAsia" w:ascii="仿宋_GB2312" w:hAnsi="宋体" w:eastAsia="仿宋_GB2312" w:cs="仿宋_GB2312"/>
                <w:kern w:val="0"/>
                <w:lang w:val="en-US" w:eastAsia="zh-CN"/>
              </w:rPr>
              <w:t>逐步实现</w:t>
            </w:r>
          </w:p>
        </w:tc>
        <w:tc>
          <w:tcPr>
            <w:tcW w:w="1185"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可持续影响指标</w:t>
            </w:r>
          </w:p>
        </w:tc>
        <w:tc>
          <w:tcPr>
            <w:tcW w:w="2131" w:type="dxa"/>
            <w:gridSpan w:val="4"/>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项目实施影响年限</w:t>
            </w:r>
          </w:p>
        </w:tc>
        <w:tc>
          <w:tcPr>
            <w:tcW w:w="1140" w:type="dxa"/>
            <w:vAlign w:val="center"/>
          </w:tcPr>
          <w:p>
            <w:pPr>
              <w:widowControl/>
              <w:jc w:val="left"/>
              <w:rPr>
                <w:rFonts w:hint="eastAsia" w:ascii="仿宋_GB2312" w:hAnsi="宋体" w:eastAsia="仿宋_GB2312" w:cs="仿宋_GB2312"/>
                <w:kern w:val="0"/>
              </w:rPr>
            </w:pPr>
            <w:r>
              <w:rPr>
                <w:rFonts w:hint="eastAsia" w:ascii="仿宋_GB2312" w:hAnsi="宋体" w:eastAsia="仿宋_GB2312" w:cs="仿宋_GB2312"/>
                <w:kern w:val="0"/>
              </w:rPr>
              <w:t>　</w:t>
            </w:r>
            <w:r>
              <w:rPr>
                <w:rFonts w:hint="eastAsia" w:ascii="仿宋_GB2312" w:hAnsi="仿宋_GB2312" w:eastAsia="仿宋_GB2312" w:cs="仿宋_GB2312"/>
                <w:i w:val="0"/>
                <w:iCs w:val="0"/>
                <w:color w:val="000000"/>
                <w:kern w:val="0"/>
                <w:sz w:val="21"/>
                <w:szCs w:val="21"/>
                <w:u w:val="none"/>
                <w:lang w:val="en-US" w:eastAsia="zh-CN" w:bidi="ar"/>
              </w:rPr>
              <w:t>≥5年</w:t>
            </w:r>
          </w:p>
        </w:tc>
        <w:tc>
          <w:tcPr>
            <w:tcW w:w="1185"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满意度</w:t>
            </w:r>
          </w:p>
          <w:p>
            <w:pPr>
              <w:widowControl/>
              <w:ind w:firstLine="210" w:firstLineChars="100"/>
              <w:jc w:val="left"/>
              <w:rPr>
                <w:rFonts w:ascii="仿宋_GB2312" w:hAnsi="宋体" w:eastAsia="仿宋_GB2312" w:cs="Times New Roman"/>
                <w:kern w:val="0"/>
              </w:rPr>
            </w:pPr>
            <w:r>
              <w:rPr>
                <w:rFonts w:hint="eastAsia" w:ascii="仿宋_GB2312" w:hAnsi="宋体" w:eastAsia="仿宋_GB2312" w:cs="仿宋_GB2312"/>
                <w:kern w:val="0"/>
              </w:rPr>
              <w:t>指标</w:t>
            </w: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服务对象满意度</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2131" w:type="dxa"/>
            <w:gridSpan w:val="4"/>
            <w:vAlign w:val="center"/>
          </w:tcPr>
          <w:p>
            <w:pPr>
              <w:widowControl/>
              <w:jc w:val="center"/>
              <w:rPr>
                <w:rFonts w:ascii="仿宋_GB2312" w:hAnsi="宋体" w:eastAsia="仿宋_GB2312" w:cs="Times New Roman"/>
                <w:kern w:val="0"/>
              </w:rPr>
            </w:pPr>
            <w:r>
              <w:rPr>
                <w:rFonts w:hint="eastAsia" w:ascii="仿宋_GB2312" w:hAnsi="Arial" w:eastAsia="仿宋_GB2312" w:cs="仿宋_GB2312"/>
                <w:kern w:val="0"/>
                <w:lang w:val="en-US" w:eastAsia="zh-CN"/>
              </w:rPr>
              <w:t>受益人群对实施项目满意度</w:t>
            </w:r>
          </w:p>
        </w:tc>
        <w:tc>
          <w:tcPr>
            <w:tcW w:w="1140" w:type="dxa"/>
            <w:vAlign w:val="center"/>
          </w:tcPr>
          <w:p>
            <w:pPr>
              <w:widowControl/>
              <w:jc w:val="left"/>
              <w:rPr>
                <w:rFonts w:hint="eastAsia" w:ascii="仿宋_GB2312" w:hAnsi="宋体" w:eastAsia="仿宋_GB2312" w:cs="仿宋_GB2312"/>
                <w:kern w:val="0"/>
              </w:rPr>
            </w:pPr>
            <w:r>
              <w:rPr>
                <w:rFonts w:hint="eastAsia" w:ascii="仿宋_GB2312" w:hAnsi="宋体" w:eastAsia="仿宋_GB2312" w:cs="仿宋_GB2312"/>
                <w:kern w:val="0"/>
              </w:rPr>
              <w:t>　</w:t>
            </w:r>
            <w:r>
              <w:rPr>
                <w:rFonts w:hint="eastAsia" w:ascii="仿宋_GB2312" w:hAnsi="仿宋_GB2312" w:eastAsia="仿宋_GB2312" w:cs="仿宋_GB2312"/>
                <w:i w:val="0"/>
                <w:iCs w:val="0"/>
                <w:color w:val="000000"/>
                <w:kern w:val="0"/>
                <w:sz w:val="21"/>
                <w:szCs w:val="21"/>
                <w:u w:val="none"/>
                <w:lang w:val="en-US" w:eastAsia="zh-CN" w:bidi="ar"/>
              </w:rPr>
              <w:t>≥95%</w:t>
            </w:r>
            <w:r>
              <w:rPr>
                <w:rFonts w:hint="eastAsia" w:ascii="仿宋_GB2312" w:hAnsi="宋体" w:eastAsia="仿宋_GB2312" w:cs="仿宋_GB2312"/>
                <w:kern w:val="0"/>
              </w:rPr>
              <w:t>　</w:t>
            </w:r>
          </w:p>
        </w:tc>
        <w:tc>
          <w:tcPr>
            <w:tcW w:w="1185"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CellMar>
            <w:top w:w="0" w:type="dxa"/>
            <w:left w:w="108" w:type="dxa"/>
            <w:bottom w:w="0" w:type="dxa"/>
            <w:right w:w="108" w:type="dxa"/>
          </w:tblCellMar>
        </w:tblPrEx>
        <w:trPr>
          <w:trHeight w:val="603" w:hRule="atLeast"/>
        </w:trPr>
        <w:tc>
          <w:tcPr>
            <w:tcW w:w="1634" w:type="dxa"/>
            <w:gridSpan w:val="2"/>
            <w:vMerge w:val="restart"/>
            <w:tcBorders>
              <w:top w:val="nil"/>
              <w:left w:val="single" w:color="auto" w:sz="4" w:space="0"/>
              <w:bottom w:val="single" w:color="auto"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主管部门审核意见</w:t>
            </w:r>
          </w:p>
        </w:tc>
        <w:tc>
          <w:tcPr>
            <w:tcW w:w="6685" w:type="dxa"/>
            <w:gridSpan w:val="8"/>
            <w:tcBorders>
              <w:top w:val="single" w:color="auto" w:sz="4" w:space="0"/>
              <w:left w:val="single" w:color="auto"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审核意见：                    </w:t>
            </w:r>
          </w:p>
        </w:tc>
      </w:tr>
      <w:tr>
        <w:tblPrEx>
          <w:tblCellMar>
            <w:top w:w="0" w:type="dxa"/>
            <w:left w:w="108" w:type="dxa"/>
            <w:bottom w:w="0" w:type="dxa"/>
            <w:right w:w="108" w:type="dxa"/>
          </w:tblCellMar>
        </w:tblPrEx>
        <w:trPr>
          <w:trHeight w:val="303" w:hRule="atLeast"/>
        </w:trPr>
        <w:tc>
          <w:tcPr>
            <w:tcW w:w="1634" w:type="dxa"/>
            <w:gridSpan w:val="2"/>
            <w:vMerge w:val="continue"/>
            <w:tcBorders>
              <w:top w:val="nil"/>
              <w:left w:val="single" w:color="auto" w:sz="4" w:space="0"/>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p>
        </w:tc>
        <w:tc>
          <w:tcPr>
            <w:tcW w:w="6685" w:type="dxa"/>
            <w:gridSpan w:val="8"/>
            <w:tcBorders>
              <w:top w:val="nil"/>
              <w:left w:val="single" w:color="auto"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                                                                                         </w:t>
            </w:r>
          </w:p>
        </w:tc>
      </w:tr>
      <w:tr>
        <w:tblPrEx>
          <w:tblCellMar>
            <w:top w:w="0" w:type="dxa"/>
            <w:left w:w="108" w:type="dxa"/>
            <w:bottom w:w="0" w:type="dxa"/>
            <w:right w:w="108" w:type="dxa"/>
          </w:tblCellMar>
        </w:tblPrEx>
        <w:trPr>
          <w:trHeight w:val="520" w:hRule="atLeast"/>
        </w:trPr>
        <w:tc>
          <w:tcPr>
            <w:tcW w:w="1634" w:type="dxa"/>
            <w:gridSpan w:val="2"/>
            <w:vMerge w:val="continue"/>
            <w:tcBorders>
              <w:top w:val="nil"/>
              <w:left w:val="single" w:color="auto" w:sz="4" w:space="0"/>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p>
        </w:tc>
        <w:tc>
          <w:tcPr>
            <w:tcW w:w="6685" w:type="dxa"/>
            <w:gridSpan w:val="8"/>
            <w:tcBorders>
              <w:top w:val="nil"/>
              <w:left w:val="single" w:color="auto" w:sz="4" w:space="0"/>
              <w:bottom w:val="single" w:color="auto"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 </w:t>
            </w:r>
            <w:r>
              <w:rPr>
                <w:rFonts w:hint="eastAsia" w:ascii="仿宋_GB2312" w:hAnsi="仿宋_GB2312" w:eastAsia="仿宋_GB2312" w:cs="仿宋_GB2312"/>
                <w:color w:val="auto"/>
                <w:kern w:val="0"/>
                <w:sz w:val="21"/>
                <w:szCs w:val="21"/>
                <w:lang w:val="en-US" w:eastAsia="zh-CN"/>
              </w:rPr>
              <w:t xml:space="preserve">                                   部门</w:t>
            </w:r>
            <w:r>
              <w:rPr>
                <w:rFonts w:hint="eastAsia" w:ascii="仿宋_GB2312" w:hAnsi="仿宋_GB2312" w:eastAsia="仿宋_GB2312" w:cs="仿宋_GB2312"/>
                <w:color w:val="auto"/>
                <w:kern w:val="0"/>
                <w:sz w:val="21"/>
                <w:szCs w:val="21"/>
              </w:rPr>
              <w:t xml:space="preserve">公章：   年   月   日    </w:t>
            </w:r>
          </w:p>
        </w:tc>
      </w:tr>
    </w:tbl>
    <w:p/>
    <w:p/>
    <w:p/>
    <w:p/>
    <w:p>
      <w:pPr>
        <w:widowControl/>
        <w:jc w:val="center"/>
        <w:rPr>
          <w:rFonts w:ascii="方正小标宋简体" w:hAnsi="Times New Roman" w:eastAsia="方正小标宋简体" w:cs="Times New Roman"/>
          <w:sz w:val="36"/>
          <w:szCs w:val="36"/>
        </w:rPr>
      </w:pPr>
      <w:r>
        <w:rPr>
          <w:rFonts w:hint="eastAsia" w:ascii="方正小标宋简体" w:hAnsi="Times New Roman" w:eastAsia="方正小标宋简体" w:cs="方正小标宋简体"/>
          <w:sz w:val="36"/>
          <w:szCs w:val="36"/>
          <w:lang w:val="en-US" w:eastAsia="zh-CN"/>
        </w:rPr>
        <w:t>2024年</w:t>
      </w:r>
      <w:r>
        <w:rPr>
          <w:rFonts w:hint="eastAsia" w:ascii="方正小标宋简体" w:hAnsi="Times New Roman" w:eastAsia="方正小标宋简体" w:cs="方正小标宋简体"/>
          <w:sz w:val="36"/>
          <w:szCs w:val="36"/>
        </w:rPr>
        <w:t>项目</w:t>
      </w:r>
      <w:r>
        <w:rPr>
          <w:rFonts w:hint="eastAsia" w:ascii="方正小标宋简体" w:hAnsi="Times New Roman" w:eastAsia="方正小标宋简体" w:cs="方正小标宋简体"/>
          <w:sz w:val="36"/>
          <w:szCs w:val="36"/>
          <w:lang w:eastAsia="zh-CN"/>
        </w:rPr>
        <w:t>支出绩效目标</w:t>
      </w:r>
      <w:r>
        <w:rPr>
          <w:rFonts w:hint="eastAsia" w:ascii="方正小标宋简体" w:hAnsi="Times New Roman" w:eastAsia="方正小标宋简体" w:cs="方正小标宋简体"/>
          <w:sz w:val="36"/>
          <w:szCs w:val="36"/>
        </w:rPr>
        <w:t>申报表</w:t>
      </w:r>
    </w:p>
    <w:tbl>
      <w:tblPr>
        <w:tblStyle w:val="2"/>
        <w:tblW w:w="8319" w:type="dxa"/>
        <w:tblInd w:w="0" w:type="dxa"/>
        <w:tblLayout w:type="fixed"/>
        <w:tblCellMar>
          <w:top w:w="0" w:type="dxa"/>
          <w:left w:w="108" w:type="dxa"/>
          <w:bottom w:w="0" w:type="dxa"/>
          <w:right w:w="108" w:type="dxa"/>
        </w:tblCellMar>
      </w:tblPr>
      <w:tblGrid>
        <w:gridCol w:w="1227"/>
        <w:gridCol w:w="407"/>
        <w:gridCol w:w="1093"/>
        <w:gridCol w:w="1136"/>
        <w:gridCol w:w="6"/>
        <w:gridCol w:w="1218"/>
        <w:gridCol w:w="647"/>
        <w:gridCol w:w="82"/>
        <w:gridCol w:w="1094"/>
        <w:gridCol w:w="1409"/>
      </w:tblGrid>
      <w:tr>
        <w:tblPrEx>
          <w:tblCellMar>
            <w:top w:w="0" w:type="dxa"/>
            <w:left w:w="108" w:type="dxa"/>
            <w:bottom w:w="0" w:type="dxa"/>
            <w:right w:w="108" w:type="dxa"/>
          </w:tblCellMar>
        </w:tblPrEx>
        <w:trPr>
          <w:trHeight w:val="508" w:hRule="atLeast"/>
        </w:trPr>
        <w:tc>
          <w:tcPr>
            <w:tcW w:w="5734" w:type="dxa"/>
            <w:gridSpan w:val="7"/>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申报单位：</w:t>
            </w:r>
            <w:r>
              <w:rPr>
                <w:rFonts w:hint="eastAsia" w:ascii="仿宋_GB2312" w:hAnsi="仿宋_GB2312" w:eastAsia="仿宋_GB2312" w:cs="仿宋_GB2312"/>
                <w:color w:val="auto"/>
                <w:kern w:val="0"/>
                <w:sz w:val="21"/>
                <w:szCs w:val="21"/>
                <w:lang w:eastAsia="zh-CN"/>
              </w:rPr>
              <w:t xml:space="preserve"> </w:t>
            </w:r>
            <w:r>
              <w:rPr>
                <w:rFonts w:hint="eastAsia" w:ascii="仿宋_GB2312" w:hAnsi="仿宋_GB2312" w:eastAsia="仿宋_GB2312" w:cs="仿宋_GB2312"/>
                <w:color w:val="auto"/>
                <w:kern w:val="0"/>
                <w:sz w:val="21"/>
                <w:szCs w:val="21"/>
                <w:lang w:val="en-US" w:eastAsia="zh-CN"/>
              </w:rPr>
              <w:t>鄂州市生态环境局临空经济区分局</w:t>
            </w:r>
          </w:p>
        </w:tc>
        <w:tc>
          <w:tcPr>
            <w:tcW w:w="2585" w:type="dxa"/>
            <w:gridSpan w:val="3"/>
            <w:tcBorders>
              <w:top w:val="nil"/>
              <w:left w:val="nil"/>
              <w:bottom w:val="single" w:color="auto" w:sz="4" w:space="0"/>
              <w:right w:val="nil"/>
            </w:tcBorders>
            <w:shd w:val="clear" w:color="auto" w:fill="auto"/>
            <w:noWrap/>
            <w:vAlign w:val="center"/>
          </w:tcPr>
          <w:p>
            <w:pPr>
              <w:widowControl/>
              <w:spacing w:line="240" w:lineRule="exact"/>
              <w:jc w:val="right"/>
              <w:rPr>
                <w:rFonts w:ascii="宋体" w:hAnsi="宋体" w:eastAsia="宋体" w:cs="宋体"/>
                <w:color w:val="auto"/>
                <w:kern w:val="0"/>
                <w:sz w:val="21"/>
                <w:szCs w:val="21"/>
              </w:rPr>
            </w:pPr>
            <w:r>
              <w:rPr>
                <w:rFonts w:hint="eastAsia" w:ascii="宋体" w:hAnsi="宋体" w:eastAsia="宋体" w:cs="宋体"/>
                <w:color w:val="auto"/>
                <w:kern w:val="0"/>
                <w:sz w:val="21"/>
                <w:szCs w:val="21"/>
              </w:rPr>
              <w:t>金额单位：万元</w:t>
            </w:r>
          </w:p>
        </w:tc>
      </w:tr>
      <w:tr>
        <w:tblPrEx>
          <w:tblCellMar>
            <w:top w:w="0" w:type="dxa"/>
            <w:left w:w="108" w:type="dxa"/>
            <w:bottom w:w="0" w:type="dxa"/>
            <w:right w:w="108" w:type="dxa"/>
          </w:tblCellMar>
        </w:tblPrEx>
        <w:trPr>
          <w:trHeight w:val="587" w:hRule="atLeast"/>
        </w:trPr>
        <w:tc>
          <w:tcPr>
            <w:tcW w:w="122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项目名称</w:t>
            </w:r>
          </w:p>
        </w:tc>
        <w:tc>
          <w:tcPr>
            <w:tcW w:w="7092" w:type="dxa"/>
            <w:gridSpan w:val="9"/>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空气自动站运行维护费</w:t>
            </w:r>
          </w:p>
        </w:tc>
      </w:tr>
      <w:tr>
        <w:tblPrEx>
          <w:tblCellMar>
            <w:top w:w="0" w:type="dxa"/>
            <w:left w:w="108" w:type="dxa"/>
            <w:bottom w:w="0" w:type="dxa"/>
            <w:right w:w="108" w:type="dxa"/>
          </w:tblCellMar>
        </w:tblPrEx>
        <w:trPr>
          <w:trHeight w:val="603"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eastAsia="zh-CN"/>
              </w:rPr>
              <w:t>项目预算</w:t>
            </w:r>
          </w:p>
        </w:tc>
        <w:tc>
          <w:tcPr>
            <w:tcW w:w="2642"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60</w:t>
            </w:r>
          </w:p>
        </w:tc>
        <w:tc>
          <w:tcPr>
            <w:tcW w:w="1218" w:type="dxa"/>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项目</w:t>
            </w:r>
            <w:r>
              <w:rPr>
                <w:rFonts w:hint="eastAsia" w:ascii="仿宋_GB2312" w:hAnsi="仿宋_GB2312" w:eastAsia="仿宋_GB2312" w:cs="仿宋_GB2312"/>
                <w:color w:val="auto"/>
                <w:kern w:val="0"/>
                <w:sz w:val="21"/>
                <w:szCs w:val="21"/>
                <w:lang w:eastAsia="zh-CN"/>
              </w:rPr>
              <w:t>类型</w:t>
            </w:r>
          </w:p>
        </w:tc>
        <w:tc>
          <w:tcPr>
            <w:tcW w:w="3232"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rPr>
              <w:t>常年性项目</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rPr>
              <w:t>延续性项目</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rPr>
              <w:t>一次性项目</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p>
        </w:tc>
      </w:tr>
      <w:tr>
        <w:tblPrEx>
          <w:tblCellMar>
            <w:top w:w="0" w:type="dxa"/>
            <w:left w:w="108" w:type="dxa"/>
            <w:bottom w:w="0" w:type="dxa"/>
            <w:right w:w="108" w:type="dxa"/>
          </w:tblCellMar>
        </w:tblPrEx>
        <w:trPr>
          <w:trHeight w:val="603"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eastAsia="zh-CN"/>
              </w:rPr>
              <w:t>资金</w:t>
            </w:r>
            <w:r>
              <w:rPr>
                <w:rFonts w:hint="eastAsia" w:ascii="仿宋_GB2312" w:hAnsi="仿宋_GB2312" w:eastAsia="仿宋_GB2312" w:cs="仿宋_GB2312"/>
                <w:color w:val="auto"/>
                <w:kern w:val="0"/>
                <w:sz w:val="21"/>
                <w:szCs w:val="21"/>
              </w:rPr>
              <w:t>性质</w:t>
            </w:r>
          </w:p>
        </w:tc>
        <w:tc>
          <w:tcPr>
            <w:tcW w:w="7092" w:type="dxa"/>
            <w:gridSpan w:val="9"/>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eastAsia="zh-CN"/>
              </w:rPr>
              <w:t>经费拨款</w:t>
            </w:r>
            <w:r>
              <w:rPr>
                <w:rFonts w:hint="eastAsia" w:ascii="仿宋_GB2312" w:hAnsi="仿宋_GB2312" w:eastAsia="仿宋_GB2312" w:cs="仿宋_GB2312"/>
                <w:color w:val="auto"/>
                <w:kern w:val="0"/>
                <w:sz w:val="21"/>
                <w:szCs w:val="21"/>
                <w:lang w:val="en-US" w:eastAsia="zh-CN"/>
              </w:rPr>
              <w:t xml:space="preserve"> </w:t>
            </w:r>
            <w:bookmarkStart w:id="1" w:name="_GoBack"/>
            <w:bookmarkEnd w:id="1"/>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 xml:space="preserve">    非税收入 □    政府性基金 □    </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val="en-US" w:eastAsia="zh-CN"/>
              </w:rPr>
              <w:t>国有资本经营收入 □     社会保险基金  □</w:t>
            </w:r>
          </w:p>
        </w:tc>
      </w:tr>
      <w:tr>
        <w:tblPrEx>
          <w:tblCellMar>
            <w:top w:w="0" w:type="dxa"/>
            <w:left w:w="108" w:type="dxa"/>
            <w:bottom w:w="0" w:type="dxa"/>
            <w:right w:w="108" w:type="dxa"/>
          </w:tblCellMar>
        </w:tblPrEx>
        <w:trPr>
          <w:trHeight w:val="790"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rPr>
              <w:t>立项依据</w:t>
            </w:r>
          </w:p>
        </w:tc>
        <w:tc>
          <w:tcPr>
            <w:tcW w:w="7092" w:type="dxa"/>
            <w:gridSpan w:val="9"/>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《省生态环境厅办公室关于做好地表水与环境空气质量自动监测站</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运维有关事项的通知》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19" w:type="dxa"/>
            <w:gridSpan w:val="10"/>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项目绩效总目标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2727"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名称</w:t>
            </w:r>
          </w:p>
        </w:tc>
        <w:tc>
          <w:tcPr>
            <w:tcW w:w="5592"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27" w:type="dxa"/>
            <w:gridSpan w:val="3"/>
            <w:vAlign w:val="center"/>
          </w:tcPr>
          <w:p>
            <w:pPr>
              <w:widowControl/>
              <w:jc w:val="left"/>
              <w:rPr>
                <w:rFonts w:ascii="仿宋_GB2312" w:hAnsi="宋体" w:eastAsia="仿宋_GB2312" w:cs="仿宋_GB2312"/>
                <w:kern w:val="0"/>
              </w:rPr>
            </w:pPr>
            <w:r>
              <w:rPr>
                <w:rFonts w:hint="eastAsia" w:ascii="仿宋_GB2312" w:hAnsi="宋体" w:eastAsia="仿宋_GB2312" w:cs="仿宋_GB2312"/>
                <w:kern w:val="0"/>
              </w:rPr>
              <w:t>长期绩效目标</w:t>
            </w:r>
          </w:p>
        </w:tc>
        <w:tc>
          <w:tcPr>
            <w:tcW w:w="5592" w:type="dxa"/>
            <w:gridSpan w:val="7"/>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主要是对空气中的常规污染因子和气象参数进行24小时连续在线的监测，将分析出的数据提供给环保局作为空气质量好坏参考，并辅助环保决策，其中待监测因子包括:污染极细颗粒物(PM2.5，PM10)，臭氧，二氧化硫，一氧化碳，硫化氢，氮氧化物，挥发性有机污染物，总悬浮粒物，铅，苯，气象参数，能见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27" w:type="dxa"/>
            <w:gridSpan w:val="3"/>
            <w:vAlign w:val="center"/>
          </w:tcPr>
          <w:p>
            <w:pPr>
              <w:widowControl/>
              <w:jc w:val="left"/>
              <w:rPr>
                <w:rFonts w:ascii="仿宋_GB2312" w:hAnsi="宋体" w:eastAsia="仿宋_GB2312" w:cs="仿宋_GB2312"/>
                <w:kern w:val="0"/>
              </w:rPr>
            </w:pPr>
            <w:r>
              <w:rPr>
                <w:rFonts w:hint="eastAsia" w:ascii="仿宋_GB2312" w:hAnsi="宋体" w:eastAsia="仿宋_GB2312" w:cs="仿宋_GB2312"/>
                <w:kern w:val="0"/>
              </w:rPr>
              <w:t>年度绩效目标</w:t>
            </w:r>
          </w:p>
        </w:tc>
        <w:tc>
          <w:tcPr>
            <w:tcW w:w="5592" w:type="dxa"/>
            <w:gridSpan w:val="7"/>
            <w:vAlign w:val="center"/>
          </w:tcPr>
          <w:p>
            <w:pPr>
              <w:widowControl/>
              <w:jc w:val="left"/>
              <w:rPr>
                <w:rFonts w:hint="eastAsia" w:ascii="仿宋_GB2312" w:hAnsi="宋体" w:eastAsia="仿宋_GB2312" w:cs="Times New Roman"/>
                <w:kern w:val="0"/>
                <w:lang w:eastAsia="zh-CN"/>
              </w:rPr>
            </w:pPr>
            <w:r>
              <w:rPr>
                <w:rFonts w:hint="eastAsia" w:ascii="仿宋_GB2312" w:hAnsi="宋体" w:eastAsia="仿宋_GB2312" w:cs="仿宋_GB2312"/>
                <w:kern w:val="0"/>
              </w:rPr>
              <w:t>　在规定的时间完成相关监测:监测因子项目数量不少于12个，监测数据有效率90%以上，规定时间内从采样之日计算，普通等级为7个日历工作日，加急等级为三个工作日，特急等级24小时内:群众居住环境有效改善，生态环境稳步提升，项目实施对生态环境可持续影响年限不少于5年，群众满意度达到98%</w:t>
            </w:r>
            <w:r>
              <w:rPr>
                <w:rFonts w:hint="eastAsia" w:ascii="仿宋_GB2312" w:hAnsi="宋体" w:eastAsia="仿宋_GB2312" w:cs="仿宋_GB2312"/>
                <w:kern w:val="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19" w:type="dxa"/>
            <w:gridSpan w:val="10"/>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长期绩效目标表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目标名称</w:t>
            </w:r>
          </w:p>
        </w:tc>
        <w:tc>
          <w:tcPr>
            <w:tcW w:w="1093"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一级指标</w:t>
            </w: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二级指标</w:t>
            </w:r>
          </w:p>
        </w:tc>
        <w:tc>
          <w:tcPr>
            <w:tcW w:w="1953"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三级指标</w:t>
            </w:r>
          </w:p>
        </w:tc>
        <w:tc>
          <w:tcPr>
            <w:tcW w:w="109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指标值确定依据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restart"/>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长期绩效目标</w:t>
            </w:r>
          </w:p>
        </w:tc>
        <w:tc>
          <w:tcPr>
            <w:tcW w:w="1093"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产出指标</w:t>
            </w: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数量指标</w:t>
            </w:r>
          </w:p>
        </w:tc>
        <w:tc>
          <w:tcPr>
            <w:tcW w:w="1953"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监测因子项目数量</w:t>
            </w:r>
            <w:r>
              <w:rPr>
                <w:rFonts w:hint="eastAsia" w:ascii="仿宋_GB2312" w:hAnsi="宋体" w:eastAsia="仿宋_GB2312" w:cs="仿宋_GB2312"/>
                <w:kern w:val="0"/>
              </w:rPr>
              <w:t>　</w:t>
            </w:r>
          </w:p>
        </w:tc>
        <w:tc>
          <w:tcPr>
            <w:tcW w:w="1094" w:type="dxa"/>
            <w:vAlign w:val="center"/>
          </w:tcPr>
          <w:p>
            <w:pPr>
              <w:widowControl/>
              <w:jc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≥12个</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计划标准</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质量指标</w:t>
            </w:r>
          </w:p>
        </w:tc>
        <w:tc>
          <w:tcPr>
            <w:tcW w:w="1953"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监测数据有效率</w:t>
            </w:r>
            <w:r>
              <w:rPr>
                <w:rFonts w:hint="eastAsia" w:ascii="仿宋_GB2312" w:hAnsi="宋体" w:eastAsia="仿宋_GB2312" w:cs="仿宋_GB2312"/>
                <w:kern w:val="0"/>
              </w:rPr>
              <w:t>　</w:t>
            </w:r>
          </w:p>
        </w:tc>
        <w:tc>
          <w:tcPr>
            <w:tcW w:w="1094" w:type="dxa"/>
            <w:vAlign w:val="center"/>
          </w:tcPr>
          <w:p>
            <w:pPr>
              <w:widowControl/>
              <w:jc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≥90%</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时效指标</w:t>
            </w:r>
          </w:p>
        </w:tc>
        <w:tc>
          <w:tcPr>
            <w:tcW w:w="1953"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监测完成时间</w:t>
            </w:r>
            <w:r>
              <w:rPr>
                <w:rFonts w:hint="eastAsia" w:ascii="仿宋_GB2312" w:hAnsi="宋体" w:eastAsia="仿宋_GB2312" w:cs="仿宋_GB2312"/>
                <w:kern w:val="0"/>
              </w:rPr>
              <w:t>　</w:t>
            </w:r>
          </w:p>
        </w:tc>
        <w:tc>
          <w:tcPr>
            <w:tcW w:w="1094" w:type="dxa"/>
            <w:vAlign w:val="center"/>
          </w:tcPr>
          <w:p>
            <w:pPr>
              <w:widowControl/>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及时</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成本指标</w:t>
            </w:r>
          </w:p>
        </w:tc>
        <w:tc>
          <w:tcPr>
            <w:tcW w:w="1953"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项目成本控制数</w:t>
            </w:r>
          </w:p>
        </w:tc>
        <w:tc>
          <w:tcPr>
            <w:tcW w:w="1094" w:type="dxa"/>
            <w:vAlign w:val="center"/>
          </w:tcPr>
          <w:p>
            <w:pPr>
              <w:widowControl/>
              <w:jc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≤60万</w:t>
            </w: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Times New Roman"/>
                <w:kern w:val="0"/>
                <w:lang w:val="en-US" w:eastAsia="zh-CN"/>
              </w:rPr>
              <w:t>预算支出标准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效益指标</w:t>
            </w: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经济效益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为新建客货二用机场提供空气环境信息监测数据</w:t>
            </w:r>
          </w:p>
        </w:tc>
        <w:tc>
          <w:tcPr>
            <w:tcW w:w="109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有效</w:t>
            </w:r>
          </w:p>
        </w:tc>
        <w:tc>
          <w:tcPr>
            <w:tcW w:w="1409" w:type="dxa"/>
            <w:vAlign w:val="center"/>
          </w:tcPr>
          <w:p>
            <w:pPr>
              <w:widowControl/>
              <w:jc w:val="center"/>
              <w:rPr>
                <w:rFonts w:hint="default" w:ascii="仿宋_GB2312" w:hAnsi="宋体" w:eastAsia="仿宋_GB2312" w:cs="Times New Roman"/>
                <w:kern w:val="0"/>
                <w:lang w:val="en-US" w:eastAsia="zh-CN"/>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社会效益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提升鄂州市临空经济区环境空气质量监测能力　</w:t>
            </w:r>
          </w:p>
        </w:tc>
        <w:tc>
          <w:tcPr>
            <w:tcW w:w="109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提升</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生态效益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改善辖区空气质量</w:t>
            </w:r>
            <w:r>
              <w:rPr>
                <w:rFonts w:hint="eastAsia" w:ascii="仿宋_GB2312" w:hAnsi="宋体" w:eastAsia="仿宋_GB2312" w:cs="仿宋_GB2312"/>
                <w:kern w:val="0"/>
              </w:rPr>
              <w:t>　</w:t>
            </w:r>
          </w:p>
        </w:tc>
        <w:tc>
          <w:tcPr>
            <w:tcW w:w="1094" w:type="dxa"/>
            <w:vAlign w:val="center"/>
          </w:tcPr>
          <w:p>
            <w:pPr>
              <w:widowControl/>
              <w:jc w:val="center"/>
              <w:rPr>
                <w:rFonts w:hint="eastAsia" w:ascii="仿宋_GB2312" w:hAnsi="宋体" w:eastAsia="仿宋_GB2312" w:cs="Times New Roman"/>
                <w:kern w:val="0"/>
                <w:lang w:val="en-US" w:eastAsia="zh-CN"/>
              </w:rPr>
            </w:pPr>
            <w:r>
              <w:rPr>
                <w:rFonts w:hint="eastAsia" w:ascii="仿宋_GB2312" w:hAnsi="宋体" w:eastAsia="仿宋_GB2312" w:cs="仿宋_GB2312"/>
                <w:kern w:val="0"/>
                <w:lang w:val="en-US" w:eastAsia="zh-CN"/>
              </w:rPr>
              <w:t>改善</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可持续影响指标</w:t>
            </w:r>
          </w:p>
        </w:tc>
        <w:tc>
          <w:tcPr>
            <w:tcW w:w="1953" w:type="dxa"/>
            <w:gridSpan w:val="4"/>
            <w:vAlign w:val="center"/>
          </w:tcPr>
          <w:p>
            <w:pPr>
              <w:widowControl/>
              <w:jc w:val="left"/>
              <w:rPr>
                <w:rFonts w:hint="default" w:ascii="仿宋_GB2312" w:hAnsi="宋体" w:eastAsia="仿宋_GB2312" w:cs="Times New Roman"/>
                <w:kern w:val="0"/>
                <w:lang w:val="en-US" w:eastAsia="zh-CN"/>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项目实施对生态环境可持续影响年限</w:t>
            </w:r>
          </w:p>
        </w:tc>
        <w:tc>
          <w:tcPr>
            <w:tcW w:w="1094" w:type="dxa"/>
            <w:vAlign w:val="center"/>
          </w:tcPr>
          <w:p>
            <w:pPr>
              <w:widowControl/>
              <w:jc w:val="left"/>
              <w:rPr>
                <w:rFonts w:hint="default" w:ascii="仿宋_GB2312" w:hAnsi="宋体" w:eastAsia="仿宋_GB2312" w:cs="Times New Roman"/>
                <w:kern w:val="0"/>
                <w:lang w:val="en-US"/>
              </w:rPr>
            </w:pPr>
            <w:r>
              <w:rPr>
                <w:rFonts w:hint="eastAsia" w:ascii="仿宋_GB2312" w:hAnsi="宋体" w:eastAsia="仿宋_GB2312" w:cs="仿宋_GB2312"/>
                <w:kern w:val="0"/>
              </w:rPr>
              <w:t>　</w:t>
            </w:r>
            <w:r>
              <w:rPr>
                <w:rFonts w:hint="eastAsia" w:ascii="仿宋_GB2312" w:hAnsi="仿宋_GB2312" w:eastAsia="仿宋_GB2312" w:cs="仿宋_GB2312"/>
                <w:i w:val="0"/>
                <w:iCs w:val="0"/>
                <w:color w:val="000000"/>
                <w:kern w:val="0"/>
                <w:sz w:val="21"/>
                <w:szCs w:val="21"/>
                <w:u w:val="none"/>
                <w:lang w:val="en-US" w:eastAsia="zh-CN" w:bidi="ar"/>
              </w:rPr>
              <w:t>≥5年</w:t>
            </w: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满意度</w:t>
            </w:r>
          </w:p>
          <w:p>
            <w:pPr>
              <w:widowControl/>
              <w:ind w:firstLine="210" w:firstLineChars="100"/>
              <w:jc w:val="left"/>
              <w:rPr>
                <w:rFonts w:ascii="仿宋_GB2312" w:hAnsi="宋体" w:eastAsia="仿宋_GB2312" w:cs="Times New Roman"/>
                <w:kern w:val="0"/>
              </w:rPr>
            </w:pPr>
            <w:r>
              <w:rPr>
                <w:rFonts w:hint="eastAsia" w:ascii="仿宋_GB2312" w:hAnsi="宋体" w:eastAsia="仿宋_GB2312" w:cs="仿宋_GB2312"/>
                <w:kern w:val="0"/>
              </w:rPr>
              <w:t>指标</w:t>
            </w: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服务对象满意度</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4"/>
            <w:vAlign w:val="center"/>
          </w:tcPr>
          <w:p>
            <w:pPr>
              <w:widowControl/>
              <w:jc w:val="center"/>
              <w:rPr>
                <w:rFonts w:ascii="仿宋_GB2312" w:hAnsi="Arial" w:eastAsia="仿宋_GB2312" w:cs="Times New Roman"/>
                <w:kern w:val="0"/>
              </w:rPr>
            </w:pPr>
            <w:r>
              <w:rPr>
                <w:rFonts w:hint="eastAsia" w:ascii="仿宋_GB2312" w:hAnsi="Arial" w:eastAsia="仿宋_GB2312" w:cs="仿宋_GB2312"/>
                <w:kern w:val="0"/>
                <w:lang w:val="en-US" w:eastAsia="zh-CN"/>
              </w:rPr>
              <w:t>群众满意度</w:t>
            </w:r>
          </w:p>
        </w:tc>
        <w:tc>
          <w:tcPr>
            <w:tcW w:w="1094" w:type="dxa"/>
            <w:vAlign w:val="center"/>
          </w:tcPr>
          <w:p>
            <w:pPr>
              <w:widowControl/>
              <w:jc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≥95%</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19" w:type="dxa"/>
            <w:gridSpan w:val="10"/>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年度绩效目标表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目标名称</w:t>
            </w:r>
          </w:p>
        </w:tc>
        <w:tc>
          <w:tcPr>
            <w:tcW w:w="1093"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一级指标</w:t>
            </w: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二级指标</w:t>
            </w:r>
          </w:p>
        </w:tc>
        <w:tc>
          <w:tcPr>
            <w:tcW w:w="1953"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三级指标</w:t>
            </w:r>
          </w:p>
        </w:tc>
        <w:tc>
          <w:tcPr>
            <w:tcW w:w="109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指标值确定依据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restart"/>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长期绩效目标</w:t>
            </w:r>
          </w:p>
        </w:tc>
        <w:tc>
          <w:tcPr>
            <w:tcW w:w="1093"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产出指标</w:t>
            </w: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数量指标</w:t>
            </w:r>
          </w:p>
        </w:tc>
        <w:tc>
          <w:tcPr>
            <w:tcW w:w="1953"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监测因子项目数量</w:t>
            </w:r>
            <w:r>
              <w:rPr>
                <w:rFonts w:hint="eastAsia" w:ascii="仿宋_GB2312" w:hAnsi="宋体" w:eastAsia="仿宋_GB2312" w:cs="仿宋_GB2312"/>
                <w:kern w:val="0"/>
              </w:rPr>
              <w:t>　</w:t>
            </w:r>
          </w:p>
        </w:tc>
        <w:tc>
          <w:tcPr>
            <w:tcW w:w="1094" w:type="dxa"/>
            <w:vAlign w:val="center"/>
          </w:tcPr>
          <w:p>
            <w:pPr>
              <w:widowControl/>
              <w:jc w:val="center"/>
              <w:rPr>
                <w:rFonts w:hint="eastAsia" w:ascii="仿宋_GB2312" w:hAnsi="宋体" w:eastAsia="仿宋_GB2312" w:cs="仿宋_GB2312"/>
                <w:kern w:val="0"/>
              </w:rPr>
            </w:pPr>
            <w:r>
              <w:rPr>
                <w:rFonts w:hint="eastAsia" w:ascii="仿宋_GB2312" w:hAnsi="仿宋_GB2312" w:eastAsia="仿宋_GB2312" w:cs="仿宋_GB2312"/>
                <w:i w:val="0"/>
                <w:iCs w:val="0"/>
                <w:color w:val="000000"/>
                <w:kern w:val="0"/>
                <w:sz w:val="21"/>
                <w:szCs w:val="21"/>
                <w:u w:val="none"/>
                <w:lang w:val="en-US" w:eastAsia="zh-CN" w:bidi="ar"/>
              </w:rPr>
              <w:t>≥12个</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计划标准</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质量指标</w:t>
            </w:r>
          </w:p>
        </w:tc>
        <w:tc>
          <w:tcPr>
            <w:tcW w:w="1953"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监测数据有效率</w:t>
            </w:r>
            <w:r>
              <w:rPr>
                <w:rFonts w:hint="eastAsia" w:ascii="仿宋_GB2312" w:hAnsi="宋体" w:eastAsia="仿宋_GB2312" w:cs="仿宋_GB2312"/>
                <w:kern w:val="0"/>
              </w:rPr>
              <w:t>　</w:t>
            </w:r>
          </w:p>
        </w:tc>
        <w:tc>
          <w:tcPr>
            <w:tcW w:w="1094" w:type="dxa"/>
            <w:vAlign w:val="center"/>
          </w:tcPr>
          <w:p>
            <w:pPr>
              <w:widowControl/>
              <w:jc w:val="center"/>
              <w:rPr>
                <w:rFonts w:hint="eastAsia" w:ascii="仿宋_GB2312" w:hAnsi="宋体" w:eastAsia="仿宋_GB2312" w:cs="仿宋_GB2312"/>
                <w:kern w:val="0"/>
              </w:rPr>
            </w:pPr>
            <w:r>
              <w:rPr>
                <w:rFonts w:hint="eastAsia" w:ascii="仿宋_GB2312" w:hAnsi="仿宋_GB2312" w:eastAsia="仿宋_GB2312" w:cs="仿宋_GB2312"/>
                <w:i w:val="0"/>
                <w:iCs w:val="0"/>
                <w:color w:val="000000"/>
                <w:kern w:val="0"/>
                <w:sz w:val="21"/>
                <w:szCs w:val="21"/>
                <w:u w:val="none"/>
                <w:lang w:val="en-US" w:eastAsia="zh-CN" w:bidi="ar"/>
              </w:rPr>
              <w:t>≥90%</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时效指标</w:t>
            </w:r>
          </w:p>
        </w:tc>
        <w:tc>
          <w:tcPr>
            <w:tcW w:w="1953"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监测完成时间</w:t>
            </w:r>
            <w:r>
              <w:rPr>
                <w:rFonts w:hint="eastAsia" w:ascii="仿宋_GB2312" w:hAnsi="宋体" w:eastAsia="仿宋_GB2312" w:cs="仿宋_GB2312"/>
                <w:kern w:val="0"/>
              </w:rPr>
              <w:t>　</w:t>
            </w:r>
          </w:p>
        </w:tc>
        <w:tc>
          <w:tcPr>
            <w:tcW w:w="1094" w:type="dxa"/>
            <w:vAlign w:val="center"/>
          </w:tcPr>
          <w:p>
            <w:pPr>
              <w:widowControl/>
              <w:jc w:val="center"/>
              <w:rPr>
                <w:rFonts w:hint="eastAsia" w:ascii="仿宋_GB2312" w:hAnsi="宋体" w:eastAsia="仿宋_GB2312" w:cs="仿宋_GB2312"/>
                <w:kern w:val="0"/>
              </w:rPr>
            </w:pPr>
            <w:r>
              <w:rPr>
                <w:rFonts w:hint="eastAsia" w:ascii="仿宋_GB2312" w:hAnsi="宋体" w:eastAsia="仿宋_GB2312" w:cs="Times New Roman"/>
                <w:kern w:val="0"/>
                <w:lang w:val="en-US" w:eastAsia="zh-CN"/>
              </w:rPr>
              <w:t>及时</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成本指标</w:t>
            </w:r>
          </w:p>
        </w:tc>
        <w:tc>
          <w:tcPr>
            <w:tcW w:w="1953"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项目成本控制数</w:t>
            </w:r>
          </w:p>
        </w:tc>
        <w:tc>
          <w:tcPr>
            <w:tcW w:w="1094" w:type="dxa"/>
            <w:vAlign w:val="center"/>
          </w:tcPr>
          <w:p>
            <w:pPr>
              <w:widowControl/>
              <w:jc w:val="center"/>
              <w:rPr>
                <w:rFonts w:hint="eastAsia" w:ascii="仿宋_GB2312" w:hAnsi="宋体" w:eastAsia="仿宋_GB2312" w:cs="仿宋_GB2312"/>
                <w:kern w:val="0"/>
              </w:rPr>
            </w:pPr>
            <w:r>
              <w:rPr>
                <w:rFonts w:hint="eastAsia" w:ascii="仿宋_GB2312" w:hAnsi="仿宋_GB2312" w:eastAsia="仿宋_GB2312" w:cs="仿宋_GB2312"/>
                <w:i w:val="0"/>
                <w:iCs w:val="0"/>
                <w:color w:val="000000"/>
                <w:kern w:val="0"/>
                <w:sz w:val="21"/>
                <w:szCs w:val="21"/>
                <w:u w:val="none"/>
                <w:lang w:val="en-US" w:eastAsia="zh-CN" w:bidi="ar"/>
              </w:rPr>
              <w:t>≤60万</w:t>
            </w: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Times New Roman"/>
                <w:kern w:val="0"/>
                <w:lang w:val="en-US" w:eastAsia="zh-CN"/>
              </w:rPr>
              <w:t>预算支出标准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效益指标</w:t>
            </w: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经济效益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为新建客货二用机场提供空气环境信息监测数据</w:t>
            </w:r>
          </w:p>
        </w:tc>
        <w:tc>
          <w:tcPr>
            <w:tcW w:w="1094" w:type="dxa"/>
            <w:vAlign w:val="center"/>
          </w:tcPr>
          <w:p>
            <w:pPr>
              <w:widowControl/>
              <w:jc w:val="center"/>
              <w:rPr>
                <w:rFonts w:hint="eastAsia" w:ascii="仿宋_GB2312" w:hAnsi="宋体" w:eastAsia="仿宋_GB2312" w:cs="仿宋_GB2312"/>
                <w:kern w:val="0"/>
              </w:rPr>
            </w:pPr>
            <w:r>
              <w:rPr>
                <w:rFonts w:hint="eastAsia" w:ascii="仿宋_GB2312" w:hAnsi="宋体" w:eastAsia="仿宋_GB2312" w:cs="仿宋_GB2312"/>
                <w:kern w:val="0"/>
                <w:lang w:val="en-US" w:eastAsia="zh-CN"/>
              </w:rPr>
              <w:t>有效</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社会效益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提升鄂州市临空经济区环境空气质量监测能力　</w:t>
            </w:r>
          </w:p>
        </w:tc>
        <w:tc>
          <w:tcPr>
            <w:tcW w:w="1094" w:type="dxa"/>
            <w:vAlign w:val="center"/>
          </w:tcPr>
          <w:p>
            <w:pPr>
              <w:widowControl/>
              <w:jc w:val="center"/>
              <w:rPr>
                <w:rFonts w:hint="eastAsia" w:ascii="仿宋_GB2312" w:hAnsi="宋体" w:eastAsia="仿宋_GB2312" w:cs="仿宋_GB2312"/>
                <w:kern w:val="0"/>
              </w:rPr>
            </w:pPr>
            <w:r>
              <w:rPr>
                <w:rFonts w:hint="eastAsia" w:ascii="仿宋_GB2312" w:hAnsi="宋体" w:eastAsia="仿宋_GB2312" w:cs="仿宋_GB2312"/>
                <w:kern w:val="0"/>
                <w:lang w:val="en-US" w:eastAsia="zh-CN"/>
              </w:rPr>
              <w:t>提升</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生态效益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改善辖区空气质量</w:t>
            </w:r>
            <w:r>
              <w:rPr>
                <w:rFonts w:hint="eastAsia" w:ascii="仿宋_GB2312" w:hAnsi="宋体" w:eastAsia="仿宋_GB2312" w:cs="仿宋_GB2312"/>
                <w:kern w:val="0"/>
              </w:rPr>
              <w:t>　</w:t>
            </w:r>
          </w:p>
        </w:tc>
        <w:tc>
          <w:tcPr>
            <w:tcW w:w="1094" w:type="dxa"/>
            <w:vAlign w:val="center"/>
          </w:tcPr>
          <w:p>
            <w:pPr>
              <w:widowControl/>
              <w:jc w:val="center"/>
              <w:rPr>
                <w:rFonts w:hint="eastAsia" w:ascii="仿宋_GB2312" w:hAnsi="宋体" w:eastAsia="仿宋_GB2312" w:cs="仿宋_GB2312"/>
                <w:kern w:val="0"/>
              </w:rPr>
            </w:pPr>
            <w:r>
              <w:rPr>
                <w:rFonts w:hint="eastAsia" w:ascii="仿宋_GB2312" w:hAnsi="宋体" w:eastAsia="仿宋_GB2312" w:cs="仿宋_GB2312"/>
                <w:kern w:val="0"/>
                <w:lang w:val="en-US" w:eastAsia="zh-CN"/>
              </w:rPr>
              <w:t>改善</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可持续影响指标</w:t>
            </w:r>
          </w:p>
        </w:tc>
        <w:tc>
          <w:tcPr>
            <w:tcW w:w="1953" w:type="dxa"/>
            <w:gridSpan w:val="4"/>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项目实施对生态环境可持续影响年限</w:t>
            </w:r>
          </w:p>
        </w:tc>
        <w:tc>
          <w:tcPr>
            <w:tcW w:w="1094" w:type="dxa"/>
            <w:vAlign w:val="center"/>
          </w:tcPr>
          <w:p>
            <w:pPr>
              <w:widowControl/>
              <w:jc w:val="center"/>
              <w:rPr>
                <w:rFonts w:hint="eastAsia" w:ascii="仿宋_GB2312" w:hAnsi="宋体" w:eastAsia="仿宋_GB2312" w:cs="仿宋_GB2312"/>
                <w:kern w:val="0"/>
              </w:rPr>
            </w:pPr>
            <w:r>
              <w:rPr>
                <w:rFonts w:hint="eastAsia" w:ascii="仿宋_GB2312" w:hAnsi="仿宋_GB2312" w:eastAsia="仿宋_GB2312" w:cs="仿宋_GB2312"/>
                <w:i w:val="0"/>
                <w:iCs w:val="0"/>
                <w:color w:val="000000"/>
                <w:kern w:val="0"/>
                <w:sz w:val="21"/>
                <w:szCs w:val="21"/>
                <w:u w:val="none"/>
                <w:lang w:val="en-US" w:eastAsia="zh-CN" w:bidi="ar"/>
              </w:rPr>
              <w:t>≥5年</w:t>
            </w: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满意度</w:t>
            </w:r>
          </w:p>
          <w:p>
            <w:pPr>
              <w:widowControl/>
              <w:ind w:firstLine="210" w:firstLineChars="100"/>
              <w:jc w:val="left"/>
              <w:rPr>
                <w:rFonts w:ascii="仿宋_GB2312" w:hAnsi="宋体" w:eastAsia="仿宋_GB2312" w:cs="Times New Roman"/>
                <w:kern w:val="0"/>
              </w:rPr>
            </w:pPr>
            <w:r>
              <w:rPr>
                <w:rFonts w:hint="eastAsia" w:ascii="仿宋_GB2312" w:hAnsi="宋体" w:eastAsia="仿宋_GB2312" w:cs="仿宋_GB2312"/>
                <w:kern w:val="0"/>
              </w:rPr>
              <w:t>指标</w:t>
            </w: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服务对象满意度</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4"/>
            <w:vAlign w:val="center"/>
          </w:tcPr>
          <w:p>
            <w:pPr>
              <w:widowControl/>
              <w:jc w:val="center"/>
              <w:rPr>
                <w:rFonts w:ascii="仿宋_GB2312" w:hAnsi="宋体" w:eastAsia="仿宋_GB2312" w:cs="Times New Roman"/>
                <w:kern w:val="0"/>
              </w:rPr>
            </w:pPr>
            <w:r>
              <w:rPr>
                <w:rFonts w:hint="eastAsia" w:ascii="仿宋_GB2312" w:hAnsi="Arial" w:eastAsia="仿宋_GB2312" w:cs="仿宋_GB2312"/>
                <w:kern w:val="0"/>
                <w:lang w:val="en-US" w:eastAsia="zh-CN"/>
              </w:rPr>
              <w:t>群众满意度</w:t>
            </w:r>
          </w:p>
        </w:tc>
        <w:tc>
          <w:tcPr>
            <w:tcW w:w="1094" w:type="dxa"/>
            <w:vAlign w:val="center"/>
          </w:tcPr>
          <w:p>
            <w:pPr>
              <w:widowControl/>
              <w:jc w:val="center"/>
              <w:rPr>
                <w:rFonts w:hint="eastAsia" w:ascii="仿宋_GB2312" w:hAnsi="宋体" w:eastAsia="仿宋_GB2312" w:cs="仿宋_GB2312"/>
                <w:kern w:val="0"/>
              </w:rPr>
            </w:pPr>
            <w:r>
              <w:rPr>
                <w:rFonts w:hint="eastAsia" w:ascii="仿宋_GB2312" w:hAnsi="仿宋_GB2312" w:eastAsia="仿宋_GB2312" w:cs="仿宋_GB2312"/>
                <w:i w:val="0"/>
                <w:iCs w:val="0"/>
                <w:color w:val="000000"/>
                <w:kern w:val="0"/>
                <w:sz w:val="21"/>
                <w:szCs w:val="21"/>
                <w:u w:val="none"/>
                <w:lang w:val="en-US" w:eastAsia="zh-CN" w:bidi="ar"/>
              </w:rPr>
              <w:t>≥95%</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CellMar>
            <w:top w:w="0" w:type="dxa"/>
            <w:left w:w="108" w:type="dxa"/>
            <w:bottom w:w="0" w:type="dxa"/>
            <w:right w:w="108" w:type="dxa"/>
          </w:tblCellMar>
        </w:tblPrEx>
        <w:trPr>
          <w:trHeight w:val="603" w:hRule="atLeast"/>
        </w:trPr>
        <w:tc>
          <w:tcPr>
            <w:tcW w:w="1634" w:type="dxa"/>
            <w:gridSpan w:val="2"/>
            <w:vMerge w:val="restart"/>
            <w:tcBorders>
              <w:top w:val="nil"/>
              <w:left w:val="single" w:color="auto" w:sz="4" w:space="0"/>
              <w:bottom w:val="single" w:color="auto"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主管部门审核意见</w:t>
            </w:r>
          </w:p>
        </w:tc>
        <w:tc>
          <w:tcPr>
            <w:tcW w:w="6685" w:type="dxa"/>
            <w:gridSpan w:val="8"/>
            <w:tcBorders>
              <w:top w:val="single" w:color="auto" w:sz="4" w:space="0"/>
              <w:left w:val="single" w:color="auto"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审核意见：                    </w:t>
            </w:r>
          </w:p>
        </w:tc>
      </w:tr>
      <w:tr>
        <w:tblPrEx>
          <w:tblCellMar>
            <w:top w:w="0" w:type="dxa"/>
            <w:left w:w="108" w:type="dxa"/>
            <w:bottom w:w="0" w:type="dxa"/>
            <w:right w:w="108" w:type="dxa"/>
          </w:tblCellMar>
        </w:tblPrEx>
        <w:trPr>
          <w:trHeight w:val="303" w:hRule="atLeast"/>
        </w:trPr>
        <w:tc>
          <w:tcPr>
            <w:tcW w:w="1634" w:type="dxa"/>
            <w:gridSpan w:val="2"/>
            <w:vMerge w:val="continue"/>
            <w:tcBorders>
              <w:top w:val="nil"/>
              <w:left w:val="single" w:color="auto" w:sz="4" w:space="0"/>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p>
        </w:tc>
        <w:tc>
          <w:tcPr>
            <w:tcW w:w="6685" w:type="dxa"/>
            <w:gridSpan w:val="8"/>
            <w:tcBorders>
              <w:top w:val="nil"/>
              <w:left w:val="single" w:color="auto"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                                                                                         </w:t>
            </w:r>
          </w:p>
        </w:tc>
      </w:tr>
      <w:tr>
        <w:tblPrEx>
          <w:tblCellMar>
            <w:top w:w="0" w:type="dxa"/>
            <w:left w:w="108" w:type="dxa"/>
            <w:bottom w:w="0" w:type="dxa"/>
            <w:right w:w="108" w:type="dxa"/>
          </w:tblCellMar>
        </w:tblPrEx>
        <w:trPr>
          <w:trHeight w:val="520" w:hRule="atLeast"/>
        </w:trPr>
        <w:tc>
          <w:tcPr>
            <w:tcW w:w="1634" w:type="dxa"/>
            <w:gridSpan w:val="2"/>
            <w:vMerge w:val="continue"/>
            <w:tcBorders>
              <w:top w:val="nil"/>
              <w:left w:val="single" w:color="auto" w:sz="4" w:space="0"/>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p>
        </w:tc>
        <w:tc>
          <w:tcPr>
            <w:tcW w:w="6685" w:type="dxa"/>
            <w:gridSpan w:val="8"/>
            <w:tcBorders>
              <w:top w:val="nil"/>
              <w:left w:val="single" w:color="auto" w:sz="4" w:space="0"/>
              <w:bottom w:val="single" w:color="auto"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 </w:t>
            </w:r>
            <w:r>
              <w:rPr>
                <w:rFonts w:hint="eastAsia" w:ascii="仿宋_GB2312" w:hAnsi="仿宋_GB2312" w:eastAsia="仿宋_GB2312" w:cs="仿宋_GB2312"/>
                <w:color w:val="auto"/>
                <w:kern w:val="0"/>
                <w:sz w:val="21"/>
                <w:szCs w:val="21"/>
                <w:lang w:val="en-US" w:eastAsia="zh-CN"/>
              </w:rPr>
              <w:t xml:space="preserve">                                   部门</w:t>
            </w:r>
            <w:r>
              <w:rPr>
                <w:rFonts w:hint="eastAsia" w:ascii="仿宋_GB2312" w:hAnsi="仿宋_GB2312" w:eastAsia="仿宋_GB2312" w:cs="仿宋_GB2312"/>
                <w:color w:val="auto"/>
                <w:kern w:val="0"/>
                <w:sz w:val="21"/>
                <w:szCs w:val="21"/>
              </w:rPr>
              <w:t xml:space="preserve">公章：   年   月   日    </w:t>
            </w:r>
          </w:p>
        </w:tc>
      </w:tr>
    </w:tbl>
    <w:p/>
    <w:p/>
    <w:p/>
    <w:p/>
    <w:p/>
    <w:p/>
    <w:p/>
    <w:p/>
    <w:p/>
    <w:p>
      <w:pPr>
        <w:widowControl/>
        <w:jc w:val="center"/>
        <w:rPr>
          <w:rFonts w:ascii="方正小标宋简体" w:hAnsi="Times New Roman" w:eastAsia="方正小标宋简体" w:cs="Times New Roman"/>
          <w:sz w:val="36"/>
          <w:szCs w:val="36"/>
        </w:rPr>
      </w:pPr>
      <w:r>
        <w:rPr>
          <w:rFonts w:hint="eastAsia" w:ascii="方正小标宋简体" w:hAnsi="Times New Roman" w:eastAsia="方正小标宋简体" w:cs="方正小标宋简体"/>
          <w:sz w:val="36"/>
          <w:szCs w:val="36"/>
          <w:lang w:val="en-US" w:eastAsia="zh-CN"/>
        </w:rPr>
        <w:t>2024年</w:t>
      </w:r>
      <w:r>
        <w:rPr>
          <w:rFonts w:hint="eastAsia" w:ascii="方正小标宋简体" w:hAnsi="Times New Roman" w:eastAsia="方正小标宋简体" w:cs="方正小标宋简体"/>
          <w:sz w:val="36"/>
          <w:szCs w:val="36"/>
        </w:rPr>
        <w:t>项目</w:t>
      </w:r>
      <w:r>
        <w:rPr>
          <w:rFonts w:hint="eastAsia" w:ascii="方正小标宋简体" w:hAnsi="Times New Roman" w:eastAsia="方正小标宋简体" w:cs="方正小标宋简体"/>
          <w:sz w:val="36"/>
          <w:szCs w:val="36"/>
          <w:lang w:eastAsia="zh-CN"/>
        </w:rPr>
        <w:t>支出绩效目标</w:t>
      </w:r>
      <w:r>
        <w:rPr>
          <w:rFonts w:hint="eastAsia" w:ascii="方正小标宋简体" w:hAnsi="Times New Roman" w:eastAsia="方正小标宋简体" w:cs="方正小标宋简体"/>
          <w:sz w:val="36"/>
          <w:szCs w:val="36"/>
        </w:rPr>
        <w:t>申报表</w:t>
      </w:r>
    </w:p>
    <w:tbl>
      <w:tblPr>
        <w:tblStyle w:val="2"/>
        <w:tblW w:w="8319" w:type="dxa"/>
        <w:tblInd w:w="0" w:type="dxa"/>
        <w:tblLayout w:type="fixed"/>
        <w:tblCellMar>
          <w:top w:w="0" w:type="dxa"/>
          <w:left w:w="108" w:type="dxa"/>
          <w:bottom w:w="0" w:type="dxa"/>
          <w:right w:w="108" w:type="dxa"/>
        </w:tblCellMar>
      </w:tblPr>
      <w:tblGrid>
        <w:gridCol w:w="1227"/>
        <w:gridCol w:w="407"/>
        <w:gridCol w:w="1093"/>
        <w:gridCol w:w="1148"/>
        <w:gridCol w:w="1212"/>
        <w:gridCol w:w="647"/>
        <w:gridCol w:w="305"/>
        <w:gridCol w:w="1020"/>
        <w:gridCol w:w="1260"/>
      </w:tblGrid>
      <w:tr>
        <w:tblPrEx>
          <w:tblCellMar>
            <w:top w:w="0" w:type="dxa"/>
            <w:left w:w="108" w:type="dxa"/>
            <w:bottom w:w="0" w:type="dxa"/>
            <w:right w:w="108" w:type="dxa"/>
          </w:tblCellMar>
        </w:tblPrEx>
        <w:trPr>
          <w:trHeight w:val="508" w:hRule="atLeast"/>
        </w:trPr>
        <w:tc>
          <w:tcPr>
            <w:tcW w:w="5734" w:type="dxa"/>
            <w:gridSpan w:val="6"/>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申报单位：</w:t>
            </w:r>
            <w:r>
              <w:rPr>
                <w:rFonts w:hint="eastAsia" w:ascii="仿宋_GB2312" w:hAnsi="仿宋_GB2312" w:eastAsia="仿宋_GB2312" w:cs="仿宋_GB2312"/>
                <w:color w:val="auto"/>
                <w:kern w:val="0"/>
                <w:sz w:val="21"/>
                <w:szCs w:val="21"/>
                <w:lang w:eastAsia="zh-CN"/>
              </w:rPr>
              <w:t xml:space="preserve"> </w:t>
            </w:r>
            <w:r>
              <w:rPr>
                <w:rFonts w:hint="eastAsia" w:ascii="仿宋_GB2312" w:hAnsi="仿宋_GB2312" w:eastAsia="仿宋_GB2312" w:cs="仿宋_GB2312"/>
                <w:color w:val="auto"/>
                <w:kern w:val="0"/>
                <w:sz w:val="21"/>
                <w:szCs w:val="21"/>
                <w:lang w:val="en-US" w:eastAsia="zh-CN"/>
              </w:rPr>
              <w:t>鄂州市生态环境局临空经济区分局</w:t>
            </w:r>
          </w:p>
        </w:tc>
        <w:tc>
          <w:tcPr>
            <w:tcW w:w="2585" w:type="dxa"/>
            <w:gridSpan w:val="3"/>
            <w:tcBorders>
              <w:top w:val="nil"/>
              <w:left w:val="nil"/>
              <w:bottom w:val="single" w:color="auto" w:sz="4" w:space="0"/>
              <w:right w:val="nil"/>
            </w:tcBorders>
            <w:shd w:val="clear" w:color="auto" w:fill="auto"/>
            <w:noWrap/>
            <w:vAlign w:val="center"/>
          </w:tcPr>
          <w:p>
            <w:pPr>
              <w:widowControl/>
              <w:spacing w:line="240" w:lineRule="exact"/>
              <w:jc w:val="right"/>
              <w:rPr>
                <w:rFonts w:ascii="宋体" w:hAnsi="宋体" w:eastAsia="宋体" w:cs="宋体"/>
                <w:color w:val="auto"/>
                <w:kern w:val="0"/>
                <w:sz w:val="21"/>
                <w:szCs w:val="21"/>
              </w:rPr>
            </w:pPr>
            <w:r>
              <w:rPr>
                <w:rFonts w:hint="eastAsia" w:ascii="宋体" w:hAnsi="宋体" w:eastAsia="宋体" w:cs="宋体"/>
                <w:color w:val="auto"/>
                <w:kern w:val="0"/>
                <w:sz w:val="21"/>
                <w:szCs w:val="21"/>
              </w:rPr>
              <w:t>金额单位：万元</w:t>
            </w:r>
          </w:p>
        </w:tc>
      </w:tr>
      <w:tr>
        <w:tblPrEx>
          <w:tblCellMar>
            <w:top w:w="0" w:type="dxa"/>
            <w:left w:w="108" w:type="dxa"/>
            <w:bottom w:w="0" w:type="dxa"/>
            <w:right w:w="108" w:type="dxa"/>
          </w:tblCellMar>
        </w:tblPrEx>
        <w:trPr>
          <w:trHeight w:val="587" w:hRule="atLeast"/>
        </w:trPr>
        <w:tc>
          <w:tcPr>
            <w:tcW w:w="122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项目名称</w:t>
            </w:r>
          </w:p>
        </w:tc>
        <w:tc>
          <w:tcPr>
            <w:tcW w:w="7092" w:type="dxa"/>
            <w:gridSpan w:val="8"/>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临空经济区规划环境影响评价工作</w:t>
            </w:r>
          </w:p>
        </w:tc>
      </w:tr>
      <w:tr>
        <w:tblPrEx>
          <w:tblCellMar>
            <w:top w:w="0" w:type="dxa"/>
            <w:left w:w="108" w:type="dxa"/>
            <w:bottom w:w="0" w:type="dxa"/>
            <w:right w:w="108" w:type="dxa"/>
          </w:tblCellMar>
        </w:tblPrEx>
        <w:trPr>
          <w:trHeight w:val="603"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eastAsia="zh-CN"/>
              </w:rPr>
              <w:t>项目预算</w:t>
            </w:r>
          </w:p>
        </w:tc>
        <w:tc>
          <w:tcPr>
            <w:tcW w:w="2648" w:type="dxa"/>
            <w:gridSpan w:val="3"/>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87.44</w:t>
            </w:r>
          </w:p>
        </w:tc>
        <w:tc>
          <w:tcPr>
            <w:tcW w:w="1212" w:type="dxa"/>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项目</w:t>
            </w:r>
            <w:r>
              <w:rPr>
                <w:rFonts w:hint="eastAsia" w:ascii="仿宋_GB2312" w:hAnsi="仿宋_GB2312" w:eastAsia="仿宋_GB2312" w:cs="仿宋_GB2312"/>
                <w:color w:val="auto"/>
                <w:kern w:val="0"/>
                <w:sz w:val="21"/>
                <w:szCs w:val="21"/>
                <w:lang w:eastAsia="zh-CN"/>
              </w:rPr>
              <w:t>类型</w:t>
            </w:r>
          </w:p>
        </w:tc>
        <w:tc>
          <w:tcPr>
            <w:tcW w:w="3232"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rPr>
              <w:t>常年性项目</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rPr>
              <w:t>延续性项目</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rPr>
              <w:t>一次性项目</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p>
        </w:tc>
      </w:tr>
      <w:tr>
        <w:tblPrEx>
          <w:tblCellMar>
            <w:top w:w="0" w:type="dxa"/>
            <w:left w:w="108" w:type="dxa"/>
            <w:bottom w:w="0" w:type="dxa"/>
            <w:right w:w="108" w:type="dxa"/>
          </w:tblCellMar>
        </w:tblPrEx>
        <w:trPr>
          <w:trHeight w:val="603"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eastAsia="zh-CN"/>
              </w:rPr>
              <w:t>资金</w:t>
            </w:r>
            <w:r>
              <w:rPr>
                <w:rFonts w:hint="eastAsia" w:ascii="仿宋_GB2312" w:hAnsi="仿宋_GB2312" w:eastAsia="仿宋_GB2312" w:cs="仿宋_GB2312"/>
                <w:color w:val="auto"/>
                <w:kern w:val="0"/>
                <w:sz w:val="21"/>
                <w:szCs w:val="21"/>
              </w:rPr>
              <w:t>性质</w:t>
            </w:r>
          </w:p>
        </w:tc>
        <w:tc>
          <w:tcPr>
            <w:tcW w:w="7092" w:type="dxa"/>
            <w:gridSpan w:val="8"/>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eastAsia="zh-CN"/>
              </w:rPr>
              <w:t>经费拨款</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 xml:space="preserve">    非税收入 □    政府性基金 □    </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val="en-US" w:eastAsia="zh-CN"/>
              </w:rPr>
              <w:t>国有资本经营收入 □     社会保险基金  □</w:t>
            </w:r>
          </w:p>
        </w:tc>
      </w:tr>
      <w:tr>
        <w:tblPrEx>
          <w:tblCellMar>
            <w:top w:w="0" w:type="dxa"/>
            <w:left w:w="108" w:type="dxa"/>
            <w:bottom w:w="0" w:type="dxa"/>
            <w:right w:w="108" w:type="dxa"/>
          </w:tblCellMar>
        </w:tblPrEx>
        <w:trPr>
          <w:trHeight w:val="790"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rPr>
              <w:t>立项依据</w:t>
            </w:r>
          </w:p>
        </w:tc>
        <w:tc>
          <w:tcPr>
            <w:tcW w:w="7092" w:type="dxa"/>
            <w:gridSpan w:val="8"/>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numPr>
                <w:ilvl w:val="0"/>
                <w:numId w:val="3"/>
              </w:numPr>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《环境影响评价法》</w:t>
            </w:r>
          </w:p>
          <w:p>
            <w:pPr>
              <w:keepNext w:val="0"/>
              <w:keepLines w:val="0"/>
              <w:pageBreakBefore w:val="0"/>
              <w:widowControl/>
              <w:numPr>
                <w:ilvl w:val="0"/>
                <w:numId w:val="3"/>
              </w:numPr>
              <w:kinsoku/>
              <w:wordWrap/>
              <w:overflowPunct/>
              <w:topLinePunct w:val="0"/>
              <w:autoSpaceDE/>
              <w:autoSpaceDN/>
              <w:bidi w:val="0"/>
              <w:adjustRightInd/>
              <w:snapToGrid/>
              <w:spacing w:line="240" w:lineRule="exact"/>
              <w:textAlignment w:val="auto"/>
              <w:rPr>
                <w:rFonts w:hint="default"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临空经济区管委会主任办公会[2020]41号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19" w:type="dxa"/>
            <w:gridSpan w:val="9"/>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项目绩效总目标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27"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名称</w:t>
            </w:r>
          </w:p>
        </w:tc>
        <w:tc>
          <w:tcPr>
            <w:tcW w:w="5592" w:type="dxa"/>
            <w:gridSpan w:val="6"/>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27" w:type="dxa"/>
            <w:gridSpan w:val="3"/>
            <w:vAlign w:val="center"/>
          </w:tcPr>
          <w:p>
            <w:pPr>
              <w:widowControl/>
              <w:jc w:val="left"/>
              <w:rPr>
                <w:rFonts w:ascii="仿宋_GB2312" w:hAnsi="宋体" w:eastAsia="仿宋_GB2312" w:cs="仿宋_GB2312"/>
                <w:kern w:val="0"/>
              </w:rPr>
            </w:pPr>
            <w:r>
              <w:rPr>
                <w:rFonts w:hint="eastAsia" w:ascii="仿宋_GB2312" w:hAnsi="宋体" w:eastAsia="仿宋_GB2312" w:cs="仿宋_GB2312"/>
                <w:kern w:val="0"/>
              </w:rPr>
              <w:t>长期绩效目标</w:t>
            </w:r>
          </w:p>
        </w:tc>
        <w:tc>
          <w:tcPr>
            <w:tcW w:w="5592" w:type="dxa"/>
            <w:gridSpan w:val="6"/>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完成临空经济区总体规划环境影响评价工作，推进区域总体规划方案的后续优化调整和简化产业项目落地环评，加快推动区域经济发展。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27" w:type="dxa"/>
            <w:gridSpan w:val="3"/>
            <w:vAlign w:val="center"/>
          </w:tcPr>
          <w:p>
            <w:pPr>
              <w:widowControl/>
              <w:jc w:val="left"/>
              <w:rPr>
                <w:rFonts w:ascii="仿宋_GB2312" w:hAnsi="宋体" w:eastAsia="仿宋_GB2312" w:cs="仿宋_GB2312"/>
                <w:kern w:val="0"/>
              </w:rPr>
            </w:pPr>
            <w:r>
              <w:rPr>
                <w:rFonts w:hint="eastAsia" w:ascii="仿宋_GB2312" w:hAnsi="宋体" w:eastAsia="仿宋_GB2312" w:cs="仿宋_GB2312"/>
                <w:kern w:val="0"/>
              </w:rPr>
              <w:t>年度绩效目标</w:t>
            </w:r>
          </w:p>
        </w:tc>
        <w:tc>
          <w:tcPr>
            <w:tcW w:w="5592" w:type="dxa"/>
            <w:gridSpan w:val="6"/>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按时间进度提供编制《环境影响报告书》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19" w:type="dxa"/>
            <w:gridSpan w:val="9"/>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长期绩效目标表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目标名称</w:t>
            </w:r>
          </w:p>
        </w:tc>
        <w:tc>
          <w:tcPr>
            <w:tcW w:w="1093"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一级指标</w:t>
            </w:r>
          </w:p>
        </w:tc>
        <w:tc>
          <w:tcPr>
            <w:tcW w:w="1148"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二级指标</w:t>
            </w:r>
          </w:p>
        </w:tc>
        <w:tc>
          <w:tcPr>
            <w:tcW w:w="2164"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三级指标</w:t>
            </w:r>
          </w:p>
        </w:tc>
        <w:tc>
          <w:tcPr>
            <w:tcW w:w="102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w:t>
            </w:r>
          </w:p>
        </w:tc>
        <w:tc>
          <w:tcPr>
            <w:tcW w:w="126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指标值确定依据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restart"/>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长期绩效目标</w:t>
            </w:r>
          </w:p>
        </w:tc>
        <w:tc>
          <w:tcPr>
            <w:tcW w:w="1093"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产出指标</w:t>
            </w:r>
          </w:p>
        </w:tc>
        <w:tc>
          <w:tcPr>
            <w:tcW w:w="1148"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数量指标</w:t>
            </w:r>
          </w:p>
        </w:tc>
        <w:tc>
          <w:tcPr>
            <w:tcW w:w="2164" w:type="dxa"/>
            <w:gridSpan w:val="3"/>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提供《环境影响报告书》</w:t>
            </w:r>
          </w:p>
        </w:tc>
        <w:tc>
          <w:tcPr>
            <w:tcW w:w="1020" w:type="dxa"/>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3份</w:t>
            </w:r>
          </w:p>
        </w:tc>
        <w:tc>
          <w:tcPr>
            <w:tcW w:w="126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48"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质量指标</w:t>
            </w:r>
          </w:p>
        </w:tc>
        <w:tc>
          <w:tcPr>
            <w:tcW w:w="2164" w:type="dxa"/>
            <w:gridSpan w:val="3"/>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技术规范符合性</w:t>
            </w:r>
          </w:p>
        </w:tc>
        <w:tc>
          <w:tcPr>
            <w:tcW w:w="1020" w:type="dxa"/>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通过技术审查</w:t>
            </w:r>
          </w:p>
        </w:tc>
        <w:tc>
          <w:tcPr>
            <w:tcW w:w="126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48"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时效指标</w:t>
            </w:r>
          </w:p>
        </w:tc>
        <w:tc>
          <w:tcPr>
            <w:tcW w:w="2164" w:type="dxa"/>
            <w:gridSpan w:val="3"/>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按时间进度提供编制《环境影响报告书》</w:t>
            </w:r>
          </w:p>
        </w:tc>
        <w:tc>
          <w:tcPr>
            <w:tcW w:w="1020" w:type="dxa"/>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及时</w:t>
            </w:r>
          </w:p>
        </w:tc>
        <w:tc>
          <w:tcPr>
            <w:tcW w:w="126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48"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成本指标</w:t>
            </w:r>
          </w:p>
        </w:tc>
        <w:tc>
          <w:tcPr>
            <w:tcW w:w="2164" w:type="dxa"/>
            <w:gridSpan w:val="3"/>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项目成本控制数</w:t>
            </w:r>
          </w:p>
        </w:tc>
        <w:tc>
          <w:tcPr>
            <w:tcW w:w="1020" w:type="dxa"/>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≤87.44万元</w:t>
            </w:r>
          </w:p>
        </w:tc>
        <w:tc>
          <w:tcPr>
            <w:tcW w:w="1260" w:type="dxa"/>
            <w:vAlign w:val="center"/>
          </w:tcPr>
          <w:p>
            <w:pPr>
              <w:widowControl/>
              <w:jc w:val="center"/>
              <w:rPr>
                <w:rFonts w:ascii="仿宋_GB2312" w:hAnsi="宋体" w:eastAsia="仿宋_GB2312" w:cs="Times New Roman"/>
                <w:kern w:val="0"/>
              </w:rPr>
            </w:pPr>
            <w:r>
              <w:rPr>
                <w:rFonts w:hint="eastAsia" w:ascii="仿宋_GB2312" w:hAnsi="宋体" w:eastAsia="仿宋_GB2312" w:cs="Times New Roman"/>
                <w:kern w:val="0"/>
                <w:lang w:val="en-US" w:eastAsia="zh-CN"/>
              </w:rPr>
              <w:t>预算支出标准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效益指标</w:t>
            </w:r>
          </w:p>
        </w:tc>
        <w:tc>
          <w:tcPr>
            <w:tcW w:w="1148"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经济效益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2164"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加快推动区域经济发展</w:t>
            </w:r>
          </w:p>
        </w:tc>
        <w:tc>
          <w:tcPr>
            <w:tcW w:w="102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加快</w:t>
            </w:r>
            <w:r>
              <w:rPr>
                <w:rFonts w:hint="eastAsia" w:ascii="仿宋_GB2312" w:hAnsi="宋体" w:eastAsia="仿宋_GB2312" w:cs="仿宋_GB2312"/>
                <w:kern w:val="0"/>
              </w:rPr>
              <w:t>　</w:t>
            </w:r>
          </w:p>
        </w:tc>
        <w:tc>
          <w:tcPr>
            <w:tcW w:w="126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48"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社会效益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2164"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简化产业项目落地环评，</w:t>
            </w:r>
            <w:r>
              <w:rPr>
                <w:rFonts w:hint="eastAsia" w:ascii="仿宋_GB2312" w:hAnsi="宋体" w:eastAsia="仿宋_GB2312" w:cs="仿宋_GB2312"/>
                <w:kern w:val="0"/>
                <w:lang w:val="en-US" w:eastAsia="zh-CN"/>
              </w:rPr>
              <w:t>优化营商环境</w:t>
            </w:r>
            <w:r>
              <w:rPr>
                <w:rFonts w:hint="eastAsia" w:ascii="仿宋_GB2312" w:hAnsi="宋体" w:eastAsia="仿宋_GB2312" w:cs="仿宋_GB2312"/>
                <w:kern w:val="0"/>
              </w:rPr>
              <w:t>　</w:t>
            </w:r>
          </w:p>
        </w:tc>
        <w:tc>
          <w:tcPr>
            <w:tcW w:w="102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优化</w:t>
            </w:r>
            <w:r>
              <w:rPr>
                <w:rFonts w:hint="eastAsia" w:ascii="仿宋_GB2312" w:hAnsi="宋体" w:eastAsia="仿宋_GB2312" w:cs="仿宋_GB2312"/>
                <w:kern w:val="0"/>
              </w:rPr>
              <w:t>　</w:t>
            </w:r>
          </w:p>
        </w:tc>
        <w:tc>
          <w:tcPr>
            <w:tcW w:w="126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48"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生态效益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2164"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推动区域产业绿色转型</w:t>
            </w:r>
            <w:r>
              <w:rPr>
                <w:rFonts w:hint="eastAsia" w:ascii="仿宋_GB2312" w:hAnsi="宋体" w:eastAsia="仿宋_GB2312" w:cs="仿宋_GB2312"/>
                <w:kern w:val="0"/>
              </w:rPr>
              <w:t>　</w:t>
            </w:r>
          </w:p>
        </w:tc>
        <w:tc>
          <w:tcPr>
            <w:tcW w:w="1020" w:type="dxa"/>
            <w:vAlign w:val="center"/>
          </w:tcPr>
          <w:p>
            <w:pPr>
              <w:widowControl/>
              <w:jc w:val="left"/>
              <w:rPr>
                <w:rFonts w:hint="eastAsia" w:ascii="仿宋_GB2312" w:hAnsi="宋体" w:eastAsia="仿宋_GB2312" w:cs="Times New Roman"/>
                <w:kern w:val="0"/>
                <w:lang w:val="en-US" w:eastAsia="zh-CN"/>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推动</w:t>
            </w:r>
          </w:p>
        </w:tc>
        <w:tc>
          <w:tcPr>
            <w:tcW w:w="126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48"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可持续影响指标</w:t>
            </w:r>
          </w:p>
        </w:tc>
        <w:tc>
          <w:tcPr>
            <w:tcW w:w="2164" w:type="dxa"/>
            <w:gridSpan w:val="3"/>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项目实施对生态环境可持续影响年限</w:t>
            </w:r>
          </w:p>
        </w:tc>
        <w:tc>
          <w:tcPr>
            <w:tcW w:w="1020" w:type="dxa"/>
            <w:vAlign w:val="center"/>
          </w:tcPr>
          <w:p>
            <w:pPr>
              <w:widowControl/>
              <w:jc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≥5年</w:t>
            </w:r>
          </w:p>
        </w:tc>
        <w:tc>
          <w:tcPr>
            <w:tcW w:w="126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满意度</w:t>
            </w:r>
          </w:p>
          <w:p>
            <w:pPr>
              <w:widowControl/>
              <w:ind w:firstLine="210" w:firstLineChars="100"/>
              <w:jc w:val="left"/>
              <w:rPr>
                <w:rFonts w:ascii="仿宋_GB2312" w:hAnsi="宋体" w:eastAsia="仿宋_GB2312" w:cs="Times New Roman"/>
                <w:kern w:val="0"/>
              </w:rPr>
            </w:pPr>
            <w:r>
              <w:rPr>
                <w:rFonts w:hint="eastAsia" w:ascii="仿宋_GB2312" w:hAnsi="宋体" w:eastAsia="仿宋_GB2312" w:cs="仿宋_GB2312"/>
                <w:kern w:val="0"/>
              </w:rPr>
              <w:t>指标</w:t>
            </w:r>
          </w:p>
        </w:tc>
        <w:tc>
          <w:tcPr>
            <w:tcW w:w="1148"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服务对象满意度</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2164" w:type="dxa"/>
            <w:gridSpan w:val="3"/>
            <w:vAlign w:val="center"/>
          </w:tcPr>
          <w:p>
            <w:pPr>
              <w:widowControl/>
              <w:jc w:val="center"/>
              <w:rPr>
                <w:rFonts w:ascii="仿宋_GB2312" w:hAnsi="Arial" w:eastAsia="仿宋_GB2312" w:cs="Times New Roman"/>
                <w:kern w:val="0"/>
              </w:rPr>
            </w:pPr>
            <w:r>
              <w:rPr>
                <w:rFonts w:hint="eastAsia" w:ascii="仿宋_GB2312" w:hAnsi="Arial" w:eastAsia="仿宋_GB2312" w:cs="仿宋_GB2312"/>
                <w:kern w:val="0"/>
                <w:lang w:val="en-US" w:eastAsia="zh-CN"/>
              </w:rPr>
              <w:t>群众满意度</w:t>
            </w:r>
          </w:p>
        </w:tc>
        <w:tc>
          <w:tcPr>
            <w:tcW w:w="1020" w:type="dxa"/>
            <w:vAlign w:val="center"/>
          </w:tcPr>
          <w:p>
            <w:pPr>
              <w:widowControl/>
              <w:jc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≥95%</w:t>
            </w:r>
          </w:p>
        </w:tc>
        <w:tc>
          <w:tcPr>
            <w:tcW w:w="126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19" w:type="dxa"/>
            <w:gridSpan w:val="9"/>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年度绩效目标表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目标名称</w:t>
            </w:r>
          </w:p>
        </w:tc>
        <w:tc>
          <w:tcPr>
            <w:tcW w:w="1093"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一级指标</w:t>
            </w:r>
          </w:p>
        </w:tc>
        <w:tc>
          <w:tcPr>
            <w:tcW w:w="1148"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二级指标</w:t>
            </w:r>
          </w:p>
        </w:tc>
        <w:tc>
          <w:tcPr>
            <w:tcW w:w="2164"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三级指标</w:t>
            </w:r>
          </w:p>
        </w:tc>
        <w:tc>
          <w:tcPr>
            <w:tcW w:w="102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w:t>
            </w:r>
          </w:p>
        </w:tc>
        <w:tc>
          <w:tcPr>
            <w:tcW w:w="126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指标值确定依据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restart"/>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lang w:val="en-US" w:eastAsia="zh-CN"/>
              </w:rPr>
              <w:t>年度</w:t>
            </w:r>
            <w:r>
              <w:rPr>
                <w:rFonts w:hint="eastAsia" w:ascii="仿宋_GB2312" w:hAnsi="宋体" w:eastAsia="仿宋_GB2312" w:cs="仿宋_GB2312"/>
                <w:kern w:val="0"/>
              </w:rPr>
              <w:t>绩效目标</w:t>
            </w:r>
          </w:p>
        </w:tc>
        <w:tc>
          <w:tcPr>
            <w:tcW w:w="1093"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产出指标</w:t>
            </w:r>
          </w:p>
        </w:tc>
        <w:tc>
          <w:tcPr>
            <w:tcW w:w="1148"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数量指标</w:t>
            </w:r>
          </w:p>
        </w:tc>
        <w:tc>
          <w:tcPr>
            <w:tcW w:w="2164" w:type="dxa"/>
            <w:gridSpan w:val="3"/>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提供《环境影响报告书》</w:t>
            </w:r>
          </w:p>
        </w:tc>
        <w:tc>
          <w:tcPr>
            <w:tcW w:w="1020" w:type="dxa"/>
            <w:vAlign w:val="center"/>
          </w:tcPr>
          <w:p>
            <w:pPr>
              <w:keepNext w:val="0"/>
              <w:keepLines w:val="0"/>
              <w:widowControl/>
              <w:suppressLineNumbers w:val="0"/>
              <w:jc w:val="center"/>
              <w:textAlignment w:val="center"/>
              <w:rPr>
                <w:rFonts w:hint="eastAsia" w:ascii="仿宋_GB2312" w:hAnsi="宋体" w:eastAsia="仿宋_GB2312" w:cs="仿宋_GB2312"/>
                <w:kern w:val="0"/>
              </w:rPr>
            </w:pPr>
            <w:r>
              <w:rPr>
                <w:rFonts w:hint="eastAsia" w:ascii="仿宋_GB2312" w:hAnsi="仿宋_GB2312" w:eastAsia="仿宋_GB2312" w:cs="仿宋_GB2312"/>
                <w:i w:val="0"/>
                <w:iCs w:val="0"/>
                <w:color w:val="000000"/>
                <w:kern w:val="0"/>
                <w:sz w:val="21"/>
                <w:szCs w:val="21"/>
                <w:u w:val="none"/>
                <w:lang w:val="en-US" w:eastAsia="zh-CN" w:bidi="ar"/>
              </w:rPr>
              <w:t>3份</w:t>
            </w:r>
          </w:p>
        </w:tc>
        <w:tc>
          <w:tcPr>
            <w:tcW w:w="126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48"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质量指标</w:t>
            </w:r>
          </w:p>
        </w:tc>
        <w:tc>
          <w:tcPr>
            <w:tcW w:w="2164" w:type="dxa"/>
            <w:gridSpan w:val="3"/>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技术规范符合性</w:t>
            </w:r>
          </w:p>
        </w:tc>
        <w:tc>
          <w:tcPr>
            <w:tcW w:w="1020" w:type="dxa"/>
            <w:vAlign w:val="center"/>
          </w:tcPr>
          <w:p>
            <w:pPr>
              <w:keepNext w:val="0"/>
              <w:keepLines w:val="0"/>
              <w:widowControl/>
              <w:suppressLineNumbers w:val="0"/>
              <w:jc w:val="center"/>
              <w:textAlignment w:val="center"/>
              <w:rPr>
                <w:rFonts w:hint="eastAsia" w:ascii="仿宋_GB2312" w:hAnsi="宋体" w:eastAsia="仿宋_GB2312" w:cs="仿宋_GB2312"/>
                <w:kern w:val="0"/>
              </w:rPr>
            </w:pPr>
            <w:r>
              <w:rPr>
                <w:rFonts w:hint="eastAsia" w:ascii="仿宋_GB2312" w:hAnsi="仿宋_GB2312" w:eastAsia="仿宋_GB2312" w:cs="仿宋_GB2312"/>
                <w:i w:val="0"/>
                <w:iCs w:val="0"/>
                <w:color w:val="000000"/>
                <w:kern w:val="0"/>
                <w:sz w:val="21"/>
                <w:szCs w:val="21"/>
                <w:u w:val="none"/>
                <w:lang w:val="en-US" w:eastAsia="zh-CN" w:bidi="ar"/>
              </w:rPr>
              <w:t>通过技术审查</w:t>
            </w:r>
          </w:p>
        </w:tc>
        <w:tc>
          <w:tcPr>
            <w:tcW w:w="126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48"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时效指标</w:t>
            </w:r>
          </w:p>
        </w:tc>
        <w:tc>
          <w:tcPr>
            <w:tcW w:w="2164" w:type="dxa"/>
            <w:gridSpan w:val="3"/>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按时间进度提供编制《环境影响报告书》</w:t>
            </w:r>
          </w:p>
        </w:tc>
        <w:tc>
          <w:tcPr>
            <w:tcW w:w="1020" w:type="dxa"/>
            <w:vAlign w:val="center"/>
          </w:tcPr>
          <w:p>
            <w:pPr>
              <w:keepNext w:val="0"/>
              <w:keepLines w:val="0"/>
              <w:widowControl/>
              <w:suppressLineNumbers w:val="0"/>
              <w:jc w:val="center"/>
              <w:textAlignment w:val="center"/>
              <w:rPr>
                <w:rFonts w:hint="eastAsia" w:ascii="仿宋_GB2312" w:hAnsi="宋体" w:eastAsia="仿宋_GB2312" w:cs="仿宋_GB2312"/>
                <w:kern w:val="0"/>
              </w:rPr>
            </w:pPr>
            <w:r>
              <w:rPr>
                <w:rFonts w:hint="eastAsia" w:ascii="仿宋_GB2312" w:hAnsi="仿宋_GB2312" w:eastAsia="仿宋_GB2312" w:cs="仿宋_GB2312"/>
                <w:i w:val="0"/>
                <w:iCs w:val="0"/>
                <w:color w:val="000000"/>
                <w:kern w:val="0"/>
                <w:sz w:val="21"/>
                <w:szCs w:val="21"/>
                <w:u w:val="none"/>
                <w:lang w:val="en-US" w:eastAsia="zh-CN" w:bidi="ar"/>
              </w:rPr>
              <w:t>及时</w:t>
            </w:r>
          </w:p>
        </w:tc>
        <w:tc>
          <w:tcPr>
            <w:tcW w:w="126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48"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成本指标</w:t>
            </w:r>
          </w:p>
        </w:tc>
        <w:tc>
          <w:tcPr>
            <w:tcW w:w="2164" w:type="dxa"/>
            <w:gridSpan w:val="3"/>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项目成本控制数</w:t>
            </w:r>
          </w:p>
        </w:tc>
        <w:tc>
          <w:tcPr>
            <w:tcW w:w="1020" w:type="dxa"/>
            <w:vAlign w:val="center"/>
          </w:tcPr>
          <w:p>
            <w:pPr>
              <w:keepNext w:val="0"/>
              <w:keepLines w:val="0"/>
              <w:widowControl/>
              <w:suppressLineNumbers w:val="0"/>
              <w:jc w:val="center"/>
              <w:textAlignment w:val="center"/>
              <w:rPr>
                <w:rFonts w:hint="eastAsia" w:ascii="仿宋_GB2312" w:hAnsi="宋体" w:eastAsia="仿宋_GB2312" w:cs="仿宋_GB2312"/>
                <w:kern w:val="0"/>
              </w:rPr>
            </w:pPr>
            <w:r>
              <w:rPr>
                <w:rFonts w:hint="eastAsia" w:ascii="仿宋_GB2312" w:hAnsi="仿宋_GB2312" w:eastAsia="仿宋_GB2312" w:cs="仿宋_GB2312"/>
                <w:i w:val="0"/>
                <w:iCs w:val="0"/>
                <w:color w:val="000000"/>
                <w:kern w:val="0"/>
                <w:sz w:val="21"/>
                <w:szCs w:val="21"/>
                <w:u w:val="none"/>
                <w:lang w:val="en-US" w:eastAsia="zh-CN" w:bidi="ar"/>
              </w:rPr>
              <w:t>≤87.44万元</w:t>
            </w:r>
          </w:p>
        </w:tc>
        <w:tc>
          <w:tcPr>
            <w:tcW w:w="1260" w:type="dxa"/>
            <w:vAlign w:val="center"/>
          </w:tcPr>
          <w:p>
            <w:pPr>
              <w:widowControl/>
              <w:jc w:val="center"/>
              <w:rPr>
                <w:rFonts w:ascii="仿宋_GB2312" w:hAnsi="宋体" w:eastAsia="仿宋_GB2312" w:cs="Times New Roman"/>
                <w:kern w:val="0"/>
              </w:rPr>
            </w:pPr>
            <w:r>
              <w:rPr>
                <w:rFonts w:hint="eastAsia" w:ascii="仿宋_GB2312" w:hAnsi="宋体" w:eastAsia="仿宋_GB2312" w:cs="Times New Roman"/>
                <w:kern w:val="0"/>
                <w:lang w:val="en-US" w:eastAsia="zh-CN"/>
              </w:rPr>
              <w:t>预算支出标准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效益指标</w:t>
            </w:r>
          </w:p>
        </w:tc>
        <w:tc>
          <w:tcPr>
            <w:tcW w:w="1148"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经济效益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2164"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加快推动区域经济发展</w:t>
            </w:r>
          </w:p>
        </w:tc>
        <w:tc>
          <w:tcPr>
            <w:tcW w:w="1020" w:type="dxa"/>
            <w:vAlign w:val="center"/>
          </w:tcPr>
          <w:p>
            <w:pPr>
              <w:widowControl/>
              <w:jc w:val="center"/>
              <w:rPr>
                <w:rFonts w:hint="eastAsia" w:ascii="仿宋_GB2312" w:hAnsi="宋体" w:eastAsia="仿宋_GB2312" w:cs="仿宋_GB2312"/>
                <w:kern w:val="0"/>
              </w:rPr>
            </w:pPr>
            <w:r>
              <w:rPr>
                <w:rFonts w:hint="eastAsia" w:ascii="仿宋_GB2312" w:hAnsi="宋体" w:eastAsia="仿宋_GB2312" w:cs="仿宋_GB2312"/>
                <w:kern w:val="0"/>
                <w:lang w:val="en-US" w:eastAsia="zh-CN"/>
              </w:rPr>
              <w:t>加快</w:t>
            </w:r>
            <w:r>
              <w:rPr>
                <w:rFonts w:hint="eastAsia" w:ascii="仿宋_GB2312" w:hAnsi="宋体" w:eastAsia="仿宋_GB2312" w:cs="仿宋_GB2312"/>
                <w:kern w:val="0"/>
              </w:rPr>
              <w:t>　</w:t>
            </w:r>
          </w:p>
        </w:tc>
        <w:tc>
          <w:tcPr>
            <w:tcW w:w="126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48"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社会效益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2164"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简化产业项目落地环评，</w:t>
            </w:r>
            <w:r>
              <w:rPr>
                <w:rFonts w:hint="eastAsia" w:ascii="仿宋_GB2312" w:hAnsi="宋体" w:eastAsia="仿宋_GB2312" w:cs="仿宋_GB2312"/>
                <w:kern w:val="0"/>
                <w:lang w:val="en-US" w:eastAsia="zh-CN"/>
              </w:rPr>
              <w:t>优化营商环境</w:t>
            </w:r>
            <w:r>
              <w:rPr>
                <w:rFonts w:hint="eastAsia" w:ascii="仿宋_GB2312" w:hAnsi="宋体" w:eastAsia="仿宋_GB2312" w:cs="仿宋_GB2312"/>
                <w:kern w:val="0"/>
              </w:rPr>
              <w:t>　</w:t>
            </w:r>
          </w:p>
        </w:tc>
        <w:tc>
          <w:tcPr>
            <w:tcW w:w="1020" w:type="dxa"/>
            <w:vAlign w:val="center"/>
          </w:tcPr>
          <w:p>
            <w:pPr>
              <w:widowControl/>
              <w:jc w:val="center"/>
              <w:rPr>
                <w:rFonts w:hint="eastAsia" w:ascii="仿宋_GB2312" w:hAnsi="宋体" w:eastAsia="仿宋_GB2312" w:cs="仿宋_GB2312"/>
                <w:kern w:val="0"/>
              </w:rPr>
            </w:pPr>
            <w:r>
              <w:rPr>
                <w:rFonts w:hint="eastAsia" w:ascii="仿宋_GB2312" w:hAnsi="宋体" w:eastAsia="仿宋_GB2312" w:cs="仿宋_GB2312"/>
                <w:kern w:val="0"/>
                <w:lang w:val="en-US" w:eastAsia="zh-CN"/>
              </w:rPr>
              <w:t>优化</w:t>
            </w:r>
            <w:r>
              <w:rPr>
                <w:rFonts w:hint="eastAsia" w:ascii="仿宋_GB2312" w:hAnsi="宋体" w:eastAsia="仿宋_GB2312" w:cs="仿宋_GB2312"/>
                <w:kern w:val="0"/>
              </w:rPr>
              <w:t>　</w:t>
            </w:r>
          </w:p>
        </w:tc>
        <w:tc>
          <w:tcPr>
            <w:tcW w:w="126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48"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生态效益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2164"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推动区域产业绿色转型</w:t>
            </w:r>
            <w:r>
              <w:rPr>
                <w:rFonts w:hint="eastAsia" w:ascii="仿宋_GB2312" w:hAnsi="宋体" w:eastAsia="仿宋_GB2312" w:cs="仿宋_GB2312"/>
                <w:kern w:val="0"/>
              </w:rPr>
              <w:t>　</w:t>
            </w:r>
          </w:p>
        </w:tc>
        <w:tc>
          <w:tcPr>
            <w:tcW w:w="1020" w:type="dxa"/>
            <w:vAlign w:val="center"/>
          </w:tcPr>
          <w:p>
            <w:pPr>
              <w:widowControl/>
              <w:jc w:val="left"/>
              <w:rPr>
                <w:rFonts w:hint="eastAsia" w:ascii="仿宋_GB2312" w:hAnsi="宋体" w:eastAsia="仿宋_GB2312" w:cs="仿宋_GB2312"/>
                <w:kern w:val="0"/>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推动</w:t>
            </w:r>
          </w:p>
        </w:tc>
        <w:tc>
          <w:tcPr>
            <w:tcW w:w="126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48"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可持续影响指标</w:t>
            </w:r>
          </w:p>
        </w:tc>
        <w:tc>
          <w:tcPr>
            <w:tcW w:w="2164" w:type="dxa"/>
            <w:gridSpan w:val="3"/>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项目实施对生态环境可持续影响年限</w:t>
            </w:r>
          </w:p>
        </w:tc>
        <w:tc>
          <w:tcPr>
            <w:tcW w:w="1020" w:type="dxa"/>
            <w:vAlign w:val="center"/>
          </w:tcPr>
          <w:p>
            <w:pPr>
              <w:widowControl/>
              <w:jc w:val="center"/>
              <w:rPr>
                <w:rFonts w:hint="eastAsia" w:ascii="仿宋_GB2312" w:hAnsi="宋体" w:eastAsia="仿宋_GB2312" w:cs="仿宋_GB2312"/>
                <w:kern w:val="0"/>
              </w:rPr>
            </w:pPr>
            <w:r>
              <w:rPr>
                <w:rFonts w:hint="eastAsia" w:ascii="仿宋_GB2312" w:hAnsi="仿宋_GB2312" w:eastAsia="仿宋_GB2312" w:cs="仿宋_GB2312"/>
                <w:i w:val="0"/>
                <w:iCs w:val="0"/>
                <w:color w:val="000000"/>
                <w:kern w:val="0"/>
                <w:sz w:val="21"/>
                <w:szCs w:val="21"/>
                <w:u w:val="none"/>
                <w:lang w:val="en-US" w:eastAsia="zh-CN" w:bidi="ar"/>
              </w:rPr>
              <w:t>≥5年</w:t>
            </w:r>
          </w:p>
        </w:tc>
        <w:tc>
          <w:tcPr>
            <w:tcW w:w="126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满意度</w:t>
            </w:r>
          </w:p>
          <w:p>
            <w:pPr>
              <w:widowControl/>
              <w:ind w:firstLine="210" w:firstLineChars="100"/>
              <w:jc w:val="left"/>
              <w:rPr>
                <w:rFonts w:ascii="仿宋_GB2312" w:hAnsi="宋体" w:eastAsia="仿宋_GB2312" w:cs="Times New Roman"/>
                <w:kern w:val="0"/>
              </w:rPr>
            </w:pPr>
            <w:r>
              <w:rPr>
                <w:rFonts w:hint="eastAsia" w:ascii="仿宋_GB2312" w:hAnsi="宋体" w:eastAsia="仿宋_GB2312" w:cs="仿宋_GB2312"/>
                <w:kern w:val="0"/>
              </w:rPr>
              <w:t>指标</w:t>
            </w:r>
          </w:p>
        </w:tc>
        <w:tc>
          <w:tcPr>
            <w:tcW w:w="1148"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服务对象满意度</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2164" w:type="dxa"/>
            <w:gridSpan w:val="3"/>
            <w:vAlign w:val="center"/>
          </w:tcPr>
          <w:p>
            <w:pPr>
              <w:widowControl/>
              <w:jc w:val="center"/>
              <w:rPr>
                <w:rFonts w:ascii="仿宋_GB2312" w:hAnsi="宋体" w:eastAsia="仿宋_GB2312" w:cs="Times New Roman"/>
                <w:kern w:val="0"/>
              </w:rPr>
            </w:pPr>
            <w:r>
              <w:rPr>
                <w:rFonts w:hint="eastAsia" w:ascii="仿宋_GB2312" w:hAnsi="Arial" w:eastAsia="仿宋_GB2312" w:cs="仿宋_GB2312"/>
                <w:kern w:val="0"/>
                <w:lang w:val="en-US" w:eastAsia="zh-CN"/>
              </w:rPr>
              <w:t>群众满意度</w:t>
            </w:r>
          </w:p>
        </w:tc>
        <w:tc>
          <w:tcPr>
            <w:tcW w:w="1020" w:type="dxa"/>
            <w:vAlign w:val="center"/>
          </w:tcPr>
          <w:p>
            <w:pPr>
              <w:widowControl/>
              <w:jc w:val="center"/>
              <w:rPr>
                <w:rFonts w:hint="eastAsia" w:ascii="仿宋_GB2312" w:hAnsi="宋体" w:eastAsia="仿宋_GB2312" w:cs="仿宋_GB2312"/>
                <w:kern w:val="0"/>
              </w:rPr>
            </w:pPr>
            <w:r>
              <w:rPr>
                <w:rFonts w:hint="eastAsia" w:ascii="仿宋_GB2312" w:hAnsi="仿宋_GB2312" w:eastAsia="仿宋_GB2312" w:cs="仿宋_GB2312"/>
                <w:i w:val="0"/>
                <w:iCs w:val="0"/>
                <w:color w:val="000000"/>
                <w:kern w:val="0"/>
                <w:sz w:val="21"/>
                <w:szCs w:val="21"/>
                <w:u w:val="none"/>
                <w:lang w:val="en-US" w:eastAsia="zh-CN" w:bidi="ar"/>
              </w:rPr>
              <w:t>≥95%</w:t>
            </w:r>
          </w:p>
        </w:tc>
        <w:tc>
          <w:tcPr>
            <w:tcW w:w="126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CellMar>
            <w:top w:w="0" w:type="dxa"/>
            <w:left w:w="108" w:type="dxa"/>
            <w:bottom w:w="0" w:type="dxa"/>
            <w:right w:w="108" w:type="dxa"/>
          </w:tblCellMar>
        </w:tblPrEx>
        <w:trPr>
          <w:trHeight w:val="603" w:hRule="atLeast"/>
        </w:trPr>
        <w:tc>
          <w:tcPr>
            <w:tcW w:w="1634" w:type="dxa"/>
            <w:gridSpan w:val="2"/>
            <w:vMerge w:val="restart"/>
            <w:tcBorders>
              <w:top w:val="nil"/>
              <w:left w:val="single" w:color="auto" w:sz="4" w:space="0"/>
              <w:bottom w:val="single" w:color="auto"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主管部门审核意见</w:t>
            </w:r>
          </w:p>
        </w:tc>
        <w:tc>
          <w:tcPr>
            <w:tcW w:w="6685" w:type="dxa"/>
            <w:gridSpan w:val="7"/>
            <w:tcBorders>
              <w:top w:val="single" w:color="auto" w:sz="4" w:space="0"/>
              <w:left w:val="single" w:color="auto"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审核意见：                    </w:t>
            </w:r>
          </w:p>
        </w:tc>
      </w:tr>
      <w:tr>
        <w:tblPrEx>
          <w:tblCellMar>
            <w:top w:w="0" w:type="dxa"/>
            <w:left w:w="108" w:type="dxa"/>
            <w:bottom w:w="0" w:type="dxa"/>
            <w:right w:w="108" w:type="dxa"/>
          </w:tblCellMar>
        </w:tblPrEx>
        <w:trPr>
          <w:trHeight w:val="303" w:hRule="atLeast"/>
        </w:trPr>
        <w:tc>
          <w:tcPr>
            <w:tcW w:w="1634" w:type="dxa"/>
            <w:gridSpan w:val="2"/>
            <w:vMerge w:val="continue"/>
            <w:tcBorders>
              <w:top w:val="nil"/>
              <w:left w:val="single" w:color="auto" w:sz="4" w:space="0"/>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p>
        </w:tc>
        <w:tc>
          <w:tcPr>
            <w:tcW w:w="6685" w:type="dxa"/>
            <w:gridSpan w:val="7"/>
            <w:tcBorders>
              <w:top w:val="nil"/>
              <w:left w:val="single" w:color="auto"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                                                                                         </w:t>
            </w:r>
          </w:p>
        </w:tc>
      </w:tr>
      <w:tr>
        <w:tblPrEx>
          <w:tblCellMar>
            <w:top w:w="0" w:type="dxa"/>
            <w:left w:w="108" w:type="dxa"/>
            <w:bottom w:w="0" w:type="dxa"/>
            <w:right w:w="108" w:type="dxa"/>
          </w:tblCellMar>
        </w:tblPrEx>
        <w:trPr>
          <w:trHeight w:val="520" w:hRule="atLeast"/>
        </w:trPr>
        <w:tc>
          <w:tcPr>
            <w:tcW w:w="1634" w:type="dxa"/>
            <w:gridSpan w:val="2"/>
            <w:vMerge w:val="continue"/>
            <w:tcBorders>
              <w:top w:val="nil"/>
              <w:left w:val="single" w:color="auto" w:sz="4" w:space="0"/>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p>
        </w:tc>
        <w:tc>
          <w:tcPr>
            <w:tcW w:w="6685" w:type="dxa"/>
            <w:gridSpan w:val="7"/>
            <w:tcBorders>
              <w:top w:val="nil"/>
              <w:left w:val="single" w:color="auto" w:sz="4" w:space="0"/>
              <w:bottom w:val="single" w:color="auto"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 </w:t>
            </w:r>
            <w:r>
              <w:rPr>
                <w:rFonts w:hint="eastAsia" w:ascii="仿宋_GB2312" w:hAnsi="仿宋_GB2312" w:eastAsia="仿宋_GB2312" w:cs="仿宋_GB2312"/>
                <w:color w:val="auto"/>
                <w:kern w:val="0"/>
                <w:sz w:val="21"/>
                <w:szCs w:val="21"/>
                <w:lang w:val="en-US" w:eastAsia="zh-CN"/>
              </w:rPr>
              <w:t xml:space="preserve">                                   部门</w:t>
            </w:r>
            <w:r>
              <w:rPr>
                <w:rFonts w:hint="eastAsia" w:ascii="仿宋_GB2312" w:hAnsi="仿宋_GB2312" w:eastAsia="仿宋_GB2312" w:cs="仿宋_GB2312"/>
                <w:color w:val="auto"/>
                <w:kern w:val="0"/>
                <w:sz w:val="21"/>
                <w:szCs w:val="21"/>
              </w:rPr>
              <w:t xml:space="preserve">公章：   年   月   日    </w:t>
            </w:r>
          </w:p>
        </w:tc>
      </w:tr>
    </w:tbl>
    <w:p/>
    <w:p/>
    <w:p/>
    <w:p/>
    <w:p/>
    <w:p/>
    <w:p/>
    <w:p/>
    <w:p/>
    <w:p/>
    <w:p/>
    <w:p/>
    <w:p/>
    <w:p/>
    <w:p/>
    <w:p/>
    <w:p/>
    <w:p/>
    <w:p>
      <w:pPr>
        <w:widowControl/>
        <w:jc w:val="center"/>
        <w:rPr>
          <w:rFonts w:ascii="方正小标宋简体" w:hAnsi="Times New Roman" w:eastAsia="方正小标宋简体" w:cs="Times New Roman"/>
          <w:sz w:val="36"/>
          <w:szCs w:val="36"/>
        </w:rPr>
      </w:pPr>
      <w:r>
        <w:rPr>
          <w:rFonts w:hint="eastAsia" w:ascii="方正小标宋简体" w:hAnsi="Times New Roman" w:eastAsia="方正小标宋简体" w:cs="方正小标宋简体"/>
          <w:sz w:val="36"/>
          <w:szCs w:val="36"/>
          <w:lang w:val="en-US" w:eastAsia="zh-CN"/>
        </w:rPr>
        <w:t>2024年</w:t>
      </w:r>
      <w:r>
        <w:rPr>
          <w:rFonts w:hint="eastAsia" w:ascii="方正小标宋简体" w:hAnsi="Times New Roman" w:eastAsia="方正小标宋简体" w:cs="方正小标宋简体"/>
          <w:sz w:val="36"/>
          <w:szCs w:val="36"/>
        </w:rPr>
        <w:t>项目</w:t>
      </w:r>
      <w:r>
        <w:rPr>
          <w:rFonts w:hint="eastAsia" w:ascii="方正小标宋简体" w:hAnsi="Times New Roman" w:eastAsia="方正小标宋简体" w:cs="方正小标宋简体"/>
          <w:sz w:val="36"/>
          <w:szCs w:val="36"/>
          <w:lang w:eastAsia="zh-CN"/>
        </w:rPr>
        <w:t>支出绩效目标</w:t>
      </w:r>
      <w:r>
        <w:rPr>
          <w:rFonts w:hint="eastAsia" w:ascii="方正小标宋简体" w:hAnsi="Times New Roman" w:eastAsia="方正小标宋简体" w:cs="方正小标宋简体"/>
          <w:sz w:val="36"/>
          <w:szCs w:val="36"/>
        </w:rPr>
        <w:t>申报表</w:t>
      </w:r>
    </w:p>
    <w:tbl>
      <w:tblPr>
        <w:tblStyle w:val="2"/>
        <w:tblW w:w="8319" w:type="dxa"/>
        <w:tblInd w:w="0" w:type="dxa"/>
        <w:tblLayout w:type="fixed"/>
        <w:tblCellMar>
          <w:top w:w="0" w:type="dxa"/>
          <w:left w:w="108" w:type="dxa"/>
          <w:bottom w:w="0" w:type="dxa"/>
          <w:right w:w="108" w:type="dxa"/>
        </w:tblCellMar>
      </w:tblPr>
      <w:tblGrid>
        <w:gridCol w:w="1227"/>
        <w:gridCol w:w="407"/>
        <w:gridCol w:w="1093"/>
        <w:gridCol w:w="1136"/>
        <w:gridCol w:w="6"/>
        <w:gridCol w:w="1218"/>
        <w:gridCol w:w="647"/>
        <w:gridCol w:w="82"/>
        <w:gridCol w:w="1094"/>
        <w:gridCol w:w="1409"/>
      </w:tblGrid>
      <w:tr>
        <w:tblPrEx>
          <w:tblCellMar>
            <w:top w:w="0" w:type="dxa"/>
            <w:left w:w="108" w:type="dxa"/>
            <w:bottom w:w="0" w:type="dxa"/>
            <w:right w:w="108" w:type="dxa"/>
          </w:tblCellMar>
        </w:tblPrEx>
        <w:trPr>
          <w:trHeight w:val="508" w:hRule="atLeast"/>
        </w:trPr>
        <w:tc>
          <w:tcPr>
            <w:tcW w:w="5734" w:type="dxa"/>
            <w:gridSpan w:val="7"/>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申报单位：</w:t>
            </w:r>
            <w:r>
              <w:rPr>
                <w:rFonts w:hint="eastAsia" w:ascii="仿宋_GB2312" w:hAnsi="仿宋_GB2312" w:eastAsia="仿宋_GB2312" w:cs="仿宋_GB2312"/>
                <w:color w:val="auto"/>
                <w:kern w:val="0"/>
                <w:sz w:val="21"/>
                <w:szCs w:val="21"/>
                <w:lang w:eastAsia="zh-CN"/>
              </w:rPr>
              <w:t xml:space="preserve"> </w:t>
            </w:r>
            <w:r>
              <w:rPr>
                <w:rFonts w:hint="eastAsia" w:ascii="仿宋_GB2312" w:hAnsi="仿宋_GB2312" w:eastAsia="仿宋_GB2312" w:cs="仿宋_GB2312"/>
                <w:color w:val="auto"/>
                <w:kern w:val="0"/>
                <w:sz w:val="21"/>
                <w:szCs w:val="21"/>
                <w:lang w:val="en-US" w:eastAsia="zh-CN"/>
              </w:rPr>
              <w:t>鄂州市生态环境局临空经济区分局</w:t>
            </w:r>
          </w:p>
        </w:tc>
        <w:tc>
          <w:tcPr>
            <w:tcW w:w="2585" w:type="dxa"/>
            <w:gridSpan w:val="3"/>
            <w:tcBorders>
              <w:top w:val="nil"/>
              <w:left w:val="nil"/>
              <w:bottom w:val="single" w:color="auto" w:sz="4" w:space="0"/>
              <w:right w:val="nil"/>
            </w:tcBorders>
            <w:shd w:val="clear" w:color="auto" w:fill="auto"/>
            <w:noWrap/>
            <w:vAlign w:val="center"/>
          </w:tcPr>
          <w:p>
            <w:pPr>
              <w:widowControl/>
              <w:spacing w:line="240" w:lineRule="exact"/>
              <w:jc w:val="right"/>
              <w:rPr>
                <w:rFonts w:ascii="宋体" w:hAnsi="宋体" w:eastAsia="宋体" w:cs="宋体"/>
                <w:color w:val="auto"/>
                <w:kern w:val="0"/>
                <w:sz w:val="21"/>
                <w:szCs w:val="21"/>
              </w:rPr>
            </w:pPr>
            <w:r>
              <w:rPr>
                <w:rFonts w:hint="eastAsia" w:ascii="宋体" w:hAnsi="宋体" w:eastAsia="宋体" w:cs="宋体"/>
                <w:color w:val="auto"/>
                <w:kern w:val="0"/>
                <w:sz w:val="21"/>
                <w:szCs w:val="21"/>
              </w:rPr>
              <w:t>金额单位：万元</w:t>
            </w:r>
          </w:p>
        </w:tc>
      </w:tr>
      <w:tr>
        <w:tblPrEx>
          <w:tblCellMar>
            <w:top w:w="0" w:type="dxa"/>
            <w:left w:w="108" w:type="dxa"/>
            <w:bottom w:w="0" w:type="dxa"/>
            <w:right w:w="108" w:type="dxa"/>
          </w:tblCellMar>
        </w:tblPrEx>
        <w:trPr>
          <w:trHeight w:val="587" w:hRule="atLeast"/>
        </w:trPr>
        <w:tc>
          <w:tcPr>
            <w:tcW w:w="122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项目名称</w:t>
            </w:r>
          </w:p>
        </w:tc>
        <w:tc>
          <w:tcPr>
            <w:tcW w:w="7092" w:type="dxa"/>
            <w:gridSpan w:val="9"/>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产业园区域性统一评价</w:t>
            </w:r>
          </w:p>
        </w:tc>
      </w:tr>
      <w:tr>
        <w:tblPrEx>
          <w:tblCellMar>
            <w:top w:w="0" w:type="dxa"/>
            <w:left w:w="108" w:type="dxa"/>
            <w:bottom w:w="0" w:type="dxa"/>
            <w:right w:w="108" w:type="dxa"/>
          </w:tblCellMar>
        </w:tblPrEx>
        <w:trPr>
          <w:trHeight w:val="603"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eastAsia="zh-CN"/>
              </w:rPr>
              <w:t>项目预算</w:t>
            </w:r>
          </w:p>
        </w:tc>
        <w:tc>
          <w:tcPr>
            <w:tcW w:w="2642"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126</w:t>
            </w:r>
          </w:p>
        </w:tc>
        <w:tc>
          <w:tcPr>
            <w:tcW w:w="1218" w:type="dxa"/>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项目</w:t>
            </w:r>
            <w:r>
              <w:rPr>
                <w:rFonts w:hint="eastAsia" w:ascii="仿宋_GB2312" w:hAnsi="仿宋_GB2312" w:eastAsia="仿宋_GB2312" w:cs="仿宋_GB2312"/>
                <w:color w:val="auto"/>
                <w:kern w:val="0"/>
                <w:sz w:val="21"/>
                <w:szCs w:val="21"/>
                <w:lang w:eastAsia="zh-CN"/>
              </w:rPr>
              <w:t>类型</w:t>
            </w:r>
          </w:p>
        </w:tc>
        <w:tc>
          <w:tcPr>
            <w:tcW w:w="3232"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rPr>
              <w:t>常年性项目</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rPr>
              <w:t>延续性项目</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rPr>
              <w:t>一次性项目</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p>
        </w:tc>
      </w:tr>
      <w:tr>
        <w:tblPrEx>
          <w:tblCellMar>
            <w:top w:w="0" w:type="dxa"/>
            <w:left w:w="108" w:type="dxa"/>
            <w:bottom w:w="0" w:type="dxa"/>
            <w:right w:w="108" w:type="dxa"/>
          </w:tblCellMar>
        </w:tblPrEx>
        <w:trPr>
          <w:trHeight w:val="603"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eastAsia="zh-CN"/>
              </w:rPr>
              <w:t>资金</w:t>
            </w:r>
            <w:r>
              <w:rPr>
                <w:rFonts w:hint="eastAsia" w:ascii="仿宋_GB2312" w:hAnsi="仿宋_GB2312" w:eastAsia="仿宋_GB2312" w:cs="仿宋_GB2312"/>
                <w:color w:val="auto"/>
                <w:kern w:val="0"/>
                <w:sz w:val="21"/>
                <w:szCs w:val="21"/>
              </w:rPr>
              <w:t>性质</w:t>
            </w:r>
          </w:p>
        </w:tc>
        <w:tc>
          <w:tcPr>
            <w:tcW w:w="7092" w:type="dxa"/>
            <w:gridSpan w:val="9"/>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eastAsia="zh-CN"/>
              </w:rPr>
              <w:t>经费拨款</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 xml:space="preserve">    非税收入 □    政府性基金 □    </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val="en-US" w:eastAsia="zh-CN"/>
              </w:rPr>
              <w:t>国有资本经营收入 □     社会保险基金  □</w:t>
            </w:r>
          </w:p>
        </w:tc>
      </w:tr>
      <w:tr>
        <w:tblPrEx>
          <w:tblCellMar>
            <w:top w:w="0" w:type="dxa"/>
            <w:left w:w="108" w:type="dxa"/>
            <w:bottom w:w="0" w:type="dxa"/>
            <w:right w:w="108" w:type="dxa"/>
          </w:tblCellMar>
        </w:tblPrEx>
        <w:trPr>
          <w:trHeight w:val="1275"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rPr>
              <w:t>立项依据</w:t>
            </w:r>
          </w:p>
        </w:tc>
        <w:tc>
          <w:tcPr>
            <w:tcW w:w="7092" w:type="dxa"/>
            <w:gridSpan w:val="9"/>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根据《省人民政府办公厅关于印发&lt;湖北省开发区、工业园区区域性统一评价试点工作方案和省投资项目在线审批监管平台与省政务服务网对接及推广应用工作方案&gt;的通知》（鄂政办发〔2018〕64号）、《关于印发&lt;鄂州市开展区域性统一评价工作实施&gt;的通知》（鄂州发改投资 [2019]207号）要求，开展产业园区域性统一评价。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19" w:type="dxa"/>
            <w:gridSpan w:val="10"/>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项目绩效总目标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27"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名称</w:t>
            </w:r>
          </w:p>
        </w:tc>
        <w:tc>
          <w:tcPr>
            <w:tcW w:w="5592"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27" w:type="dxa"/>
            <w:gridSpan w:val="3"/>
            <w:vAlign w:val="center"/>
          </w:tcPr>
          <w:p>
            <w:pPr>
              <w:widowControl/>
              <w:jc w:val="left"/>
              <w:rPr>
                <w:rFonts w:ascii="仿宋_GB2312" w:hAnsi="宋体" w:eastAsia="仿宋_GB2312" w:cs="仿宋_GB2312"/>
                <w:kern w:val="0"/>
              </w:rPr>
            </w:pPr>
            <w:r>
              <w:rPr>
                <w:rFonts w:hint="eastAsia" w:ascii="仿宋_GB2312" w:hAnsi="宋体" w:eastAsia="仿宋_GB2312" w:cs="仿宋_GB2312"/>
                <w:kern w:val="0"/>
              </w:rPr>
              <w:t>长期绩效目标</w:t>
            </w:r>
            <w:r>
              <w:rPr>
                <w:rFonts w:ascii="仿宋_GB2312" w:hAnsi="宋体" w:eastAsia="仿宋_GB2312" w:cs="仿宋_GB2312"/>
                <w:kern w:val="0"/>
              </w:rPr>
              <w:t>1</w:t>
            </w:r>
          </w:p>
        </w:tc>
        <w:tc>
          <w:tcPr>
            <w:tcW w:w="5592" w:type="dxa"/>
            <w:gridSpan w:val="7"/>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27" w:type="dxa"/>
            <w:gridSpan w:val="3"/>
            <w:vAlign w:val="center"/>
          </w:tcPr>
          <w:p>
            <w:pPr>
              <w:widowControl/>
              <w:jc w:val="left"/>
              <w:rPr>
                <w:rFonts w:ascii="仿宋_GB2312" w:hAnsi="宋体" w:eastAsia="仿宋_GB2312" w:cs="仿宋_GB2312"/>
                <w:kern w:val="0"/>
              </w:rPr>
            </w:pPr>
            <w:r>
              <w:rPr>
                <w:rFonts w:hint="eastAsia" w:ascii="仿宋_GB2312" w:hAnsi="宋体" w:eastAsia="仿宋_GB2312" w:cs="仿宋_GB2312"/>
                <w:kern w:val="0"/>
              </w:rPr>
              <w:t>年度绩效目标</w:t>
            </w:r>
            <w:r>
              <w:rPr>
                <w:rFonts w:ascii="仿宋_GB2312" w:hAnsi="宋体" w:eastAsia="仿宋_GB2312" w:cs="仿宋_GB2312"/>
                <w:kern w:val="0"/>
              </w:rPr>
              <w:t>1</w:t>
            </w:r>
          </w:p>
        </w:tc>
        <w:tc>
          <w:tcPr>
            <w:tcW w:w="5592" w:type="dxa"/>
            <w:gridSpan w:val="7"/>
            <w:vAlign w:val="center"/>
          </w:tcPr>
          <w:p>
            <w:pPr>
              <w:widowControl/>
              <w:jc w:val="left"/>
              <w:rPr>
                <w:rFonts w:hint="default" w:ascii="仿宋_GB2312" w:hAnsi="宋体" w:eastAsia="仿宋_GB2312" w:cs="Times New Roman"/>
                <w:kern w:val="0"/>
                <w:lang w:val="en-US" w:eastAsia="zh-CN"/>
              </w:rPr>
            </w:pPr>
            <w:r>
              <w:rPr>
                <w:rFonts w:hint="eastAsia" w:ascii="仿宋_GB2312" w:hAnsi="宋体" w:eastAsia="仿宋_GB2312" w:cs="仿宋_GB2312"/>
                <w:kern w:val="0"/>
              </w:rPr>
              <w:t>《鄂州市临空经济区大健康产业园区域性统一评价环境影响报告书》、《鄂州市临空经济区花马湖北产业园区域性统一评价环境影响报告书》获得具审批权限的生态环境保护主管部门出具的审查意见，《中康众盛智慧健康科技园建设项目环境影响报告表》获得具审批权限的生态环境保护主管部门出具的批复</w:t>
            </w:r>
            <w:r>
              <w:rPr>
                <w:rFonts w:hint="eastAsia" w:ascii="仿宋_GB2312" w:hAnsi="宋体" w:eastAsia="仿宋_GB2312" w:cs="仿宋_GB2312"/>
                <w:kern w:val="0"/>
                <w:lang w:eastAsia="zh-CN"/>
              </w:rPr>
              <w:t>，</w:t>
            </w:r>
            <w:r>
              <w:rPr>
                <w:rFonts w:hint="eastAsia" w:ascii="仿宋_GB2312" w:hAnsi="宋体" w:eastAsia="仿宋_GB2312" w:cs="仿宋_GB2312"/>
                <w:kern w:val="0"/>
              </w:rPr>
              <w:t>2024年临空经济区预计</w:t>
            </w:r>
            <w:r>
              <w:rPr>
                <w:rFonts w:hint="eastAsia" w:ascii="仿宋_GB2312" w:hAnsi="宋体" w:eastAsia="仿宋_GB2312" w:cs="仿宋_GB2312"/>
                <w:kern w:val="0"/>
                <w:lang w:val="en-US" w:eastAsia="zh-CN"/>
              </w:rPr>
              <w:t>另外</w:t>
            </w:r>
            <w:r>
              <w:rPr>
                <w:rFonts w:hint="eastAsia" w:ascii="仿宋_GB2312" w:hAnsi="宋体" w:eastAsia="仿宋_GB2312" w:cs="仿宋_GB2312"/>
                <w:kern w:val="0"/>
              </w:rPr>
              <w:t>有3个产业园需开展区域性统一评价</w:t>
            </w:r>
            <w:r>
              <w:rPr>
                <w:rFonts w:hint="eastAsia" w:ascii="仿宋_GB2312" w:hAnsi="宋体" w:eastAsia="仿宋_GB2312" w:cs="仿宋_GB2312"/>
                <w:kern w:val="0"/>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19" w:type="dxa"/>
            <w:gridSpan w:val="10"/>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长期绩效目标表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目标名称</w:t>
            </w:r>
          </w:p>
        </w:tc>
        <w:tc>
          <w:tcPr>
            <w:tcW w:w="1093"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一级指标</w:t>
            </w: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二级指标</w:t>
            </w:r>
          </w:p>
        </w:tc>
        <w:tc>
          <w:tcPr>
            <w:tcW w:w="1953"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三级指标</w:t>
            </w:r>
          </w:p>
        </w:tc>
        <w:tc>
          <w:tcPr>
            <w:tcW w:w="109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指标值确定依据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restart"/>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长期绩效目标</w:t>
            </w:r>
            <w:r>
              <w:rPr>
                <w:rFonts w:ascii="仿宋_GB2312" w:hAnsi="宋体" w:eastAsia="仿宋_GB2312" w:cs="仿宋_GB2312"/>
                <w:kern w:val="0"/>
              </w:rPr>
              <w:t>1</w:t>
            </w:r>
          </w:p>
        </w:tc>
        <w:tc>
          <w:tcPr>
            <w:tcW w:w="1093"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产出指标</w:t>
            </w:r>
          </w:p>
        </w:tc>
        <w:tc>
          <w:tcPr>
            <w:tcW w:w="1136"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数量指标</w:t>
            </w:r>
          </w:p>
        </w:tc>
        <w:tc>
          <w:tcPr>
            <w:tcW w:w="1953"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获主管部门审查意见的区域性统一评价环境影响报告书</w:t>
            </w:r>
            <w:r>
              <w:rPr>
                <w:rFonts w:hint="eastAsia" w:ascii="仿宋_GB2312" w:hAnsi="宋体" w:eastAsia="仿宋_GB2312" w:cs="仿宋_GB2312"/>
                <w:kern w:val="0"/>
              </w:rPr>
              <w:t>　</w:t>
            </w:r>
          </w:p>
        </w:tc>
        <w:tc>
          <w:tcPr>
            <w:tcW w:w="109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2份</w:t>
            </w: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计划标准及合同</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Merge w:val="continue"/>
            <w:vAlign w:val="center"/>
          </w:tcPr>
          <w:p>
            <w:pPr>
              <w:widowControl/>
              <w:jc w:val="left"/>
              <w:rPr>
                <w:rFonts w:ascii="仿宋_GB2312" w:hAnsi="宋体" w:eastAsia="仿宋_GB2312" w:cs="Times New Roman"/>
                <w:kern w:val="0"/>
              </w:rPr>
            </w:pPr>
          </w:p>
        </w:tc>
        <w:tc>
          <w:tcPr>
            <w:tcW w:w="1953"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获主管部门批复的</w:t>
            </w:r>
            <w:r>
              <w:rPr>
                <w:rFonts w:hint="eastAsia" w:ascii="仿宋_GB2312" w:hAnsi="宋体" w:eastAsia="仿宋_GB2312" w:cs="仿宋_GB2312"/>
                <w:kern w:val="0"/>
              </w:rPr>
              <w:t>建设项目环境影响报告表　</w:t>
            </w:r>
          </w:p>
        </w:tc>
        <w:tc>
          <w:tcPr>
            <w:tcW w:w="109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1份</w:t>
            </w: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计划标准及合同</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质量指标</w:t>
            </w:r>
          </w:p>
        </w:tc>
        <w:tc>
          <w:tcPr>
            <w:tcW w:w="1953" w:type="dxa"/>
            <w:gridSpan w:val="4"/>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按要求完成并通过验收</w:t>
            </w:r>
          </w:p>
        </w:tc>
        <w:tc>
          <w:tcPr>
            <w:tcW w:w="1094" w:type="dxa"/>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100%</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计划标准及合同</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时效指标</w:t>
            </w:r>
          </w:p>
        </w:tc>
        <w:tc>
          <w:tcPr>
            <w:tcW w:w="1953"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及时提交成果</w:t>
            </w:r>
            <w:r>
              <w:rPr>
                <w:rFonts w:hint="eastAsia" w:ascii="仿宋_GB2312" w:hAnsi="宋体" w:eastAsia="仿宋_GB2312" w:cs="仿宋_GB2312"/>
                <w:kern w:val="0"/>
              </w:rPr>
              <w:t>　</w:t>
            </w:r>
          </w:p>
        </w:tc>
        <w:tc>
          <w:tcPr>
            <w:tcW w:w="1094" w:type="dxa"/>
            <w:vAlign w:val="center"/>
          </w:tcPr>
          <w:p>
            <w:pPr>
              <w:widowControl/>
              <w:jc w:val="left"/>
              <w:rPr>
                <w:rFonts w:hint="eastAsia" w:ascii="仿宋_GB2312" w:hAnsi="宋体" w:eastAsia="仿宋_GB2312" w:cs="Times New Roman"/>
                <w:kern w:val="0"/>
                <w:lang w:val="en-US" w:eastAsia="zh-CN"/>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及时</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计划标准</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成本指标</w:t>
            </w:r>
          </w:p>
        </w:tc>
        <w:tc>
          <w:tcPr>
            <w:tcW w:w="1953" w:type="dxa"/>
            <w:gridSpan w:val="4"/>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项目成本控制数</w:t>
            </w:r>
          </w:p>
        </w:tc>
        <w:tc>
          <w:tcPr>
            <w:tcW w:w="1094"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≤126万元</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Times New Roman"/>
                <w:kern w:val="0"/>
                <w:lang w:val="en-US" w:eastAsia="zh-CN"/>
              </w:rPr>
              <w:t>预算支出标准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效益指标</w:t>
            </w: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经济效益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加快推动区域经济发展</w:t>
            </w:r>
          </w:p>
        </w:tc>
        <w:tc>
          <w:tcPr>
            <w:tcW w:w="109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加快</w:t>
            </w: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社会效益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简化产业项目落地环评，</w:t>
            </w:r>
            <w:r>
              <w:rPr>
                <w:rFonts w:hint="eastAsia" w:ascii="仿宋_GB2312" w:hAnsi="宋体" w:eastAsia="仿宋_GB2312" w:cs="仿宋_GB2312"/>
                <w:kern w:val="0"/>
                <w:lang w:val="en-US" w:eastAsia="zh-CN"/>
              </w:rPr>
              <w:t>优化营商环境</w:t>
            </w:r>
            <w:r>
              <w:rPr>
                <w:rFonts w:hint="eastAsia" w:ascii="仿宋_GB2312" w:hAnsi="宋体" w:eastAsia="仿宋_GB2312" w:cs="仿宋_GB2312"/>
                <w:kern w:val="0"/>
              </w:rPr>
              <w:t>　</w:t>
            </w:r>
          </w:p>
        </w:tc>
        <w:tc>
          <w:tcPr>
            <w:tcW w:w="109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优化</w:t>
            </w: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生态效益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推动区域产业绿色转型</w:t>
            </w:r>
            <w:r>
              <w:rPr>
                <w:rFonts w:hint="eastAsia" w:ascii="仿宋_GB2312" w:hAnsi="宋体" w:eastAsia="仿宋_GB2312" w:cs="仿宋_GB2312"/>
                <w:kern w:val="0"/>
              </w:rPr>
              <w:t>　</w:t>
            </w:r>
          </w:p>
        </w:tc>
        <w:tc>
          <w:tcPr>
            <w:tcW w:w="1094"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推动</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可持续影响指标</w:t>
            </w:r>
          </w:p>
        </w:tc>
        <w:tc>
          <w:tcPr>
            <w:tcW w:w="1953" w:type="dxa"/>
            <w:gridSpan w:val="4"/>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项目实施对生态环境可持续影响年限</w:t>
            </w:r>
          </w:p>
        </w:tc>
        <w:tc>
          <w:tcPr>
            <w:tcW w:w="1094" w:type="dxa"/>
            <w:vAlign w:val="center"/>
          </w:tcPr>
          <w:p>
            <w:pPr>
              <w:widowControl/>
              <w:jc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≥5年</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满意度</w:t>
            </w:r>
          </w:p>
          <w:p>
            <w:pPr>
              <w:widowControl/>
              <w:ind w:firstLine="210" w:firstLineChars="100"/>
              <w:jc w:val="left"/>
              <w:rPr>
                <w:rFonts w:ascii="仿宋_GB2312" w:hAnsi="宋体" w:eastAsia="仿宋_GB2312" w:cs="Times New Roman"/>
                <w:kern w:val="0"/>
              </w:rPr>
            </w:pPr>
            <w:r>
              <w:rPr>
                <w:rFonts w:hint="eastAsia" w:ascii="仿宋_GB2312" w:hAnsi="宋体" w:eastAsia="仿宋_GB2312" w:cs="仿宋_GB2312"/>
                <w:kern w:val="0"/>
              </w:rPr>
              <w:t>指标</w:t>
            </w: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服务对象满意度</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4"/>
            <w:vAlign w:val="center"/>
          </w:tcPr>
          <w:p>
            <w:pPr>
              <w:widowControl/>
              <w:jc w:val="center"/>
              <w:rPr>
                <w:rFonts w:ascii="仿宋_GB2312" w:hAnsi="Arial" w:eastAsia="仿宋_GB2312" w:cs="Times New Roman"/>
                <w:kern w:val="0"/>
              </w:rPr>
            </w:pPr>
            <w:r>
              <w:rPr>
                <w:rFonts w:hint="eastAsia" w:ascii="仿宋_GB2312" w:hAnsi="Arial" w:eastAsia="仿宋_GB2312" w:cs="仿宋_GB2312"/>
                <w:kern w:val="0"/>
                <w:lang w:val="en-US" w:eastAsia="zh-CN"/>
              </w:rPr>
              <w:t>群众满意度</w:t>
            </w:r>
          </w:p>
        </w:tc>
        <w:tc>
          <w:tcPr>
            <w:tcW w:w="1094" w:type="dxa"/>
            <w:vAlign w:val="center"/>
          </w:tcPr>
          <w:p>
            <w:pPr>
              <w:widowControl/>
              <w:jc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≥95%</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19" w:type="dxa"/>
            <w:gridSpan w:val="10"/>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年度绩效目标表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目标名称</w:t>
            </w:r>
          </w:p>
        </w:tc>
        <w:tc>
          <w:tcPr>
            <w:tcW w:w="1093"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一级指标</w:t>
            </w: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二级指标</w:t>
            </w:r>
          </w:p>
        </w:tc>
        <w:tc>
          <w:tcPr>
            <w:tcW w:w="1953"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三级指标</w:t>
            </w:r>
          </w:p>
        </w:tc>
        <w:tc>
          <w:tcPr>
            <w:tcW w:w="109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指标值确定依据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restart"/>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长期绩效目标</w:t>
            </w:r>
            <w:r>
              <w:rPr>
                <w:rFonts w:ascii="仿宋_GB2312" w:hAnsi="宋体" w:eastAsia="仿宋_GB2312" w:cs="仿宋_GB2312"/>
                <w:kern w:val="0"/>
              </w:rPr>
              <w:t>1</w:t>
            </w:r>
          </w:p>
        </w:tc>
        <w:tc>
          <w:tcPr>
            <w:tcW w:w="1093"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产出指标</w:t>
            </w:r>
          </w:p>
        </w:tc>
        <w:tc>
          <w:tcPr>
            <w:tcW w:w="1136"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数量指标</w:t>
            </w:r>
          </w:p>
        </w:tc>
        <w:tc>
          <w:tcPr>
            <w:tcW w:w="1953"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获主管部门审查意见的区域性统一评价环境影响报告书</w:t>
            </w:r>
            <w:r>
              <w:rPr>
                <w:rFonts w:hint="eastAsia" w:ascii="仿宋_GB2312" w:hAnsi="宋体" w:eastAsia="仿宋_GB2312" w:cs="仿宋_GB2312"/>
                <w:kern w:val="0"/>
              </w:rPr>
              <w:t>　</w:t>
            </w:r>
          </w:p>
        </w:tc>
        <w:tc>
          <w:tcPr>
            <w:tcW w:w="1094" w:type="dxa"/>
            <w:vAlign w:val="center"/>
          </w:tcPr>
          <w:p>
            <w:pPr>
              <w:widowControl/>
              <w:jc w:val="center"/>
              <w:rPr>
                <w:rFonts w:hint="eastAsia" w:ascii="仿宋_GB2312" w:hAnsi="宋体" w:eastAsia="仿宋_GB2312" w:cs="仿宋_GB2312"/>
                <w:kern w:val="0"/>
              </w:rPr>
            </w:pPr>
            <w:r>
              <w:rPr>
                <w:rFonts w:hint="eastAsia" w:ascii="仿宋_GB2312" w:hAnsi="宋体" w:eastAsia="仿宋_GB2312" w:cs="仿宋_GB2312"/>
                <w:kern w:val="0"/>
                <w:lang w:val="en-US" w:eastAsia="zh-CN"/>
              </w:rPr>
              <w:t>2份</w:t>
            </w: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计划标准及合同</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Merge w:val="continue"/>
            <w:vAlign w:val="center"/>
          </w:tcPr>
          <w:p>
            <w:pPr>
              <w:widowControl/>
              <w:jc w:val="left"/>
              <w:rPr>
                <w:rFonts w:ascii="仿宋_GB2312" w:hAnsi="宋体" w:eastAsia="仿宋_GB2312" w:cs="Times New Roman"/>
                <w:kern w:val="0"/>
              </w:rPr>
            </w:pPr>
          </w:p>
        </w:tc>
        <w:tc>
          <w:tcPr>
            <w:tcW w:w="1953"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获主管部门批复的</w:t>
            </w:r>
            <w:r>
              <w:rPr>
                <w:rFonts w:hint="eastAsia" w:ascii="仿宋_GB2312" w:hAnsi="宋体" w:eastAsia="仿宋_GB2312" w:cs="仿宋_GB2312"/>
                <w:kern w:val="0"/>
              </w:rPr>
              <w:t>建设项目环境影响报告表　</w:t>
            </w:r>
          </w:p>
        </w:tc>
        <w:tc>
          <w:tcPr>
            <w:tcW w:w="1094" w:type="dxa"/>
            <w:vAlign w:val="center"/>
          </w:tcPr>
          <w:p>
            <w:pPr>
              <w:widowControl/>
              <w:jc w:val="center"/>
              <w:rPr>
                <w:rFonts w:hint="eastAsia" w:ascii="仿宋_GB2312" w:hAnsi="宋体" w:eastAsia="仿宋_GB2312" w:cs="仿宋_GB2312"/>
                <w:kern w:val="0"/>
              </w:rPr>
            </w:pPr>
            <w:r>
              <w:rPr>
                <w:rFonts w:hint="eastAsia" w:ascii="仿宋_GB2312" w:hAnsi="宋体" w:eastAsia="仿宋_GB2312" w:cs="仿宋_GB2312"/>
                <w:kern w:val="0"/>
                <w:lang w:val="en-US" w:eastAsia="zh-CN"/>
              </w:rPr>
              <w:t>1份</w:t>
            </w: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计划标准及合同</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质量指标</w:t>
            </w:r>
          </w:p>
        </w:tc>
        <w:tc>
          <w:tcPr>
            <w:tcW w:w="1953" w:type="dxa"/>
            <w:gridSpan w:val="4"/>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按要求完成并通过验收</w:t>
            </w:r>
          </w:p>
        </w:tc>
        <w:tc>
          <w:tcPr>
            <w:tcW w:w="1094" w:type="dxa"/>
            <w:vAlign w:val="center"/>
          </w:tcPr>
          <w:p>
            <w:pPr>
              <w:keepNext w:val="0"/>
              <w:keepLines w:val="0"/>
              <w:widowControl/>
              <w:suppressLineNumbers w:val="0"/>
              <w:jc w:val="center"/>
              <w:textAlignment w:val="center"/>
              <w:rPr>
                <w:rFonts w:hint="eastAsia" w:ascii="仿宋_GB2312" w:hAnsi="宋体" w:eastAsia="仿宋_GB2312" w:cs="仿宋_GB2312"/>
                <w:kern w:val="0"/>
              </w:rPr>
            </w:pPr>
            <w:r>
              <w:rPr>
                <w:rFonts w:hint="eastAsia" w:ascii="仿宋_GB2312" w:hAnsi="仿宋_GB2312" w:eastAsia="仿宋_GB2312" w:cs="仿宋_GB2312"/>
                <w:i w:val="0"/>
                <w:iCs w:val="0"/>
                <w:color w:val="000000"/>
                <w:kern w:val="0"/>
                <w:sz w:val="21"/>
                <w:szCs w:val="21"/>
                <w:u w:val="none"/>
                <w:lang w:val="en-US" w:eastAsia="zh-CN" w:bidi="ar"/>
              </w:rPr>
              <w:t>100%</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计划标准及合同</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时效指标</w:t>
            </w:r>
          </w:p>
        </w:tc>
        <w:tc>
          <w:tcPr>
            <w:tcW w:w="1953"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及时提交成果</w:t>
            </w:r>
            <w:r>
              <w:rPr>
                <w:rFonts w:hint="eastAsia" w:ascii="仿宋_GB2312" w:hAnsi="宋体" w:eastAsia="仿宋_GB2312" w:cs="仿宋_GB2312"/>
                <w:kern w:val="0"/>
              </w:rPr>
              <w:t>　</w:t>
            </w:r>
          </w:p>
        </w:tc>
        <w:tc>
          <w:tcPr>
            <w:tcW w:w="1094" w:type="dxa"/>
            <w:vAlign w:val="center"/>
          </w:tcPr>
          <w:p>
            <w:pPr>
              <w:widowControl/>
              <w:jc w:val="left"/>
              <w:rPr>
                <w:rFonts w:hint="eastAsia" w:ascii="仿宋_GB2312" w:hAnsi="宋体" w:eastAsia="仿宋_GB2312" w:cs="仿宋_GB2312"/>
                <w:kern w:val="0"/>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及时</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计划标准</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成本指标</w:t>
            </w:r>
          </w:p>
        </w:tc>
        <w:tc>
          <w:tcPr>
            <w:tcW w:w="1953" w:type="dxa"/>
            <w:gridSpan w:val="4"/>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项目成本控制数</w:t>
            </w:r>
          </w:p>
        </w:tc>
        <w:tc>
          <w:tcPr>
            <w:tcW w:w="1094" w:type="dxa"/>
            <w:vAlign w:val="center"/>
          </w:tcPr>
          <w:p>
            <w:pPr>
              <w:keepNext w:val="0"/>
              <w:keepLines w:val="0"/>
              <w:widowControl/>
              <w:suppressLineNumbers w:val="0"/>
              <w:jc w:val="center"/>
              <w:textAlignment w:val="center"/>
              <w:rPr>
                <w:rFonts w:hint="eastAsia" w:ascii="仿宋_GB2312" w:hAnsi="宋体" w:eastAsia="仿宋_GB2312" w:cs="仿宋_GB2312"/>
                <w:kern w:val="0"/>
              </w:rPr>
            </w:pPr>
            <w:r>
              <w:rPr>
                <w:rFonts w:hint="eastAsia" w:ascii="仿宋_GB2312" w:hAnsi="仿宋_GB2312" w:eastAsia="仿宋_GB2312" w:cs="仿宋_GB2312"/>
                <w:i w:val="0"/>
                <w:iCs w:val="0"/>
                <w:color w:val="000000"/>
                <w:kern w:val="0"/>
                <w:sz w:val="21"/>
                <w:szCs w:val="21"/>
                <w:u w:val="none"/>
                <w:lang w:val="en-US" w:eastAsia="zh-CN" w:bidi="ar"/>
              </w:rPr>
              <w:t>≤126万元</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Times New Roman"/>
                <w:kern w:val="0"/>
                <w:lang w:val="en-US" w:eastAsia="zh-CN"/>
              </w:rPr>
              <w:t>预算支出标准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效益指标</w:t>
            </w: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经济效益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加快推动区域经济发展</w:t>
            </w:r>
          </w:p>
        </w:tc>
        <w:tc>
          <w:tcPr>
            <w:tcW w:w="1094" w:type="dxa"/>
            <w:vAlign w:val="center"/>
          </w:tcPr>
          <w:p>
            <w:pPr>
              <w:widowControl/>
              <w:jc w:val="center"/>
              <w:rPr>
                <w:rFonts w:hint="eastAsia" w:ascii="仿宋_GB2312" w:hAnsi="宋体" w:eastAsia="仿宋_GB2312" w:cs="仿宋_GB2312"/>
                <w:kern w:val="0"/>
              </w:rPr>
            </w:pPr>
            <w:r>
              <w:rPr>
                <w:rFonts w:hint="eastAsia" w:ascii="仿宋_GB2312" w:hAnsi="宋体" w:eastAsia="仿宋_GB2312" w:cs="仿宋_GB2312"/>
                <w:kern w:val="0"/>
                <w:lang w:val="en-US" w:eastAsia="zh-CN"/>
              </w:rPr>
              <w:t>加快</w:t>
            </w: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社会效益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简化产业项目落地环评，</w:t>
            </w:r>
            <w:r>
              <w:rPr>
                <w:rFonts w:hint="eastAsia" w:ascii="仿宋_GB2312" w:hAnsi="宋体" w:eastAsia="仿宋_GB2312" w:cs="仿宋_GB2312"/>
                <w:kern w:val="0"/>
                <w:lang w:val="en-US" w:eastAsia="zh-CN"/>
              </w:rPr>
              <w:t>优化营商环境</w:t>
            </w:r>
            <w:r>
              <w:rPr>
                <w:rFonts w:hint="eastAsia" w:ascii="仿宋_GB2312" w:hAnsi="宋体" w:eastAsia="仿宋_GB2312" w:cs="仿宋_GB2312"/>
                <w:kern w:val="0"/>
              </w:rPr>
              <w:t>　</w:t>
            </w:r>
          </w:p>
        </w:tc>
        <w:tc>
          <w:tcPr>
            <w:tcW w:w="1094" w:type="dxa"/>
            <w:vAlign w:val="center"/>
          </w:tcPr>
          <w:p>
            <w:pPr>
              <w:widowControl/>
              <w:jc w:val="center"/>
              <w:rPr>
                <w:rFonts w:hint="eastAsia" w:ascii="仿宋_GB2312" w:hAnsi="宋体" w:eastAsia="仿宋_GB2312" w:cs="仿宋_GB2312"/>
                <w:kern w:val="0"/>
              </w:rPr>
            </w:pPr>
            <w:r>
              <w:rPr>
                <w:rFonts w:hint="eastAsia" w:ascii="仿宋_GB2312" w:hAnsi="宋体" w:eastAsia="仿宋_GB2312" w:cs="仿宋_GB2312"/>
                <w:kern w:val="0"/>
                <w:lang w:val="en-US" w:eastAsia="zh-CN"/>
              </w:rPr>
              <w:t>优化</w:t>
            </w: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生态效益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推动区域产业绿色转型</w:t>
            </w:r>
            <w:r>
              <w:rPr>
                <w:rFonts w:hint="eastAsia" w:ascii="仿宋_GB2312" w:hAnsi="宋体" w:eastAsia="仿宋_GB2312" w:cs="仿宋_GB2312"/>
                <w:kern w:val="0"/>
              </w:rPr>
              <w:t>　</w:t>
            </w:r>
          </w:p>
        </w:tc>
        <w:tc>
          <w:tcPr>
            <w:tcW w:w="1094" w:type="dxa"/>
            <w:vAlign w:val="center"/>
          </w:tcPr>
          <w:p>
            <w:pPr>
              <w:widowControl/>
              <w:jc w:val="left"/>
              <w:rPr>
                <w:rFonts w:hint="eastAsia" w:ascii="仿宋_GB2312" w:hAnsi="宋体" w:eastAsia="仿宋_GB2312" w:cs="仿宋_GB2312"/>
                <w:kern w:val="0"/>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推动</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可持续影响指标</w:t>
            </w:r>
          </w:p>
        </w:tc>
        <w:tc>
          <w:tcPr>
            <w:tcW w:w="1953" w:type="dxa"/>
            <w:gridSpan w:val="4"/>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项目实施对生态环境可持续影响年限</w:t>
            </w:r>
          </w:p>
        </w:tc>
        <w:tc>
          <w:tcPr>
            <w:tcW w:w="1094" w:type="dxa"/>
            <w:vAlign w:val="center"/>
          </w:tcPr>
          <w:p>
            <w:pPr>
              <w:widowControl/>
              <w:jc w:val="center"/>
              <w:rPr>
                <w:rFonts w:hint="eastAsia" w:ascii="仿宋_GB2312" w:hAnsi="宋体" w:eastAsia="仿宋_GB2312" w:cs="仿宋_GB2312"/>
                <w:kern w:val="0"/>
              </w:rPr>
            </w:pPr>
            <w:r>
              <w:rPr>
                <w:rFonts w:hint="eastAsia" w:ascii="仿宋_GB2312" w:hAnsi="仿宋_GB2312" w:eastAsia="仿宋_GB2312" w:cs="仿宋_GB2312"/>
                <w:i w:val="0"/>
                <w:iCs w:val="0"/>
                <w:color w:val="000000"/>
                <w:kern w:val="0"/>
                <w:sz w:val="21"/>
                <w:szCs w:val="21"/>
                <w:u w:val="none"/>
                <w:lang w:val="en-US" w:eastAsia="zh-CN" w:bidi="ar"/>
              </w:rPr>
              <w:t>≥5年</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满意度</w:t>
            </w:r>
          </w:p>
          <w:p>
            <w:pPr>
              <w:widowControl/>
              <w:ind w:firstLine="210" w:firstLineChars="100"/>
              <w:jc w:val="left"/>
              <w:rPr>
                <w:rFonts w:ascii="仿宋_GB2312" w:hAnsi="宋体" w:eastAsia="仿宋_GB2312" w:cs="Times New Roman"/>
                <w:kern w:val="0"/>
              </w:rPr>
            </w:pPr>
            <w:r>
              <w:rPr>
                <w:rFonts w:hint="eastAsia" w:ascii="仿宋_GB2312" w:hAnsi="宋体" w:eastAsia="仿宋_GB2312" w:cs="仿宋_GB2312"/>
                <w:kern w:val="0"/>
              </w:rPr>
              <w:t>指标</w:t>
            </w:r>
          </w:p>
        </w:tc>
        <w:tc>
          <w:tcPr>
            <w:tcW w:w="1136"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服务对象满意度</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4"/>
            <w:vAlign w:val="center"/>
          </w:tcPr>
          <w:p>
            <w:pPr>
              <w:widowControl/>
              <w:jc w:val="center"/>
              <w:rPr>
                <w:rFonts w:ascii="仿宋_GB2312" w:hAnsi="宋体" w:eastAsia="仿宋_GB2312" w:cs="Times New Roman"/>
                <w:kern w:val="0"/>
              </w:rPr>
            </w:pPr>
            <w:r>
              <w:rPr>
                <w:rFonts w:hint="eastAsia" w:ascii="仿宋_GB2312" w:hAnsi="Arial" w:eastAsia="仿宋_GB2312" w:cs="仿宋_GB2312"/>
                <w:kern w:val="0"/>
                <w:lang w:val="en-US" w:eastAsia="zh-CN"/>
              </w:rPr>
              <w:t>群众满意度</w:t>
            </w:r>
          </w:p>
        </w:tc>
        <w:tc>
          <w:tcPr>
            <w:tcW w:w="1094" w:type="dxa"/>
            <w:vAlign w:val="center"/>
          </w:tcPr>
          <w:p>
            <w:pPr>
              <w:widowControl/>
              <w:jc w:val="center"/>
              <w:rPr>
                <w:rFonts w:hint="eastAsia" w:ascii="仿宋_GB2312" w:hAnsi="宋体" w:eastAsia="仿宋_GB2312" w:cs="仿宋_GB2312"/>
                <w:kern w:val="0"/>
              </w:rPr>
            </w:pPr>
            <w:r>
              <w:rPr>
                <w:rFonts w:hint="eastAsia" w:ascii="仿宋_GB2312" w:hAnsi="仿宋_GB2312" w:eastAsia="仿宋_GB2312" w:cs="仿宋_GB2312"/>
                <w:i w:val="0"/>
                <w:iCs w:val="0"/>
                <w:color w:val="000000"/>
                <w:kern w:val="0"/>
                <w:sz w:val="21"/>
                <w:szCs w:val="21"/>
                <w:u w:val="none"/>
                <w:lang w:val="en-US" w:eastAsia="zh-CN" w:bidi="ar"/>
              </w:rPr>
              <w:t>≥95%</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CellMar>
            <w:top w:w="0" w:type="dxa"/>
            <w:left w:w="108" w:type="dxa"/>
            <w:bottom w:w="0" w:type="dxa"/>
            <w:right w:w="108" w:type="dxa"/>
          </w:tblCellMar>
        </w:tblPrEx>
        <w:trPr>
          <w:trHeight w:val="603" w:hRule="atLeast"/>
        </w:trPr>
        <w:tc>
          <w:tcPr>
            <w:tcW w:w="1634" w:type="dxa"/>
            <w:gridSpan w:val="2"/>
            <w:vMerge w:val="restart"/>
            <w:tcBorders>
              <w:top w:val="nil"/>
              <w:left w:val="single" w:color="auto" w:sz="4" w:space="0"/>
              <w:bottom w:val="single" w:color="auto"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主管部门审核意见</w:t>
            </w:r>
          </w:p>
        </w:tc>
        <w:tc>
          <w:tcPr>
            <w:tcW w:w="6685" w:type="dxa"/>
            <w:gridSpan w:val="8"/>
            <w:tcBorders>
              <w:top w:val="single" w:color="auto" w:sz="4" w:space="0"/>
              <w:left w:val="single" w:color="auto"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审核意见：                    </w:t>
            </w:r>
          </w:p>
        </w:tc>
      </w:tr>
      <w:tr>
        <w:tblPrEx>
          <w:tblCellMar>
            <w:top w:w="0" w:type="dxa"/>
            <w:left w:w="108" w:type="dxa"/>
            <w:bottom w:w="0" w:type="dxa"/>
            <w:right w:w="108" w:type="dxa"/>
          </w:tblCellMar>
        </w:tblPrEx>
        <w:trPr>
          <w:trHeight w:val="303" w:hRule="atLeast"/>
        </w:trPr>
        <w:tc>
          <w:tcPr>
            <w:tcW w:w="1634" w:type="dxa"/>
            <w:gridSpan w:val="2"/>
            <w:vMerge w:val="continue"/>
            <w:tcBorders>
              <w:top w:val="nil"/>
              <w:left w:val="single" w:color="auto" w:sz="4" w:space="0"/>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p>
        </w:tc>
        <w:tc>
          <w:tcPr>
            <w:tcW w:w="6685" w:type="dxa"/>
            <w:gridSpan w:val="8"/>
            <w:tcBorders>
              <w:top w:val="nil"/>
              <w:left w:val="single" w:color="auto"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                                                                                         </w:t>
            </w:r>
          </w:p>
        </w:tc>
      </w:tr>
      <w:tr>
        <w:tblPrEx>
          <w:tblCellMar>
            <w:top w:w="0" w:type="dxa"/>
            <w:left w:w="108" w:type="dxa"/>
            <w:bottom w:w="0" w:type="dxa"/>
            <w:right w:w="108" w:type="dxa"/>
          </w:tblCellMar>
        </w:tblPrEx>
        <w:trPr>
          <w:trHeight w:val="520" w:hRule="atLeast"/>
        </w:trPr>
        <w:tc>
          <w:tcPr>
            <w:tcW w:w="1634" w:type="dxa"/>
            <w:gridSpan w:val="2"/>
            <w:vMerge w:val="continue"/>
            <w:tcBorders>
              <w:top w:val="nil"/>
              <w:left w:val="single" w:color="auto" w:sz="4" w:space="0"/>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p>
        </w:tc>
        <w:tc>
          <w:tcPr>
            <w:tcW w:w="6685" w:type="dxa"/>
            <w:gridSpan w:val="8"/>
            <w:tcBorders>
              <w:top w:val="nil"/>
              <w:left w:val="single" w:color="auto" w:sz="4" w:space="0"/>
              <w:bottom w:val="single" w:color="auto"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 </w:t>
            </w:r>
            <w:r>
              <w:rPr>
                <w:rFonts w:hint="eastAsia" w:ascii="仿宋_GB2312" w:hAnsi="仿宋_GB2312" w:eastAsia="仿宋_GB2312" w:cs="仿宋_GB2312"/>
                <w:color w:val="auto"/>
                <w:kern w:val="0"/>
                <w:sz w:val="21"/>
                <w:szCs w:val="21"/>
                <w:lang w:val="en-US" w:eastAsia="zh-CN"/>
              </w:rPr>
              <w:t xml:space="preserve">                                   部门</w:t>
            </w:r>
            <w:r>
              <w:rPr>
                <w:rFonts w:hint="eastAsia" w:ascii="仿宋_GB2312" w:hAnsi="仿宋_GB2312" w:eastAsia="仿宋_GB2312" w:cs="仿宋_GB2312"/>
                <w:color w:val="auto"/>
                <w:kern w:val="0"/>
                <w:sz w:val="21"/>
                <w:szCs w:val="21"/>
              </w:rPr>
              <w:t xml:space="preserve">公章：   年   月   日    </w:t>
            </w:r>
          </w:p>
        </w:tc>
      </w:tr>
    </w:tbl>
    <w:p/>
    <w:p/>
    <w:p>
      <w:pPr>
        <w:widowControl/>
        <w:jc w:val="center"/>
        <w:rPr>
          <w:rFonts w:ascii="方正小标宋简体" w:hAnsi="Times New Roman" w:eastAsia="方正小标宋简体" w:cs="Times New Roman"/>
          <w:sz w:val="36"/>
          <w:szCs w:val="36"/>
        </w:rPr>
      </w:pPr>
      <w:r>
        <w:rPr>
          <w:rFonts w:hint="eastAsia" w:ascii="方正小标宋简体" w:hAnsi="Times New Roman" w:eastAsia="方正小标宋简体" w:cs="方正小标宋简体"/>
          <w:sz w:val="36"/>
          <w:szCs w:val="36"/>
          <w:lang w:val="en-US" w:eastAsia="zh-CN"/>
        </w:rPr>
        <w:t>2024年</w:t>
      </w:r>
      <w:r>
        <w:rPr>
          <w:rFonts w:hint="eastAsia" w:ascii="方正小标宋简体" w:hAnsi="Times New Roman" w:eastAsia="方正小标宋简体" w:cs="方正小标宋简体"/>
          <w:sz w:val="36"/>
          <w:szCs w:val="36"/>
        </w:rPr>
        <w:t>项目</w:t>
      </w:r>
      <w:r>
        <w:rPr>
          <w:rFonts w:hint="eastAsia" w:ascii="方正小标宋简体" w:hAnsi="Times New Roman" w:eastAsia="方正小标宋简体" w:cs="方正小标宋简体"/>
          <w:sz w:val="36"/>
          <w:szCs w:val="36"/>
          <w:lang w:eastAsia="zh-CN"/>
        </w:rPr>
        <w:t>支出绩效目标</w:t>
      </w:r>
      <w:r>
        <w:rPr>
          <w:rFonts w:hint="eastAsia" w:ascii="方正小标宋简体" w:hAnsi="Times New Roman" w:eastAsia="方正小标宋简体" w:cs="方正小标宋简体"/>
          <w:sz w:val="36"/>
          <w:szCs w:val="36"/>
        </w:rPr>
        <w:t>申报表</w:t>
      </w:r>
    </w:p>
    <w:tbl>
      <w:tblPr>
        <w:tblStyle w:val="2"/>
        <w:tblW w:w="8484" w:type="dxa"/>
        <w:tblInd w:w="0" w:type="dxa"/>
        <w:tblLayout w:type="fixed"/>
        <w:tblCellMar>
          <w:top w:w="0" w:type="dxa"/>
          <w:left w:w="108" w:type="dxa"/>
          <w:bottom w:w="0" w:type="dxa"/>
          <w:right w:w="108" w:type="dxa"/>
        </w:tblCellMar>
      </w:tblPr>
      <w:tblGrid>
        <w:gridCol w:w="1227"/>
        <w:gridCol w:w="342"/>
        <w:gridCol w:w="1065"/>
        <w:gridCol w:w="1470"/>
        <w:gridCol w:w="983"/>
        <w:gridCol w:w="647"/>
        <w:gridCol w:w="350"/>
        <w:gridCol w:w="975"/>
        <w:gridCol w:w="1425"/>
      </w:tblGrid>
      <w:tr>
        <w:tblPrEx>
          <w:tblCellMar>
            <w:top w:w="0" w:type="dxa"/>
            <w:left w:w="108" w:type="dxa"/>
            <w:bottom w:w="0" w:type="dxa"/>
            <w:right w:w="108" w:type="dxa"/>
          </w:tblCellMar>
        </w:tblPrEx>
        <w:trPr>
          <w:trHeight w:val="508" w:hRule="atLeast"/>
        </w:trPr>
        <w:tc>
          <w:tcPr>
            <w:tcW w:w="5734" w:type="dxa"/>
            <w:gridSpan w:val="6"/>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申报单位：</w:t>
            </w:r>
            <w:r>
              <w:rPr>
                <w:rFonts w:hint="eastAsia" w:ascii="仿宋_GB2312" w:hAnsi="仿宋_GB2312" w:eastAsia="仿宋_GB2312" w:cs="仿宋_GB2312"/>
                <w:color w:val="auto"/>
                <w:kern w:val="0"/>
                <w:sz w:val="21"/>
                <w:szCs w:val="21"/>
                <w:lang w:eastAsia="zh-CN"/>
              </w:rPr>
              <w:t xml:space="preserve"> </w:t>
            </w:r>
            <w:r>
              <w:rPr>
                <w:rFonts w:hint="eastAsia" w:ascii="仿宋_GB2312" w:hAnsi="仿宋_GB2312" w:eastAsia="仿宋_GB2312" w:cs="仿宋_GB2312"/>
                <w:color w:val="auto"/>
                <w:kern w:val="0"/>
                <w:sz w:val="21"/>
                <w:szCs w:val="21"/>
                <w:lang w:val="en-US" w:eastAsia="zh-CN"/>
              </w:rPr>
              <w:t>鄂州市生态环境局临空经济区分局</w:t>
            </w:r>
          </w:p>
        </w:tc>
        <w:tc>
          <w:tcPr>
            <w:tcW w:w="2750" w:type="dxa"/>
            <w:gridSpan w:val="3"/>
            <w:tcBorders>
              <w:top w:val="nil"/>
              <w:left w:val="nil"/>
              <w:bottom w:val="single" w:color="auto" w:sz="4" w:space="0"/>
              <w:right w:val="nil"/>
            </w:tcBorders>
            <w:shd w:val="clear" w:color="auto" w:fill="auto"/>
            <w:noWrap/>
            <w:vAlign w:val="center"/>
          </w:tcPr>
          <w:p>
            <w:pPr>
              <w:widowControl/>
              <w:spacing w:line="240" w:lineRule="exact"/>
              <w:jc w:val="right"/>
              <w:rPr>
                <w:rFonts w:ascii="宋体" w:hAnsi="宋体" w:eastAsia="宋体" w:cs="宋体"/>
                <w:color w:val="auto"/>
                <w:kern w:val="0"/>
                <w:sz w:val="21"/>
                <w:szCs w:val="21"/>
              </w:rPr>
            </w:pPr>
            <w:r>
              <w:rPr>
                <w:rFonts w:hint="eastAsia" w:ascii="宋体" w:hAnsi="宋体" w:eastAsia="宋体" w:cs="宋体"/>
                <w:color w:val="auto"/>
                <w:kern w:val="0"/>
                <w:sz w:val="21"/>
                <w:szCs w:val="21"/>
              </w:rPr>
              <w:t>金额单位：万元</w:t>
            </w:r>
          </w:p>
        </w:tc>
      </w:tr>
      <w:tr>
        <w:tblPrEx>
          <w:tblCellMar>
            <w:top w:w="0" w:type="dxa"/>
            <w:left w:w="108" w:type="dxa"/>
            <w:bottom w:w="0" w:type="dxa"/>
            <w:right w:w="108" w:type="dxa"/>
          </w:tblCellMar>
        </w:tblPrEx>
        <w:trPr>
          <w:trHeight w:val="457" w:hRule="atLeast"/>
        </w:trPr>
        <w:tc>
          <w:tcPr>
            <w:tcW w:w="122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项目名称</w:t>
            </w:r>
          </w:p>
        </w:tc>
        <w:tc>
          <w:tcPr>
            <w:tcW w:w="7257" w:type="dxa"/>
            <w:gridSpan w:val="8"/>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临空经济区秸秆禁烧可视化监管系统</w:t>
            </w:r>
          </w:p>
        </w:tc>
      </w:tr>
      <w:tr>
        <w:tblPrEx>
          <w:tblCellMar>
            <w:top w:w="0" w:type="dxa"/>
            <w:left w:w="108" w:type="dxa"/>
            <w:bottom w:w="0" w:type="dxa"/>
            <w:right w:w="108" w:type="dxa"/>
          </w:tblCellMar>
        </w:tblPrEx>
        <w:trPr>
          <w:trHeight w:val="603"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eastAsia="zh-CN"/>
              </w:rPr>
              <w:t>项目预算</w:t>
            </w:r>
          </w:p>
        </w:tc>
        <w:tc>
          <w:tcPr>
            <w:tcW w:w="2877" w:type="dxa"/>
            <w:gridSpan w:val="3"/>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55</w:t>
            </w:r>
          </w:p>
        </w:tc>
        <w:tc>
          <w:tcPr>
            <w:tcW w:w="983" w:type="dxa"/>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项目</w:t>
            </w:r>
            <w:r>
              <w:rPr>
                <w:rFonts w:hint="eastAsia" w:ascii="仿宋_GB2312" w:hAnsi="仿宋_GB2312" w:eastAsia="仿宋_GB2312" w:cs="仿宋_GB2312"/>
                <w:color w:val="auto"/>
                <w:kern w:val="0"/>
                <w:sz w:val="21"/>
                <w:szCs w:val="21"/>
                <w:lang w:eastAsia="zh-CN"/>
              </w:rPr>
              <w:t>类型</w:t>
            </w:r>
          </w:p>
        </w:tc>
        <w:tc>
          <w:tcPr>
            <w:tcW w:w="3397"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rPr>
              <w:t>常年性项目</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rPr>
              <w:t>延续性项目</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rPr>
              <w:t>一次性项目</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p>
        </w:tc>
      </w:tr>
      <w:tr>
        <w:tblPrEx>
          <w:tblCellMar>
            <w:top w:w="0" w:type="dxa"/>
            <w:left w:w="108" w:type="dxa"/>
            <w:bottom w:w="0" w:type="dxa"/>
            <w:right w:w="108" w:type="dxa"/>
          </w:tblCellMar>
        </w:tblPrEx>
        <w:trPr>
          <w:trHeight w:val="603"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eastAsia="zh-CN"/>
              </w:rPr>
              <w:t>资金</w:t>
            </w:r>
            <w:r>
              <w:rPr>
                <w:rFonts w:hint="eastAsia" w:ascii="仿宋_GB2312" w:hAnsi="仿宋_GB2312" w:eastAsia="仿宋_GB2312" w:cs="仿宋_GB2312"/>
                <w:color w:val="auto"/>
                <w:kern w:val="0"/>
                <w:sz w:val="21"/>
                <w:szCs w:val="21"/>
              </w:rPr>
              <w:t>性质</w:t>
            </w:r>
          </w:p>
        </w:tc>
        <w:tc>
          <w:tcPr>
            <w:tcW w:w="7257" w:type="dxa"/>
            <w:gridSpan w:val="8"/>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eastAsia="zh-CN"/>
              </w:rPr>
              <w:t>经费拨款</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 xml:space="preserve">    非税收入 □    政府性基金 □    </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val="en-US" w:eastAsia="zh-CN"/>
              </w:rPr>
              <w:t>国有资本经营收入 □     社会保险基金  □</w:t>
            </w:r>
          </w:p>
        </w:tc>
      </w:tr>
      <w:tr>
        <w:tblPrEx>
          <w:tblCellMar>
            <w:top w:w="0" w:type="dxa"/>
            <w:left w:w="108" w:type="dxa"/>
            <w:bottom w:w="0" w:type="dxa"/>
            <w:right w:w="108" w:type="dxa"/>
          </w:tblCellMar>
        </w:tblPrEx>
        <w:trPr>
          <w:trHeight w:val="790"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rPr>
              <w:t>立项依据</w:t>
            </w:r>
          </w:p>
        </w:tc>
        <w:tc>
          <w:tcPr>
            <w:tcW w:w="7257" w:type="dxa"/>
            <w:gridSpan w:val="8"/>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numPr>
                <w:ilvl w:val="0"/>
                <w:numId w:val="4"/>
              </w:numPr>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rPr>
              <w:t>打赢蓝天保卫战三年行动计划》(国发〔2018〕22号)</w:t>
            </w:r>
          </w:p>
          <w:p>
            <w:pPr>
              <w:keepNext w:val="0"/>
              <w:keepLines w:val="0"/>
              <w:pageBreakBefore w:val="0"/>
              <w:widowControl/>
              <w:numPr>
                <w:ilvl w:val="0"/>
                <w:numId w:val="4"/>
              </w:numPr>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生态环境部《2020年挥发性有机物治理攻坚方案》</w:t>
            </w:r>
            <w:r>
              <w:rPr>
                <w:rFonts w:hint="eastAsia" w:ascii="仿宋_GB2312" w:hAnsi="仿宋_GB2312" w:eastAsia="仿宋_GB2312" w:cs="仿宋_GB2312"/>
                <w:color w:val="auto"/>
                <w:kern w:val="0"/>
                <w:sz w:val="21"/>
                <w:szCs w:val="21"/>
                <w:lang w:eastAsia="zh-CN"/>
              </w:rPr>
              <w:t>；</w:t>
            </w:r>
          </w:p>
          <w:p>
            <w:pPr>
              <w:keepNext w:val="0"/>
              <w:keepLines w:val="0"/>
              <w:pageBreakBefore w:val="0"/>
              <w:widowControl/>
              <w:numPr>
                <w:ilvl w:val="0"/>
                <w:numId w:val="4"/>
              </w:numPr>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《关于切实做好2022年全省农作物秸秆露天禁烧工作的通知》（鄂环委办〔2022〕7号）要求</w:t>
            </w:r>
            <w:r>
              <w:rPr>
                <w:rFonts w:hint="eastAsia" w:ascii="仿宋_GB2312" w:hAnsi="仿宋_GB2312" w:eastAsia="仿宋_GB2312" w:cs="仿宋_GB2312"/>
                <w:color w:val="auto"/>
                <w:kern w:val="0"/>
                <w:sz w:val="21"/>
                <w:szCs w:val="21"/>
                <w:lang w:eastAsia="zh-CN"/>
              </w:rPr>
              <w:t>；</w:t>
            </w:r>
          </w:p>
          <w:p>
            <w:pPr>
              <w:keepNext w:val="0"/>
              <w:keepLines w:val="0"/>
              <w:pageBreakBefore w:val="0"/>
              <w:widowControl/>
              <w:numPr>
                <w:ilvl w:val="0"/>
                <w:numId w:val="4"/>
              </w:numPr>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省生态环境厅《关于做好秸秆禁烧智能监控系统等风险隐患排查工作的紧急通知》(鄂环执法〔2022〕69号)</w:t>
            </w:r>
            <w:r>
              <w:rPr>
                <w:rFonts w:hint="eastAsia" w:ascii="仿宋_GB2312" w:hAnsi="仿宋_GB2312" w:eastAsia="仿宋_GB2312" w:cs="仿宋_GB2312"/>
                <w:color w:val="auto"/>
                <w:kern w:val="0"/>
                <w:sz w:val="21"/>
                <w:szCs w:val="21"/>
                <w:lang w:eastAsia="zh-CN"/>
              </w:rPr>
              <w:t>；</w:t>
            </w:r>
          </w:p>
          <w:p>
            <w:pPr>
              <w:keepNext w:val="0"/>
              <w:keepLines w:val="0"/>
              <w:pageBreakBefore w:val="0"/>
              <w:widowControl/>
              <w:numPr>
                <w:ilvl w:val="0"/>
                <w:numId w:val="4"/>
              </w:numPr>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val="en-US" w:eastAsia="zh-CN"/>
              </w:rPr>
              <w:t>临空经济区管委会主任办公会</w:t>
            </w:r>
            <w:r>
              <w:rPr>
                <w:rFonts w:hint="eastAsia" w:ascii="仿宋_GB2312" w:hAnsi="仿宋_GB2312" w:eastAsia="仿宋_GB2312" w:cs="仿宋_GB2312"/>
                <w:color w:val="auto"/>
                <w:kern w:val="0"/>
                <w:sz w:val="21"/>
                <w:szCs w:val="21"/>
              </w:rPr>
              <w:t>〔2022〕14号</w:t>
            </w:r>
            <w:r>
              <w:rPr>
                <w:rFonts w:hint="eastAsia" w:ascii="仿宋_GB2312" w:hAnsi="仿宋_GB2312" w:eastAsia="仿宋_GB2312" w:cs="仿宋_GB2312"/>
                <w:color w:val="auto"/>
                <w:kern w:val="0"/>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84" w:type="dxa"/>
            <w:gridSpan w:val="9"/>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项目绩效总目标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34"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名称</w:t>
            </w:r>
          </w:p>
        </w:tc>
        <w:tc>
          <w:tcPr>
            <w:tcW w:w="5850" w:type="dxa"/>
            <w:gridSpan w:val="6"/>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34" w:type="dxa"/>
            <w:gridSpan w:val="3"/>
            <w:vAlign w:val="center"/>
          </w:tcPr>
          <w:p>
            <w:pPr>
              <w:widowControl/>
              <w:jc w:val="left"/>
              <w:rPr>
                <w:rFonts w:ascii="仿宋_GB2312" w:hAnsi="宋体" w:eastAsia="仿宋_GB2312" w:cs="仿宋_GB2312"/>
                <w:kern w:val="0"/>
              </w:rPr>
            </w:pPr>
            <w:r>
              <w:rPr>
                <w:rFonts w:hint="eastAsia" w:ascii="仿宋_GB2312" w:hAnsi="宋体" w:eastAsia="仿宋_GB2312" w:cs="仿宋_GB2312"/>
                <w:kern w:val="0"/>
              </w:rPr>
              <w:t>长期绩效目标</w:t>
            </w:r>
          </w:p>
        </w:tc>
        <w:tc>
          <w:tcPr>
            <w:tcW w:w="5850" w:type="dxa"/>
            <w:gridSpan w:val="6"/>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r>
              <w:rPr>
                <w:rFonts w:hint="eastAsia" w:ascii="仿宋_GB2312" w:hAnsi="仿宋_GB2312" w:eastAsia="仿宋_GB2312" w:cs="仿宋_GB2312"/>
                <w:color w:val="auto"/>
                <w:kern w:val="0"/>
                <w:sz w:val="21"/>
                <w:szCs w:val="21"/>
              </w:rPr>
              <w:t>提升环境监管有效性，要促进环境污染防治向精准化、实时化转变，实现重点区域环境污染防治精准化监控的目标，推进智慧环保建设，把环保现代化推向新阶段、提升环保执法能力、加快节能减排的目标、提高公共管理服务水平的战略举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34" w:type="dxa"/>
            <w:gridSpan w:val="3"/>
            <w:vAlign w:val="center"/>
          </w:tcPr>
          <w:p>
            <w:pPr>
              <w:widowControl/>
              <w:jc w:val="left"/>
              <w:rPr>
                <w:rFonts w:ascii="仿宋_GB2312" w:hAnsi="宋体" w:eastAsia="仿宋_GB2312" w:cs="仿宋_GB2312"/>
                <w:kern w:val="0"/>
              </w:rPr>
            </w:pPr>
            <w:r>
              <w:rPr>
                <w:rFonts w:hint="eastAsia" w:ascii="仿宋_GB2312" w:hAnsi="宋体" w:eastAsia="仿宋_GB2312" w:cs="仿宋_GB2312"/>
                <w:kern w:val="0"/>
              </w:rPr>
              <w:t>年度绩效目标</w:t>
            </w:r>
          </w:p>
        </w:tc>
        <w:tc>
          <w:tcPr>
            <w:tcW w:w="5850" w:type="dxa"/>
            <w:gridSpan w:val="6"/>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r>
              <w:rPr>
                <w:rFonts w:hint="default" w:ascii="仿宋_GB2312" w:hAnsi="仿宋_GB2312" w:eastAsia="仿宋_GB2312" w:cs="仿宋_GB2312"/>
                <w:color w:val="auto"/>
                <w:sz w:val="21"/>
                <w:szCs w:val="21"/>
                <w:lang w:val="en-US" w:eastAsia="zh-CN"/>
              </w:rPr>
              <w:t>建立覆盖我区</w:t>
            </w:r>
            <w:r>
              <w:rPr>
                <w:rFonts w:hint="eastAsia" w:ascii="仿宋_GB2312" w:hAnsi="仿宋_GB2312" w:eastAsia="仿宋_GB2312" w:cs="仿宋_GB2312"/>
                <w:color w:val="auto"/>
                <w:sz w:val="21"/>
                <w:szCs w:val="21"/>
                <w:lang w:val="en-US" w:eastAsia="zh-CN"/>
              </w:rPr>
              <w:t>4个重点乡镇</w:t>
            </w:r>
            <w:r>
              <w:rPr>
                <w:rFonts w:hint="default" w:ascii="仿宋_GB2312" w:hAnsi="仿宋_GB2312" w:eastAsia="仿宋_GB2312" w:cs="仿宋_GB2312"/>
                <w:color w:val="auto"/>
                <w:sz w:val="21"/>
                <w:szCs w:val="21"/>
                <w:lang w:val="en-US" w:eastAsia="zh-CN"/>
              </w:rPr>
              <w:t>的秸秆禁烧智能管控系统，</w:t>
            </w:r>
            <w:r>
              <w:rPr>
                <w:rFonts w:hint="eastAsia" w:ascii="仿宋_GB2312" w:hAnsi="仿宋_GB2312" w:eastAsia="仿宋_GB2312" w:cs="仿宋_GB2312"/>
                <w:color w:val="auto"/>
                <w:sz w:val="21"/>
                <w:szCs w:val="21"/>
                <w:lang w:val="en-US" w:eastAsia="zh-CN"/>
              </w:rPr>
              <w:t>依据各乡镇现状，在30-50米高度铁塔上架设电子监控硬件设备，实现3-5km半径范围的视频监控，</w:t>
            </w:r>
            <w:r>
              <w:rPr>
                <w:rFonts w:hint="default" w:ascii="仿宋_GB2312" w:hAnsi="仿宋_GB2312" w:eastAsia="仿宋_GB2312" w:cs="仿宋_GB2312"/>
                <w:color w:val="auto"/>
                <w:sz w:val="21"/>
                <w:szCs w:val="21"/>
                <w:lang w:val="en-US" w:eastAsia="zh-CN"/>
              </w:rPr>
              <w:t>实现禁烧工作的科学化、标准化、信息化和专业化</w:t>
            </w:r>
            <w:r>
              <w:rPr>
                <w:rFonts w:hint="eastAsia" w:ascii="仿宋_GB2312" w:hAnsi="仿宋_GB2312" w:eastAsia="仿宋_GB2312" w:cs="仿宋_GB2312"/>
                <w:color w:val="auto"/>
                <w:sz w:val="21"/>
                <w:szCs w:val="21"/>
                <w:lang w:val="en-US" w:eastAsia="zh-CN"/>
              </w:rPr>
              <w:t>。视频范围基本能覆盖到绝大部分所选区域，视频源数据能够满足实时监控，实时取证、报警提醒等功能</w:t>
            </w:r>
            <w:r>
              <w:rPr>
                <w:rFonts w:hint="default" w:ascii="仿宋_GB2312" w:hAnsi="仿宋_GB2312" w:eastAsia="仿宋_GB2312" w:cs="仿宋_GB2312"/>
                <w:color w:val="auto"/>
                <w:sz w:val="21"/>
                <w:szCs w:val="21"/>
                <w:lang w:val="en-US" w:eastAsia="zh-CN"/>
              </w:rPr>
              <w:t>，从而有效提高综合防控能力</w:t>
            </w:r>
            <w:r>
              <w:rPr>
                <w:rFonts w:hint="eastAsia" w:ascii="仿宋_GB2312" w:hAnsi="仿宋_GB2312" w:eastAsia="仿宋_GB2312" w:cs="仿宋_GB2312"/>
                <w:color w:val="auto"/>
                <w:sz w:val="21"/>
                <w:szCs w:val="21"/>
                <w:lang w:val="en-US" w:eastAsia="zh-CN"/>
              </w:rPr>
              <w:t>，</w:t>
            </w:r>
            <w:r>
              <w:rPr>
                <w:rFonts w:hint="default" w:ascii="仿宋_GB2312" w:hAnsi="仿宋_GB2312" w:eastAsia="仿宋_GB2312" w:cs="仿宋_GB2312"/>
                <w:color w:val="auto"/>
                <w:sz w:val="21"/>
                <w:szCs w:val="21"/>
                <w:lang w:val="en-US" w:eastAsia="zh-CN"/>
              </w:rPr>
              <w:t>做到精准掌控，早发现、早预警、早通知、早执法</w:t>
            </w:r>
            <w:r>
              <w:rPr>
                <w:rFonts w:hint="eastAsia" w:ascii="仿宋_GB2312" w:hAnsi="仿宋_GB2312" w:eastAsia="仿宋_GB2312" w:cs="仿宋_GB2312"/>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84" w:type="dxa"/>
            <w:gridSpan w:val="9"/>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长期绩效目标表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9"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目标名称</w:t>
            </w:r>
          </w:p>
        </w:tc>
        <w:tc>
          <w:tcPr>
            <w:tcW w:w="1065"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一级指标</w:t>
            </w:r>
          </w:p>
        </w:tc>
        <w:tc>
          <w:tcPr>
            <w:tcW w:w="147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二级指标</w:t>
            </w:r>
          </w:p>
        </w:tc>
        <w:tc>
          <w:tcPr>
            <w:tcW w:w="1980"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三级指标</w:t>
            </w:r>
          </w:p>
        </w:tc>
        <w:tc>
          <w:tcPr>
            <w:tcW w:w="975"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w:t>
            </w:r>
          </w:p>
        </w:tc>
        <w:tc>
          <w:tcPr>
            <w:tcW w:w="1425"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指标值确定依据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9" w:type="dxa"/>
            <w:gridSpan w:val="2"/>
            <w:vMerge w:val="restart"/>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长期绩效目标</w:t>
            </w:r>
          </w:p>
        </w:tc>
        <w:tc>
          <w:tcPr>
            <w:tcW w:w="1065"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产出指标</w:t>
            </w:r>
          </w:p>
        </w:tc>
        <w:tc>
          <w:tcPr>
            <w:tcW w:w="1470"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数量指标</w:t>
            </w:r>
          </w:p>
        </w:tc>
        <w:tc>
          <w:tcPr>
            <w:tcW w:w="1980" w:type="dxa"/>
            <w:gridSpan w:val="3"/>
            <w:vAlign w:val="center"/>
          </w:tcPr>
          <w:p>
            <w:pPr>
              <w:widowControl/>
              <w:jc w:val="center"/>
              <w:rPr>
                <w:rFonts w:ascii="仿宋_GB2312" w:hAnsi="宋体" w:eastAsia="仿宋_GB2312" w:cs="Times New Roman"/>
                <w:kern w:val="0"/>
                <w:sz w:val="21"/>
                <w:szCs w:val="21"/>
              </w:rPr>
            </w:pPr>
            <w:r>
              <w:rPr>
                <w:rFonts w:hint="eastAsia" w:ascii="仿宋_GB2312" w:hAnsi="宋体" w:eastAsia="仿宋_GB2312" w:cs="仿宋_GB2312"/>
                <w:kern w:val="0"/>
                <w:sz w:val="21"/>
                <w:szCs w:val="21"/>
              </w:rPr>
              <w:t>高空监控点位</w:t>
            </w:r>
            <w:r>
              <w:rPr>
                <w:rFonts w:hint="eastAsia" w:ascii="仿宋_GB2312" w:hAnsi="宋体" w:eastAsia="仿宋_GB2312" w:cs="仿宋_GB2312"/>
                <w:kern w:val="0"/>
                <w:sz w:val="21"/>
                <w:szCs w:val="21"/>
                <w:lang w:val="en-US" w:eastAsia="zh-CN"/>
              </w:rPr>
              <w:t>数</w:t>
            </w:r>
            <w:r>
              <w:rPr>
                <w:rFonts w:hint="eastAsia" w:ascii="仿宋_GB2312" w:hAnsi="宋体" w:eastAsia="仿宋_GB2312" w:cs="仿宋_GB2312"/>
                <w:kern w:val="0"/>
                <w:sz w:val="21"/>
                <w:szCs w:val="21"/>
              </w:rPr>
              <w:t>　</w:t>
            </w:r>
          </w:p>
        </w:tc>
        <w:tc>
          <w:tcPr>
            <w:tcW w:w="975" w:type="dxa"/>
            <w:vAlign w:val="center"/>
          </w:tcPr>
          <w:p>
            <w:pPr>
              <w:widowControl/>
              <w:jc w:val="center"/>
              <w:rPr>
                <w:rFonts w:ascii="仿宋_GB2312" w:hAnsi="宋体" w:eastAsia="仿宋_GB2312" w:cs="Times New Roman"/>
                <w:kern w:val="0"/>
                <w:sz w:val="21"/>
                <w:szCs w:val="21"/>
              </w:rPr>
            </w:pPr>
            <w:r>
              <w:rPr>
                <w:rFonts w:hint="eastAsia" w:ascii="仿宋_GB2312" w:hAnsi="宋体" w:eastAsia="仿宋_GB2312" w:cs="仿宋_GB2312"/>
                <w:kern w:val="0"/>
                <w:sz w:val="21"/>
                <w:szCs w:val="21"/>
              </w:rPr>
              <w:t>13处　</w:t>
            </w:r>
          </w:p>
        </w:tc>
        <w:tc>
          <w:tcPr>
            <w:tcW w:w="1425" w:type="dxa"/>
            <w:vAlign w:val="center"/>
          </w:tcPr>
          <w:p>
            <w:pPr>
              <w:widowControl/>
              <w:jc w:val="center"/>
              <w:rPr>
                <w:rFonts w:ascii="仿宋_GB2312" w:hAnsi="宋体" w:eastAsia="仿宋_GB2312" w:cs="Times New Roman"/>
                <w:kern w:val="0"/>
                <w:sz w:val="21"/>
                <w:szCs w:val="21"/>
              </w:rPr>
            </w:pPr>
            <w:r>
              <w:rPr>
                <w:rFonts w:hint="eastAsia" w:ascii="仿宋_GB2312" w:hAnsi="宋体" w:eastAsia="仿宋_GB2312" w:cs="仿宋_GB2312"/>
                <w:kern w:val="0"/>
                <w:lang w:val="en-US" w:eastAsia="zh-CN"/>
              </w:rPr>
              <w:t>计划标准及合同</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9" w:type="dxa"/>
            <w:gridSpan w:val="2"/>
            <w:vMerge w:val="continue"/>
            <w:vAlign w:val="center"/>
          </w:tcPr>
          <w:p>
            <w:pPr>
              <w:widowControl/>
              <w:jc w:val="left"/>
              <w:rPr>
                <w:rFonts w:ascii="仿宋_GB2312" w:hAnsi="宋体" w:eastAsia="仿宋_GB2312" w:cs="Times New Roman"/>
                <w:kern w:val="0"/>
              </w:rPr>
            </w:pPr>
          </w:p>
        </w:tc>
        <w:tc>
          <w:tcPr>
            <w:tcW w:w="1065" w:type="dxa"/>
            <w:vMerge w:val="continue"/>
            <w:vAlign w:val="center"/>
          </w:tcPr>
          <w:p>
            <w:pPr>
              <w:widowControl/>
              <w:jc w:val="left"/>
              <w:rPr>
                <w:rFonts w:ascii="仿宋_GB2312" w:hAnsi="宋体" w:eastAsia="仿宋_GB2312" w:cs="Times New Roman"/>
                <w:kern w:val="0"/>
              </w:rPr>
            </w:pPr>
          </w:p>
        </w:tc>
        <w:tc>
          <w:tcPr>
            <w:tcW w:w="1470" w:type="dxa"/>
            <w:vMerge w:val="continue"/>
            <w:vAlign w:val="center"/>
          </w:tcPr>
          <w:p>
            <w:pPr>
              <w:widowControl/>
              <w:jc w:val="left"/>
              <w:rPr>
                <w:rFonts w:ascii="仿宋_GB2312" w:hAnsi="宋体" w:eastAsia="仿宋_GB2312" w:cs="Times New Roman"/>
                <w:kern w:val="0"/>
              </w:rPr>
            </w:pPr>
          </w:p>
        </w:tc>
        <w:tc>
          <w:tcPr>
            <w:tcW w:w="1980" w:type="dxa"/>
            <w:gridSpan w:val="3"/>
            <w:vAlign w:val="center"/>
          </w:tcPr>
          <w:p>
            <w:pPr>
              <w:widowControl/>
              <w:jc w:val="center"/>
              <w:rPr>
                <w:rFonts w:ascii="仿宋_GB2312" w:hAnsi="宋体" w:eastAsia="仿宋_GB2312" w:cs="Times New Roman"/>
                <w:kern w:val="0"/>
                <w:sz w:val="21"/>
                <w:szCs w:val="21"/>
              </w:rPr>
            </w:pPr>
            <w:r>
              <w:rPr>
                <w:rFonts w:hint="eastAsia" w:ascii="仿宋_GB2312" w:hAnsi="仿宋_GB2312" w:eastAsia="仿宋_GB2312" w:cs="仿宋_GB2312"/>
                <w:color w:val="000000"/>
                <w:sz w:val="21"/>
                <w:szCs w:val="21"/>
              </w:rPr>
              <w:t>主动识别疑似涉火源范围</w:t>
            </w:r>
          </w:p>
        </w:tc>
        <w:tc>
          <w:tcPr>
            <w:tcW w:w="975" w:type="dxa"/>
            <w:vAlign w:val="center"/>
          </w:tcPr>
          <w:p>
            <w:pPr>
              <w:widowControl/>
              <w:jc w:val="center"/>
              <w:rPr>
                <w:rFonts w:ascii="仿宋_GB2312" w:hAnsi="宋体" w:eastAsia="仿宋_GB2312" w:cs="Times New Roman"/>
                <w:kern w:val="0"/>
                <w:sz w:val="21"/>
                <w:szCs w:val="21"/>
              </w:rPr>
            </w:pPr>
            <w:r>
              <w:rPr>
                <w:rFonts w:hint="eastAsia" w:ascii="仿宋_GB2312" w:hAnsi="仿宋_GB2312" w:eastAsia="仿宋_GB2312" w:cs="仿宋_GB2312"/>
                <w:color w:val="000000"/>
                <w:sz w:val="21"/>
                <w:szCs w:val="21"/>
                <w:lang w:val="en-US" w:eastAsia="zh-CN"/>
              </w:rPr>
              <w:t>1-2</w:t>
            </w:r>
            <w:r>
              <w:rPr>
                <w:rFonts w:hint="eastAsia" w:ascii="仿宋_GB2312" w:hAnsi="仿宋_GB2312" w:eastAsia="仿宋_GB2312" w:cs="仿宋_GB2312"/>
                <w:color w:val="000000"/>
                <w:sz w:val="21"/>
                <w:szCs w:val="21"/>
              </w:rPr>
              <w:t>公里</w:t>
            </w:r>
            <w:r>
              <w:rPr>
                <w:rFonts w:hint="eastAsia" w:ascii="仿宋_GB2312" w:hAnsi="宋体" w:eastAsia="仿宋_GB2312" w:cs="仿宋_GB2312"/>
                <w:kern w:val="0"/>
                <w:sz w:val="21"/>
                <w:szCs w:val="21"/>
              </w:rPr>
              <w:t>　</w:t>
            </w:r>
          </w:p>
        </w:tc>
        <w:tc>
          <w:tcPr>
            <w:tcW w:w="1425" w:type="dxa"/>
            <w:vAlign w:val="center"/>
          </w:tcPr>
          <w:p>
            <w:pPr>
              <w:widowControl/>
              <w:jc w:val="center"/>
              <w:rPr>
                <w:rFonts w:ascii="仿宋_GB2312" w:hAnsi="宋体" w:eastAsia="仿宋_GB2312" w:cs="Times New Roman"/>
                <w:kern w:val="0"/>
                <w:sz w:val="21"/>
                <w:szCs w:val="21"/>
              </w:rPr>
            </w:pPr>
            <w:r>
              <w:rPr>
                <w:rFonts w:hint="eastAsia" w:ascii="仿宋_GB2312" w:hAnsi="宋体" w:eastAsia="仿宋_GB2312" w:cs="仿宋_GB2312"/>
                <w:kern w:val="0"/>
                <w:lang w:val="en-US" w:eastAsia="zh-CN"/>
              </w:rPr>
              <w:t>计划标准及合同</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9" w:type="dxa"/>
            <w:gridSpan w:val="2"/>
            <w:vMerge w:val="continue"/>
            <w:vAlign w:val="center"/>
          </w:tcPr>
          <w:p>
            <w:pPr>
              <w:widowControl/>
              <w:jc w:val="left"/>
              <w:rPr>
                <w:rFonts w:ascii="仿宋_GB2312" w:hAnsi="宋体" w:eastAsia="仿宋_GB2312" w:cs="Times New Roman"/>
                <w:kern w:val="0"/>
              </w:rPr>
            </w:pPr>
          </w:p>
        </w:tc>
        <w:tc>
          <w:tcPr>
            <w:tcW w:w="1065" w:type="dxa"/>
            <w:vMerge w:val="continue"/>
            <w:vAlign w:val="center"/>
          </w:tcPr>
          <w:p>
            <w:pPr>
              <w:widowControl/>
              <w:jc w:val="left"/>
              <w:rPr>
                <w:rFonts w:ascii="仿宋_GB2312" w:hAnsi="宋体" w:eastAsia="仿宋_GB2312" w:cs="Times New Roman"/>
                <w:kern w:val="0"/>
              </w:rPr>
            </w:pPr>
          </w:p>
        </w:tc>
        <w:tc>
          <w:tcPr>
            <w:tcW w:w="147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质量指标</w:t>
            </w:r>
          </w:p>
        </w:tc>
        <w:tc>
          <w:tcPr>
            <w:tcW w:w="1980" w:type="dxa"/>
            <w:gridSpan w:val="3"/>
            <w:vAlign w:val="center"/>
          </w:tcPr>
          <w:p>
            <w:pPr>
              <w:widowControl/>
              <w:jc w:val="center"/>
              <w:rPr>
                <w:rFonts w:ascii="仿宋_GB2312" w:hAnsi="宋体" w:eastAsia="仿宋_GB2312" w:cs="Times New Roman"/>
                <w:kern w:val="0"/>
              </w:rPr>
            </w:pPr>
            <w:r>
              <w:rPr>
                <w:rFonts w:hint="eastAsia" w:ascii="仿宋_GB2312" w:hAnsi="仿宋_GB2312" w:eastAsia="仿宋_GB2312" w:cs="仿宋_GB2312"/>
                <w:color w:val="000000"/>
                <w:sz w:val="21"/>
                <w:szCs w:val="21"/>
              </w:rPr>
              <w:t>实现露天焚烧火点监测及定位</w:t>
            </w:r>
            <w:r>
              <w:rPr>
                <w:rFonts w:hint="eastAsia" w:ascii="仿宋_GB2312" w:hAnsi="宋体" w:eastAsia="仿宋_GB2312" w:cs="仿宋_GB2312"/>
                <w:kern w:val="0"/>
              </w:rPr>
              <w:t>　</w:t>
            </w:r>
          </w:p>
        </w:tc>
        <w:tc>
          <w:tcPr>
            <w:tcW w:w="975"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实现</w:t>
            </w:r>
            <w:r>
              <w:rPr>
                <w:rFonts w:hint="eastAsia" w:ascii="仿宋_GB2312" w:hAnsi="宋体" w:eastAsia="仿宋_GB2312" w:cs="仿宋_GB2312"/>
                <w:kern w:val="0"/>
              </w:rPr>
              <w:t>　</w:t>
            </w:r>
          </w:p>
        </w:tc>
        <w:tc>
          <w:tcPr>
            <w:tcW w:w="1425"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计划标准及合同</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9" w:type="dxa"/>
            <w:gridSpan w:val="2"/>
            <w:vMerge w:val="continue"/>
            <w:vAlign w:val="center"/>
          </w:tcPr>
          <w:p>
            <w:pPr>
              <w:widowControl/>
              <w:jc w:val="left"/>
              <w:rPr>
                <w:rFonts w:ascii="仿宋_GB2312" w:hAnsi="宋体" w:eastAsia="仿宋_GB2312" w:cs="Times New Roman"/>
                <w:kern w:val="0"/>
              </w:rPr>
            </w:pPr>
          </w:p>
        </w:tc>
        <w:tc>
          <w:tcPr>
            <w:tcW w:w="1065" w:type="dxa"/>
            <w:vMerge w:val="continue"/>
            <w:vAlign w:val="center"/>
          </w:tcPr>
          <w:p>
            <w:pPr>
              <w:widowControl/>
              <w:jc w:val="left"/>
              <w:rPr>
                <w:rFonts w:ascii="仿宋_GB2312" w:hAnsi="宋体" w:eastAsia="仿宋_GB2312" w:cs="Times New Roman"/>
                <w:kern w:val="0"/>
              </w:rPr>
            </w:pPr>
          </w:p>
        </w:tc>
        <w:tc>
          <w:tcPr>
            <w:tcW w:w="147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时效指标</w:t>
            </w:r>
          </w:p>
        </w:tc>
        <w:tc>
          <w:tcPr>
            <w:tcW w:w="1980" w:type="dxa"/>
            <w:gridSpan w:val="3"/>
            <w:vAlign w:val="center"/>
          </w:tcPr>
          <w:p>
            <w:pPr>
              <w:widowControl/>
              <w:jc w:val="both"/>
              <w:rPr>
                <w:rFonts w:ascii="仿宋_GB2312" w:hAnsi="宋体" w:eastAsia="仿宋_GB2312" w:cs="Times New Roman"/>
                <w:kern w:val="0"/>
              </w:rPr>
            </w:pPr>
            <w:r>
              <w:rPr>
                <w:rFonts w:hint="eastAsia" w:ascii="仿宋_GB2312" w:hAnsi="宋体" w:eastAsia="仿宋_GB2312" w:cs="仿宋_GB2312"/>
                <w:kern w:val="0"/>
              </w:rPr>
              <w:t>系统前端摄像机无遮挡覆盖范围内，火情预警及时率　</w:t>
            </w:r>
          </w:p>
        </w:tc>
        <w:tc>
          <w:tcPr>
            <w:tcW w:w="975" w:type="dxa"/>
            <w:vAlign w:val="center"/>
          </w:tcPr>
          <w:p>
            <w:pPr>
              <w:widowControl/>
              <w:jc w:val="left"/>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≥95%</w:t>
            </w:r>
          </w:p>
        </w:tc>
        <w:tc>
          <w:tcPr>
            <w:tcW w:w="1425"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计划标准</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9" w:type="dxa"/>
            <w:gridSpan w:val="2"/>
            <w:vMerge w:val="continue"/>
            <w:vAlign w:val="center"/>
          </w:tcPr>
          <w:p>
            <w:pPr>
              <w:widowControl/>
              <w:jc w:val="left"/>
              <w:rPr>
                <w:rFonts w:ascii="仿宋_GB2312" w:hAnsi="宋体" w:eastAsia="仿宋_GB2312" w:cs="Times New Roman"/>
                <w:kern w:val="0"/>
              </w:rPr>
            </w:pPr>
          </w:p>
        </w:tc>
        <w:tc>
          <w:tcPr>
            <w:tcW w:w="1065" w:type="dxa"/>
            <w:vMerge w:val="continue"/>
            <w:vAlign w:val="center"/>
          </w:tcPr>
          <w:p>
            <w:pPr>
              <w:widowControl/>
              <w:jc w:val="left"/>
              <w:rPr>
                <w:rFonts w:ascii="仿宋_GB2312" w:hAnsi="宋体" w:eastAsia="仿宋_GB2312" w:cs="Times New Roman"/>
                <w:kern w:val="0"/>
              </w:rPr>
            </w:pPr>
          </w:p>
        </w:tc>
        <w:tc>
          <w:tcPr>
            <w:tcW w:w="147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成本指标</w:t>
            </w:r>
          </w:p>
        </w:tc>
        <w:tc>
          <w:tcPr>
            <w:tcW w:w="1980" w:type="dxa"/>
            <w:gridSpan w:val="3"/>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项目成本控制数</w:t>
            </w:r>
          </w:p>
        </w:tc>
        <w:tc>
          <w:tcPr>
            <w:tcW w:w="975" w:type="dxa"/>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≤55万元</w:t>
            </w:r>
          </w:p>
        </w:tc>
        <w:tc>
          <w:tcPr>
            <w:tcW w:w="1425" w:type="dxa"/>
            <w:vAlign w:val="center"/>
          </w:tcPr>
          <w:p>
            <w:pPr>
              <w:widowControl/>
              <w:jc w:val="center"/>
              <w:rPr>
                <w:rFonts w:hint="eastAsia" w:ascii="仿宋_GB2312" w:hAnsi="仿宋_GB2312" w:eastAsia="仿宋_GB2312" w:cs="仿宋_GB2312"/>
                <w:kern w:val="0"/>
                <w:sz w:val="21"/>
                <w:szCs w:val="21"/>
              </w:rPr>
            </w:pPr>
            <w:r>
              <w:rPr>
                <w:rFonts w:hint="eastAsia" w:ascii="仿宋_GB2312" w:hAnsi="宋体" w:eastAsia="仿宋_GB2312" w:cs="Times New Roman"/>
                <w:kern w:val="0"/>
                <w:lang w:val="en-US" w:eastAsia="zh-CN"/>
              </w:rPr>
              <w:t>预算支出标准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9" w:type="dxa"/>
            <w:gridSpan w:val="2"/>
            <w:vMerge w:val="continue"/>
            <w:vAlign w:val="center"/>
          </w:tcPr>
          <w:p>
            <w:pPr>
              <w:widowControl/>
              <w:jc w:val="left"/>
              <w:rPr>
                <w:rFonts w:ascii="仿宋_GB2312" w:hAnsi="宋体" w:eastAsia="仿宋_GB2312" w:cs="Times New Roman"/>
                <w:kern w:val="0"/>
              </w:rPr>
            </w:pPr>
          </w:p>
        </w:tc>
        <w:tc>
          <w:tcPr>
            <w:tcW w:w="1065"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效益指标</w:t>
            </w:r>
          </w:p>
        </w:tc>
        <w:tc>
          <w:tcPr>
            <w:tcW w:w="147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经济效益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80" w:type="dxa"/>
            <w:gridSpan w:val="3"/>
            <w:vAlign w:val="center"/>
          </w:tcPr>
          <w:p>
            <w:pPr>
              <w:widowControl/>
              <w:jc w:val="center"/>
              <w:rPr>
                <w:rFonts w:hint="default" w:ascii="仿宋_GB2312" w:hAnsi="宋体" w:eastAsia="仿宋_GB2312" w:cs="Times New Roman"/>
                <w:kern w:val="0"/>
                <w:lang w:val="en-US" w:eastAsia="zh-CN"/>
              </w:rPr>
            </w:pPr>
            <w:r>
              <w:rPr>
                <w:rFonts w:hint="eastAsia" w:ascii="仿宋_GB2312" w:hAnsi="宋体" w:eastAsia="仿宋_GB2312" w:cs="仿宋_GB2312"/>
                <w:kern w:val="0"/>
              </w:rPr>
              <w:t>　为客货二用机场</w:t>
            </w:r>
            <w:r>
              <w:rPr>
                <w:rFonts w:hint="eastAsia" w:ascii="仿宋_GB2312" w:hAnsi="宋体" w:eastAsia="仿宋_GB2312" w:cs="仿宋_GB2312"/>
                <w:kern w:val="0"/>
                <w:lang w:val="en-US" w:eastAsia="zh-CN"/>
              </w:rPr>
              <w:t>筑牢蓝天屏障</w:t>
            </w:r>
          </w:p>
        </w:tc>
        <w:tc>
          <w:tcPr>
            <w:tcW w:w="975"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筑牢</w:t>
            </w:r>
            <w:r>
              <w:rPr>
                <w:rFonts w:hint="eastAsia" w:ascii="仿宋_GB2312" w:hAnsi="宋体" w:eastAsia="仿宋_GB2312" w:cs="仿宋_GB2312"/>
                <w:kern w:val="0"/>
              </w:rPr>
              <w:t>　</w:t>
            </w:r>
          </w:p>
        </w:tc>
        <w:tc>
          <w:tcPr>
            <w:tcW w:w="1425"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9" w:type="dxa"/>
            <w:gridSpan w:val="2"/>
            <w:vMerge w:val="continue"/>
            <w:vAlign w:val="center"/>
          </w:tcPr>
          <w:p>
            <w:pPr>
              <w:widowControl/>
              <w:jc w:val="left"/>
              <w:rPr>
                <w:rFonts w:ascii="仿宋_GB2312" w:hAnsi="宋体" w:eastAsia="仿宋_GB2312" w:cs="Times New Roman"/>
                <w:kern w:val="0"/>
              </w:rPr>
            </w:pPr>
          </w:p>
        </w:tc>
        <w:tc>
          <w:tcPr>
            <w:tcW w:w="1065" w:type="dxa"/>
            <w:vMerge w:val="continue"/>
            <w:vAlign w:val="center"/>
          </w:tcPr>
          <w:p>
            <w:pPr>
              <w:widowControl/>
              <w:jc w:val="left"/>
              <w:rPr>
                <w:rFonts w:ascii="仿宋_GB2312" w:hAnsi="宋体" w:eastAsia="仿宋_GB2312" w:cs="Times New Roman"/>
                <w:kern w:val="0"/>
              </w:rPr>
            </w:pPr>
          </w:p>
        </w:tc>
        <w:tc>
          <w:tcPr>
            <w:tcW w:w="147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社会效益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80" w:type="dxa"/>
            <w:gridSpan w:val="3"/>
            <w:vAlign w:val="center"/>
          </w:tcPr>
          <w:p>
            <w:pPr>
              <w:widowControl/>
              <w:jc w:val="center"/>
              <w:rPr>
                <w:rFonts w:ascii="仿宋_GB2312" w:hAnsi="宋体" w:eastAsia="仿宋_GB2312" w:cs="Times New Roman"/>
                <w:kern w:val="0"/>
              </w:rPr>
            </w:pPr>
            <w:r>
              <w:rPr>
                <w:rFonts w:hint="default" w:ascii="仿宋_GB2312" w:hAnsi="仿宋_GB2312" w:eastAsia="仿宋_GB2312" w:cs="仿宋_GB2312"/>
                <w:color w:val="auto"/>
                <w:sz w:val="21"/>
                <w:szCs w:val="21"/>
                <w:lang w:val="en-US" w:eastAsia="zh-CN"/>
              </w:rPr>
              <w:t>完善秸秆禁烧科学防治体系</w:t>
            </w:r>
            <w:r>
              <w:rPr>
                <w:rFonts w:hint="eastAsia" w:ascii="仿宋_GB2312" w:hAnsi="宋体" w:eastAsia="仿宋_GB2312" w:cs="仿宋_GB2312"/>
                <w:kern w:val="0"/>
                <w:sz w:val="21"/>
                <w:szCs w:val="21"/>
              </w:rPr>
              <w:t>　</w:t>
            </w:r>
          </w:p>
        </w:tc>
        <w:tc>
          <w:tcPr>
            <w:tcW w:w="975"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完善</w:t>
            </w:r>
            <w:r>
              <w:rPr>
                <w:rFonts w:hint="eastAsia" w:ascii="仿宋_GB2312" w:hAnsi="宋体" w:eastAsia="仿宋_GB2312" w:cs="仿宋_GB2312"/>
                <w:kern w:val="0"/>
              </w:rPr>
              <w:t>　</w:t>
            </w:r>
          </w:p>
        </w:tc>
        <w:tc>
          <w:tcPr>
            <w:tcW w:w="1425"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9" w:type="dxa"/>
            <w:gridSpan w:val="2"/>
            <w:vMerge w:val="continue"/>
            <w:vAlign w:val="center"/>
          </w:tcPr>
          <w:p>
            <w:pPr>
              <w:widowControl/>
              <w:jc w:val="left"/>
              <w:rPr>
                <w:rFonts w:ascii="仿宋_GB2312" w:hAnsi="宋体" w:eastAsia="仿宋_GB2312" w:cs="Times New Roman"/>
                <w:kern w:val="0"/>
              </w:rPr>
            </w:pPr>
          </w:p>
        </w:tc>
        <w:tc>
          <w:tcPr>
            <w:tcW w:w="1065" w:type="dxa"/>
            <w:vMerge w:val="continue"/>
            <w:vAlign w:val="center"/>
          </w:tcPr>
          <w:p>
            <w:pPr>
              <w:widowControl/>
              <w:jc w:val="left"/>
              <w:rPr>
                <w:rFonts w:ascii="仿宋_GB2312" w:hAnsi="宋体" w:eastAsia="仿宋_GB2312" w:cs="Times New Roman"/>
                <w:kern w:val="0"/>
              </w:rPr>
            </w:pPr>
          </w:p>
        </w:tc>
        <w:tc>
          <w:tcPr>
            <w:tcW w:w="147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生态效益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80"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提高空气环境质量　</w:t>
            </w:r>
          </w:p>
        </w:tc>
        <w:tc>
          <w:tcPr>
            <w:tcW w:w="975" w:type="dxa"/>
            <w:vAlign w:val="center"/>
          </w:tcPr>
          <w:p>
            <w:pPr>
              <w:widowControl/>
              <w:jc w:val="left"/>
              <w:rPr>
                <w:rFonts w:hint="eastAsia" w:ascii="仿宋_GB2312" w:hAnsi="宋体" w:eastAsia="仿宋_GB2312" w:cs="Times New Roman"/>
                <w:kern w:val="0"/>
                <w:lang w:val="en-US" w:eastAsia="zh-CN"/>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提高</w:t>
            </w:r>
          </w:p>
        </w:tc>
        <w:tc>
          <w:tcPr>
            <w:tcW w:w="1425"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9" w:type="dxa"/>
            <w:gridSpan w:val="2"/>
            <w:vMerge w:val="continue"/>
            <w:vAlign w:val="center"/>
          </w:tcPr>
          <w:p>
            <w:pPr>
              <w:widowControl/>
              <w:jc w:val="left"/>
              <w:rPr>
                <w:rFonts w:ascii="仿宋_GB2312" w:hAnsi="宋体" w:eastAsia="仿宋_GB2312" w:cs="Times New Roman"/>
                <w:kern w:val="0"/>
              </w:rPr>
            </w:pPr>
          </w:p>
        </w:tc>
        <w:tc>
          <w:tcPr>
            <w:tcW w:w="1065" w:type="dxa"/>
            <w:vMerge w:val="continue"/>
            <w:vAlign w:val="center"/>
          </w:tcPr>
          <w:p>
            <w:pPr>
              <w:widowControl/>
              <w:jc w:val="left"/>
              <w:rPr>
                <w:rFonts w:ascii="仿宋_GB2312" w:hAnsi="宋体" w:eastAsia="仿宋_GB2312" w:cs="Times New Roman"/>
                <w:kern w:val="0"/>
              </w:rPr>
            </w:pPr>
          </w:p>
        </w:tc>
        <w:tc>
          <w:tcPr>
            <w:tcW w:w="147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可持续影响指标</w:t>
            </w:r>
          </w:p>
        </w:tc>
        <w:tc>
          <w:tcPr>
            <w:tcW w:w="1980" w:type="dxa"/>
            <w:gridSpan w:val="3"/>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项目实施对生态环境可持续影响年限</w:t>
            </w:r>
          </w:p>
        </w:tc>
        <w:tc>
          <w:tcPr>
            <w:tcW w:w="975" w:type="dxa"/>
            <w:vAlign w:val="center"/>
          </w:tcPr>
          <w:p>
            <w:pPr>
              <w:widowControl/>
              <w:jc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≥5年</w:t>
            </w:r>
          </w:p>
        </w:tc>
        <w:tc>
          <w:tcPr>
            <w:tcW w:w="1425"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9" w:type="dxa"/>
            <w:gridSpan w:val="2"/>
            <w:vMerge w:val="continue"/>
            <w:vAlign w:val="center"/>
          </w:tcPr>
          <w:p>
            <w:pPr>
              <w:widowControl/>
              <w:jc w:val="left"/>
              <w:rPr>
                <w:rFonts w:ascii="仿宋_GB2312" w:hAnsi="宋体" w:eastAsia="仿宋_GB2312" w:cs="Times New Roman"/>
                <w:kern w:val="0"/>
              </w:rPr>
            </w:pPr>
          </w:p>
        </w:tc>
        <w:tc>
          <w:tcPr>
            <w:tcW w:w="1065"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满意度</w:t>
            </w:r>
          </w:p>
          <w:p>
            <w:pPr>
              <w:widowControl/>
              <w:ind w:firstLine="210" w:firstLineChars="100"/>
              <w:jc w:val="left"/>
              <w:rPr>
                <w:rFonts w:ascii="仿宋_GB2312" w:hAnsi="宋体" w:eastAsia="仿宋_GB2312" w:cs="Times New Roman"/>
                <w:kern w:val="0"/>
              </w:rPr>
            </w:pPr>
            <w:r>
              <w:rPr>
                <w:rFonts w:hint="eastAsia" w:ascii="仿宋_GB2312" w:hAnsi="宋体" w:eastAsia="仿宋_GB2312" w:cs="仿宋_GB2312"/>
                <w:kern w:val="0"/>
              </w:rPr>
              <w:t>指标</w:t>
            </w:r>
          </w:p>
        </w:tc>
        <w:tc>
          <w:tcPr>
            <w:tcW w:w="147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服务对象满意度指标</w:t>
            </w:r>
          </w:p>
        </w:tc>
        <w:tc>
          <w:tcPr>
            <w:tcW w:w="1980" w:type="dxa"/>
            <w:gridSpan w:val="3"/>
            <w:vAlign w:val="center"/>
          </w:tcPr>
          <w:p>
            <w:pPr>
              <w:widowControl/>
              <w:jc w:val="center"/>
              <w:rPr>
                <w:rFonts w:ascii="仿宋_GB2312" w:hAnsi="Arial" w:eastAsia="仿宋_GB2312" w:cs="Times New Roman"/>
                <w:kern w:val="0"/>
              </w:rPr>
            </w:pPr>
            <w:r>
              <w:rPr>
                <w:rFonts w:hint="eastAsia" w:ascii="仿宋_GB2312" w:hAnsi="Arial" w:eastAsia="仿宋_GB2312" w:cs="仿宋_GB2312"/>
                <w:kern w:val="0"/>
                <w:lang w:val="en-US" w:eastAsia="zh-CN"/>
              </w:rPr>
              <w:t>群众满意度</w:t>
            </w:r>
          </w:p>
        </w:tc>
        <w:tc>
          <w:tcPr>
            <w:tcW w:w="975" w:type="dxa"/>
            <w:vAlign w:val="center"/>
          </w:tcPr>
          <w:p>
            <w:pPr>
              <w:widowControl/>
              <w:jc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≥95%</w:t>
            </w:r>
          </w:p>
        </w:tc>
        <w:tc>
          <w:tcPr>
            <w:tcW w:w="1425"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84" w:type="dxa"/>
            <w:gridSpan w:val="9"/>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年度绩效目标表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9"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目标名称</w:t>
            </w:r>
          </w:p>
        </w:tc>
        <w:tc>
          <w:tcPr>
            <w:tcW w:w="1065"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一级指标</w:t>
            </w:r>
          </w:p>
        </w:tc>
        <w:tc>
          <w:tcPr>
            <w:tcW w:w="147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二级指标</w:t>
            </w:r>
          </w:p>
        </w:tc>
        <w:tc>
          <w:tcPr>
            <w:tcW w:w="1980"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三级指标</w:t>
            </w:r>
          </w:p>
        </w:tc>
        <w:tc>
          <w:tcPr>
            <w:tcW w:w="975"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w:t>
            </w:r>
          </w:p>
        </w:tc>
        <w:tc>
          <w:tcPr>
            <w:tcW w:w="1425"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指标值确定依据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9" w:type="dxa"/>
            <w:gridSpan w:val="2"/>
            <w:vMerge w:val="restart"/>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lang w:val="en-US" w:eastAsia="zh-CN"/>
              </w:rPr>
              <w:t>年度</w:t>
            </w:r>
            <w:r>
              <w:rPr>
                <w:rFonts w:hint="eastAsia" w:ascii="仿宋_GB2312" w:hAnsi="宋体" w:eastAsia="仿宋_GB2312" w:cs="仿宋_GB2312"/>
                <w:kern w:val="0"/>
              </w:rPr>
              <w:t>绩效目标</w:t>
            </w:r>
          </w:p>
        </w:tc>
        <w:tc>
          <w:tcPr>
            <w:tcW w:w="1065"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产出指标</w:t>
            </w:r>
          </w:p>
        </w:tc>
        <w:tc>
          <w:tcPr>
            <w:tcW w:w="1470"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数量指标</w:t>
            </w:r>
          </w:p>
        </w:tc>
        <w:tc>
          <w:tcPr>
            <w:tcW w:w="1980"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sz w:val="21"/>
                <w:szCs w:val="21"/>
              </w:rPr>
              <w:t>高空监控点位</w:t>
            </w:r>
            <w:r>
              <w:rPr>
                <w:rFonts w:hint="eastAsia" w:ascii="仿宋_GB2312" w:hAnsi="宋体" w:eastAsia="仿宋_GB2312" w:cs="仿宋_GB2312"/>
                <w:kern w:val="0"/>
                <w:sz w:val="21"/>
                <w:szCs w:val="21"/>
                <w:lang w:val="en-US" w:eastAsia="zh-CN"/>
              </w:rPr>
              <w:t>数</w:t>
            </w:r>
            <w:r>
              <w:rPr>
                <w:rFonts w:hint="eastAsia" w:ascii="仿宋_GB2312" w:hAnsi="宋体" w:eastAsia="仿宋_GB2312" w:cs="仿宋_GB2312"/>
                <w:kern w:val="0"/>
                <w:sz w:val="21"/>
                <w:szCs w:val="21"/>
              </w:rPr>
              <w:t>　</w:t>
            </w:r>
          </w:p>
        </w:tc>
        <w:tc>
          <w:tcPr>
            <w:tcW w:w="975" w:type="dxa"/>
            <w:vAlign w:val="center"/>
          </w:tcPr>
          <w:p>
            <w:pPr>
              <w:widowControl/>
              <w:jc w:val="center"/>
              <w:rPr>
                <w:rFonts w:hint="eastAsia" w:ascii="仿宋_GB2312" w:hAnsi="宋体" w:eastAsia="仿宋_GB2312" w:cs="仿宋_GB2312"/>
                <w:kern w:val="0"/>
              </w:rPr>
            </w:pPr>
            <w:r>
              <w:rPr>
                <w:rFonts w:hint="eastAsia" w:ascii="仿宋_GB2312" w:hAnsi="宋体" w:eastAsia="仿宋_GB2312" w:cs="仿宋_GB2312"/>
                <w:kern w:val="0"/>
                <w:sz w:val="21"/>
                <w:szCs w:val="21"/>
              </w:rPr>
              <w:t>13处　</w:t>
            </w:r>
          </w:p>
        </w:tc>
        <w:tc>
          <w:tcPr>
            <w:tcW w:w="1425"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计划标准及合同</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9" w:type="dxa"/>
            <w:gridSpan w:val="2"/>
            <w:vMerge w:val="continue"/>
            <w:vAlign w:val="center"/>
          </w:tcPr>
          <w:p>
            <w:pPr>
              <w:widowControl/>
              <w:jc w:val="left"/>
              <w:rPr>
                <w:rFonts w:ascii="仿宋_GB2312" w:hAnsi="宋体" w:eastAsia="仿宋_GB2312" w:cs="Times New Roman"/>
                <w:kern w:val="0"/>
              </w:rPr>
            </w:pPr>
          </w:p>
        </w:tc>
        <w:tc>
          <w:tcPr>
            <w:tcW w:w="1065" w:type="dxa"/>
            <w:vMerge w:val="continue"/>
            <w:vAlign w:val="center"/>
          </w:tcPr>
          <w:p>
            <w:pPr>
              <w:widowControl/>
              <w:jc w:val="left"/>
              <w:rPr>
                <w:rFonts w:ascii="仿宋_GB2312" w:hAnsi="宋体" w:eastAsia="仿宋_GB2312" w:cs="Times New Roman"/>
                <w:kern w:val="0"/>
              </w:rPr>
            </w:pPr>
          </w:p>
        </w:tc>
        <w:tc>
          <w:tcPr>
            <w:tcW w:w="1470" w:type="dxa"/>
            <w:vMerge w:val="continue"/>
            <w:vAlign w:val="center"/>
          </w:tcPr>
          <w:p>
            <w:pPr>
              <w:widowControl/>
              <w:jc w:val="left"/>
              <w:rPr>
                <w:rFonts w:ascii="仿宋_GB2312" w:hAnsi="宋体" w:eastAsia="仿宋_GB2312" w:cs="Times New Roman"/>
                <w:kern w:val="0"/>
              </w:rPr>
            </w:pPr>
          </w:p>
        </w:tc>
        <w:tc>
          <w:tcPr>
            <w:tcW w:w="1980" w:type="dxa"/>
            <w:gridSpan w:val="3"/>
            <w:vAlign w:val="center"/>
          </w:tcPr>
          <w:p>
            <w:pPr>
              <w:widowControl/>
              <w:jc w:val="center"/>
              <w:rPr>
                <w:rFonts w:ascii="仿宋_GB2312" w:hAnsi="宋体" w:eastAsia="仿宋_GB2312" w:cs="Times New Roman"/>
                <w:kern w:val="0"/>
              </w:rPr>
            </w:pPr>
            <w:r>
              <w:rPr>
                <w:rFonts w:hint="eastAsia" w:ascii="仿宋_GB2312" w:hAnsi="仿宋_GB2312" w:eastAsia="仿宋_GB2312" w:cs="仿宋_GB2312"/>
                <w:color w:val="000000"/>
                <w:sz w:val="21"/>
                <w:szCs w:val="21"/>
              </w:rPr>
              <w:t>主动识别疑似涉火源范围</w:t>
            </w:r>
          </w:p>
        </w:tc>
        <w:tc>
          <w:tcPr>
            <w:tcW w:w="975" w:type="dxa"/>
            <w:vAlign w:val="center"/>
          </w:tcPr>
          <w:p>
            <w:pPr>
              <w:widowControl/>
              <w:jc w:val="center"/>
              <w:rPr>
                <w:rFonts w:hint="eastAsia" w:ascii="仿宋_GB2312" w:hAnsi="宋体" w:eastAsia="仿宋_GB2312" w:cs="仿宋_GB2312"/>
                <w:kern w:val="0"/>
              </w:rPr>
            </w:pPr>
            <w:r>
              <w:rPr>
                <w:rFonts w:hint="eastAsia" w:ascii="仿宋_GB2312" w:hAnsi="仿宋_GB2312" w:eastAsia="仿宋_GB2312" w:cs="仿宋_GB2312"/>
                <w:color w:val="000000"/>
                <w:sz w:val="21"/>
                <w:szCs w:val="21"/>
                <w:lang w:val="en-US" w:eastAsia="zh-CN"/>
              </w:rPr>
              <w:t>1-2</w:t>
            </w:r>
            <w:r>
              <w:rPr>
                <w:rFonts w:hint="eastAsia" w:ascii="仿宋_GB2312" w:hAnsi="仿宋_GB2312" w:eastAsia="仿宋_GB2312" w:cs="仿宋_GB2312"/>
                <w:color w:val="000000"/>
                <w:sz w:val="21"/>
                <w:szCs w:val="21"/>
              </w:rPr>
              <w:t>公里</w:t>
            </w:r>
            <w:r>
              <w:rPr>
                <w:rFonts w:hint="eastAsia" w:ascii="仿宋_GB2312" w:hAnsi="宋体" w:eastAsia="仿宋_GB2312" w:cs="仿宋_GB2312"/>
                <w:kern w:val="0"/>
                <w:sz w:val="21"/>
                <w:szCs w:val="21"/>
              </w:rPr>
              <w:t>　</w:t>
            </w:r>
          </w:p>
        </w:tc>
        <w:tc>
          <w:tcPr>
            <w:tcW w:w="1425"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计划标准及合同</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9" w:type="dxa"/>
            <w:gridSpan w:val="2"/>
            <w:vMerge w:val="continue"/>
            <w:vAlign w:val="center"/>
          </w:tcPr>
          <w:p>
            <w:pPr>
              <w:widowControl/>
              <w:jc w:val="left"/>
              <w:rPr>
                <w:rFonts w:ascii="仿宋_GB2312" w:hAnsi="宋体" w:eastAsia="仿宋_GB2312" w:cs="Times New Roman"/>
                <w:kern w:val="0"/>
              </w:rPr>
            </w:pPr>
          </w:p>
        </w:tc>
        <w:tc>
          <w:tcPr>
            <w:tcW w:w="1065" w:type="dxa"/>
            <w:vMerge w:val="continue"/>
            <w:vAlign w:val="center"/>
          </w:tcPr>
          <w:p>
            <w:pPr>
              <w:widowControl/>
              <w:jc w:val="left"/>
              <w:rPr>
                <w:rFonts w:ascii="仿宋_GB2312" w:hAnsi="宋体" w:eastAsia="仿宋_GB2312" w:cs="Times New Roman"/>
                <w:kern w:val="0"/>
              </w:rPr>
            </w:pPr>
          </w:p>
        </w:tc>
        <w:tc>
          <w:tcPr>
            <w:tcW w:w="147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质量指标</w:t>
            </w:r>
          </w:p>
        </w:tc>
        <w:tc>
          <w:tcPr>
            <w:tcW w:w="1980" w:type="dxa"/>
            <w:gridSpan w:val="3"/>
            <w:vAlign w:val="center"/>
          </w:tcPr>
          <w:p>
            <w:pPr>
              <w:widowControl/>
              <w:jc w:val="center"/>
              <w:rPr>
                <w:rFonts w:ascii="仿宋_GB2312" w:hAnsi="宋体" w:eastAsia="仿宋_GB2312" w:cs="Times New Roman"/>
                <w:kern w:val="0"/>
              </w:rPr>
            </w:pPr>
            <w:r>
              <w:rPr>
                <w:rFonts w:hint="eastAsia" w:ascii="仿宋_GB2312" w:hAnsi="仿宋_GB2312" w:eastAsia="仿宋_GB2312" w:cs="仿宋_GB2312"/>
                <w:color w:val="000000"/>
                <w:sz w:val="21"/>
                <w:szCs w:val="21"/>
              </w:rPr>
              <w:t>实现露天焚烧火点监测及定位</w:t>
            </w:r>
            <w:r>
              <w:rPr>
                <w:rFonts w:hint="eastAsia" w:ascii="仿宋_GB2312" w:hAnsi="宋体" w:eastAsia="仿宋_GB2312" w:cs="仿宋_GB2312"/>
                <w:kern w:val="0"/>
              </w:rPr>
              <w:t>　</w:t>
            </w:r>
          </w:p>
        </w:tc>
        <w:tc>
          <w:tcPr>
            <w:tcW w:w="975" w:type="dxa"/>
            <w:vAlign w:val="center"/>
          </w:tcPr>
          <w:p>
            <w:pPr>
              <w:widowControl/>
              <w:jc w:val="center"/>
              <w:rPr>
                <w:rFonts w:hint="eastAsia" w:ascii="仿宋_GB2312" w:hAnsi="宋体" w:eastAsia="仿宋_GB2312" w:cs="仿宋_GB2312"/>
                <w:kern w:val="0"/>
              </w:rPr>
            </w:pPr>
            <w:r>
              <w:rPr>
                <w:rFonts w:hint="eastAsia" w:ascii="仿宋_GB2312" w:hAnsi="宋体" w:eastAsia="仿宋_GB2312" w:cs="仿宋_GB2312"/>
                <w:kern w:val="0"/>
                <w:lang w:val="en-US" w:eastAsia="zh-CN"/>
              </w:rPr>
              <w:t>实现</w:t>
            </w:r>
            <w:r>
              <w:rPr>
                <w:rFonts w:hint="eastAsia" w:ascii="仿宋_GB2312" w:hAnsi="宋体" w:eastAsia="仿宋_GB2312" w:cs="仿宋_GB2312"/>
                <w:kern w:val="0"/>
              </w:rPr>
              <w:t>　</w:t>
            </w:r>
          </w:p>
        </w:tc>
        <w:tc>
          <w:tcPr>
            <w:tcW w:w="1425"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计划标准及合同</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9" w:type="dxa"/>
            <w:gridSpan w:val="2"/>
            <w:vMerge w:val="continue"/>
            <w:vAlign w:val="center"/>
          </w:tcPr>
          <w:p>
            <w:pPr>
              <w:widowControl/>
              <w:jc w:val="left"/>
              <w:rPr>
                <w:rFonts w:ascii="仿宋_GB2312" w:hAnsi="宋体" w:eastAsia="仿宋_GB2312" w:cs="Times New Roman"/>
                <w:kern w:val="0"/>
              </w:rPr>
            </w:pPr>
          </w:p>
        </w:tc>
        <w:tc>
          <w:tcPr>
            <w:tcW w:w="1065" w:type="dxa"/>
            <w:vMerge w:val="continue"/>
            <w:vAlign w:val="center"/>
          </w:tcPr>
          <w:p>
            <w:pPr>
              <w:widowControl/>
              <w:jc w:val="left"/>
              <w:rPr>
                <w:rFonts w:ascii="仿宋_GB2312" w:hAnsi="宋体" w:eastAsia="仿宋_GB2312" w:cs="Times New Roman"/>
                <w:kern w:val="0"/>
              </w:rPr>
            </w:pPr>
          </w:p>
        </w:tc>
        <w:tc>
          <w:tcPr>
            <w:tcW w:w="147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时效指标</w:t>
            </w:r>
          </w:p>
        </w:tc>
        <w:tc>
          <w:tcPr>
            <w:tcW w:w="1980"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系统前端摄像机无遮挡覆盖范围内，火情预警及时率　</w:t>
            </w:r>
          </w:p>
        </w:tc>
        <w:tc>
          <w:tcPr>
            <w:tcW w:w="975" w:type="dxa"/>
            <w:vAlign w:val="center"/>
          </w:tcPr>
          <w:p>
            <w:pPr>
              <w:widowControl/>
              <w:jc w:val="left"/>
              <w:rPr>
                <w:rFonts w:hint="eastAsia" w:ascii="仿宋_GB2312" w:hAnsi="宋体" w:eastAsia="仿宋_GB2312" w:cs="仿宋_GB2312"/>
                <w:kern w:val="0"/>
              </w:rPr>
            </w:pPr>
            <w:r>
              <w:rPr>
                <w:rFonts w:hint="eastAsia" w:ascii="仿宋_GB2312" w:hAnsi="宋体" w:eastAsia="仿宋_GB2312" w:cs="仿宋_GB2312"/>
                <w:kern w:val="0"/>
              </w:rPr>
              <w:t>　</w:t>
            </w:r>
            <w:r>
              <w:rPr>
                <w:rFonts w:hint="eastAsia" w:ascii="仿宋_GB2312" w:hAnsi="仿宋_GB2312" w:eastAsia="仿宋_GB2312" w:cs="仿宋_GB2312"/>
                <w:i w:val="0"/>
                <w:iCs w:val="0"/>
                <w:color w:val="000000"/>
                <w:kern w:val="0"/>
                <w:sz w:val="21"/>
                <w:szCs w:val="21"/>
                <w:u w:val="none"/>
                <w:lang w:val="en-US" w:eastAsia="zh-CN" w:bidi="ar"/>
              </w:rPr>
              <w:t>≥95%</w:t>
            </w:r>
          </w:p>
        </w:tc>
        <w:tc>
          <w:tcPr>
            <w:tcW w:w="1425"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计划标准</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9" w:type="dxa"/>
            <w:gridSpan w:val="2"/>
            <w:vMerge w:val="continue"/>
            <w:vAlign w:val="center"/>
          </w:tcPr>
          <w:p>
            <w:pPr>
              <w:widowControl/>
              <w:jc w:val="left"/>
              <w:rPr>
                <w:rFonts w:ascii="仿宋_GB2312" w:hAnsi="宋体" w:eastAsia="仿宋_GB2312" w:cs="Times New Roman"/>
                <w:kern w:val="0"/>
              </w:rPr>
            </w:pPr>
          </w:p>
        </w:tc>
        <w:tc>
          <w:tcPr>
            <w:tcW w:w="1065" w:type="dxa"/>
            <w:vMerge w:val="continue"/>
            <w:vAlign w:val="center"/>
          </w:tcPr>
          <w:p>
            <w:pPr>
              <w:widowControl/>
              <w:jc w:val="left"/>
              <w:rPr>
                <w:rFonts w:ascii="仿宋_GB2312" w:hAnsi="宋体" w:eastAsia="仿宋_GB2312" w:cs="Times New Roman"/>
                <w:kern w:val="0"/>
              </w:rPr>
            </w:pPr>
          </w:p>
        </w:tc>
        <w:tc>
          <w:tcPr>
            <w:tcW w:w="147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成本指标</w:t>
            </w:r>
          </w:p>
        </w:tc>
        <w:tc>
          <w:tcPr>
            <w:tcW w:w="1980" w:type="dxa"/>
            <w:gridSpan w:val="3"/>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0"/>
                <w:sz w:val="21"/>
                <w:szCs w:val="21"/>
                <w:u w:val="none"/>
                <w:lang w:val="en-US" w:eastAsia="zh-CN" w:bidi="ar"/>
              </w:rPr>
              <w:t>项目成本控制数</w:t>
            </w:r>
          </w:p>
        </w:tc>
        <w:tc>
          <w:tcPr>
            <w:tcW w:w="975" w:type="dxa"/>
            <w:vAlign w:val="center"/>
          </w:tcPr>
          <w:p>
            <w:pPr>
              <w:keepNext w:val="0"/>
              <w:keepLines w:val="0"/>
              <w:widowControl/>
              <w:suppressLineNumbers w:val="0"/>
              <w:jc w:val="center"/>
              <w:textAlignment w:val="center"/>
              <w:rPr>
                <w:rFonts w:hint="eastAsia" w:ascii="仿宋_GB2312" w:hAnsi="宋体" w:eastAsia="仿宋_GB2312" w:cs="仿宋_GB2312"/>
                <w:kern w:val="0"/>
              </w:rPr>
            </w:pPr>
            <w:r>
              <w:rPr>
                <w:rFonts w:hint="eastAsia" w:ascii="仿宋_GB2312" w:hAnsi="仿宋_GB2312" w:eastAsia="仿宋_GB2312" w:cs="仿宋_GB2312"/>
                <w:i w:val="0"/>
                <w:iCs w:val="0"/>
                <w:color w:val="000000"/>
                <w:kern w:val="0"/>
                <w:sz w:val="21"/>
                <w:szCs w:val="21"/>
                <w:u w:val="none"/>
                <w:lang w:val="en-US" w:eastAsia="zh-CN" w:bidi="ar"/>
              </w:rPr>
              <w:t>≤55万元</w:t>
            </w:r>
          </w:p>
        </w:tc>
        <w:tc>
          <w:tcPr>
            <w:tcW w:w="1425" w:type="dxa"/>
            <w:vAlign w:val="center"/>
          </w:tcPr>
          <w:p>
            <w:pPr>
              <w:widowControl/>
              <w:jc w:val="center"/>
              <w:rPr>
                <w:rFonts w:ascii="仿宋_GB2312" w:hAnsi="宋体" w:eastAsia="仿宋_GB2312" w:cs="Times New Roman"/>
                <w:kern w:val="0"/>
              </w:rPr>
            </w:pPr>
            <w:r>
              <w:rPr>
                <w:rFonts w:hint="eastAsia" w:ascii="仿宋_GB2312" w:hAnsi="宋体" w:eastAsia="仿宋_GB2312" w:cs="Times New Roman"/>
                <w:kern w:val="0"/>
                <w:lang w:val="en-US" w:eastAsia="zh-CN"/>
              </w:rPr>
              <w:t>预算支出标准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9" w:type="dxa"/>
            <w:gridSpan w:val="2"/>
            <w:vMerge w:val="continue"/>
            <w:vAlign w:val="center"/>
          </w:tcPr>
          <w:p>
            <w:pPr>
              <w:widowControl/>
              <w:jc w:val="left"/>
              <w:rPr>
                <w:rFonts w:ascii="仿宋_GB2312" w:hAnsi="宋体" w:eastAsia="仿宋_GB2312" w:cs="Times New Roman"/>
                <w:kern w:val="0"/>
              </w:rPr>
            </w:pPr>
          </w:p>
        </w:tc>
        <w:tc>
          <w:tcPr>
            <w:tcW w:w="1065"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效益指标</w:t>
            </w:r>
          </w:p>
        </w:tc>
        <w:tc>
          <w:tcPr>
            <w:tcW w:w="147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经济效益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80"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为客货二用机场</w:t>
            </w:r>
            <w:r>
              <w:rPr>
                <w:rFonts w:hint="eastAsia" w:ascii="仿宋_GB2312" w:hAnsi="宋体" w:eastAsia="仿宋_GB2312" w:cs="仿宋_GB2312"/>
                <w:kern w:val="0"/>
                <w:lang w:val="en-US" w:eastAsia="zh-CN"/>
              </w:rPr>
              <w:t>筑牢蓝天屏障</w:t>
            </w:r>
          </w:p>
        </w:tc>
        <w:tc>
          <w:tcPr>
            <w:tcW w:w="975" w:type="dxa"/>
            <w:vAlign w:val="center"/>
          </w:tcPr>
          <w:p>
            <w:pPr>
              <w:widowControl/>
              <w:jc w:val="center"/>
              <w:rPr>
                <w:rFonts w:hint="eastAsia" w:ascii="仿宋_GB2312" w:hAnsi="宋体" w:eastAsia="仿宋_GB2312" w:cs="仿宋_GB2312"/>
                <w:kern w:val="0"/>
              </w:rPr>
            </w:pPr>
            <w:r>
              <w:rPr>
                <w:rFonts w:hint="eastAsia" w:ascii="仿宋_GB2312" w:hAnsi="宋体" w:eastAsia="仿宋_GB2312" w:cs="仿宋_GB2312"/>
                <w:kern w:val="0"/>
                <w:lang w:val="en-US" w:eastAsia="zh-CN"/>
              </w:rPr>
              <w:t>筑牢</w:t>
            </w:r>
            <w:r>
              <w:rPr>
                <w:rFonts w:hint="eastAsia" w:ascii="仿宋_GB2312" w:hAnsi="宋体" w:eastAsia="仿宋_GB2312" w:cs="仿宋_GB2312"/>
                <w:kern w:val="0"/>
              </w:rPr>
              <w:t>　</w:t>
            </w:r>
          </w:p>
        </w:tc>
        <w:tc>
          <w:tcPr>
            <w:tcW w:w="1425"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9" w:type="dxa"/>
            <w:gridSpan w:val="2"/>
            <w:vMerge w:val="continue"/>
            <w:vAlign w:val="center"/>
          </w:tcPr>
          <w:p>
            <w:pPr>
              <w:widowControl/>
              <w:jc w:val="left"/>
              <w:rPr>
                <w:rFonts w:ascii="仿宋_GB2312" w:hAnsi="宋体" w:eastAsia="仿宋_GB2312" w:cs="Times New Roman"/>
                <w:kern w:val="0"/>
              </w:rPr>
            </w:pPr>
          </w:p>
        </w:tc>
        <w:tc>
          <w:tcPr>
            <w:tcW w:w="1065" w:type="dxa"/>
            <w:vMerge w:val="continue"/>
            <w:vAlign w:val="center"/>
          </w:tcPr>
          <w:p>
            <w:pPr>
              <w:widowControl/>
              <w:jc w:val="left"/>
              <w:rPr>
                <w:rFonts w:ascii="仿宋_GB2312" w:hAnsi="宋体" w:eastAsia="仿宋_GB2312" w:cs="Times New Roman"/>
                <w:kern w:val="0"/>
              </w:rPr>
            </w:pPr>
          </w:p>
        </w:tc>
        <w:tc>
          <w:tcPr>
            <w:tcW w:w="147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社会效益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80" w:type="dxa"/>
            <w:gridSpan w:val="3"/>
            <w:vAlign w:val="center"/>
          </w:tcPr>
          <w:p>
            <w:pPr>
              <w:widowControl/>
              <w:jc w:val="center"/>
              <w:rPr>
                <w:rFonts w:ascii="仿宋_GB2312" w:hAnsi="宋体" w:eastAsia="仿宋_GB2312" w:cs="Times New Roman"/>
                <w:kern w:val="0"/>
              </w:rPr>
            </w:pPr>
            <w:r>
              <w:rPr>
                <w:rFonts w:hint="default" w:ascii="仿宋_GB2312" w:hAnsi="仿宋_GB2312" w:eastAsia="仿宋_GB2312" w:cs="仿宋_GB2312"/>
                <w:color w:val="auto"/>
                <w:sz w:val="21"/>
                <w:szCs w:val="21"/>
                <w:lang w:val="en-US" w:eastAsia="zh-CN"/>
              </w:rPr>
              <w:t>完善秸秆禁烧科学防治体系</w:t>
            </w:r>
            <w:r>
              <w:rPr>
                <w:rFonts w:hint="eastAsia" w:ascii="仿宋_GB2312" w:hAnsi="宋体" w:eastAsia="仿宋_GB2312" w:cs="仿宋_GB2312"/>
                <w:kern w:val="0"/>
                <w:sz w:val="21"/>
                <w:szCs w:val="21"/>
              </w:rPr>
              <w:t>　</w:t>
            </w:r>
          </w:p>
        </w:tc>
        <w:tc>
          <w:tcPr>
            <w:tcW w:w="975" w:type="dxa"/>
            <w:vAlign w:val="center"/>
          </w:tcPr>
          <w:p>
            <w:pPr>
              <w:widowControl/>
              <w:jc w:val="center"/>
              <w:rPr>
                <w:rFonts w:hint="eastAsia" w:ascii="仿宋_GB2312" w:hAnsi="宋体" w:eastAsia="仿宋_GB2312" w:cs="仿宋_GB2312"/>
                <w:kern w:val="0"/>
              </w:rPr>
            </w:pPr>
            <w:r>
              <w:rPr>
                <w:rFonts w:hint="eastAsia" w:ascii="仿宋_GB2312" w:hAnsi="宋体" w:eastAsia="仿宋_GB2312" w:cs="仿宋_GB2312"/>
                <w:kern w:val="0"/>
                <w:lang w:val="en-US" w:eastAsia="zh-CN"/>
              </w:rPr>
              <w:t>完善</w:t>
            </w:r>
            <w:r>
              <w:rPr>
                <w:rFonts w:hint="eastAsia" w:ascii="仿宋_GB2312" w:hAnsi="宋体" w:eastAsia="仿宋_GB2312" w:cs="仿宋_GB2312"/>
                <w:kern w:val="0"/>
              </w:rPr>
              <w:t>　</w:t>
            </w:r>
          </w:p>
        </w:tc>
        <w:tc>
          <w:tcPr>
            <w:tcW w:w="1425"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9" w:type="dxa"/>
            <w:gridSpan w:val="2"/>
            <w:vMerge w:val="continue"/>
            <w:vAlign w:val="center"/>
          </w:tcPr>
          <w:p>
            <w:pPr>
              <w:widowControl/>
              <w:jc w:val="left"/>
              <w:rPr>
                <w:rFonts w:ascii="仿宋_GB2312" w:hAnsi="宋体" w:eastAsia="仿宋_GB2312" w:cs="Times New Roman"/>
                <w:kern w:val="0"/>
              </w:rPr>
            </w:pPr>
          </w:p>
        </w:tc>
        <w:tc>
          <w:tcPr>
            <w:tcW w:w="1065" w:type="dxa"/>
            <w:vMerge w:val="continue"/>
            <w:vAlign w:val="center"/>
          </w:tcPr>
          <w:p>
            <w:pPr>
              <w:widowControl/>
              <w:jc w:val="left"/>
              <w:rPr>
                <w:rFonts w:ascii="仿宋_GB2312" w:hAnsi="宋体" w:eastAsia="仿宋_GB2312" w:cs="Times New Roman"/>
                <w:kern w:val="0"/>
              </w:rPr>
            </w:pPr>
          </w:p>
        </w:tc>
        <w:tc>
          <w:tcPr>
            <w:tcW w:w="147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生态效益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80"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提高空气环境质量　</w:t>
            </w:r>
          </w:p>
        </w:tc>
        <w:tc>
          <w:tcPr>
            <w:tcW w:w="975" w:type="dxa"/>
            <w:vAlign w:val="center"/>
          </w:tcPr>
          <w:p>
            <w:pPr>
              <w:widowControl/>
              <w:jc w:val="left"/>
              <w:rPr>
                <w:rFonts w:hint="eastAsia" w:ascii="仿宋_GB2312" w:hAnsi="宋体" w:eastAsia="仿宋_GB2312" w:cs="仿宋_GB2312"/>
                <w:kern w:val="0"/>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提高</w:t>
            </w:r>
          </w:p>
        </w:tc>
        <w:tc>
          <w:tcPr>
            <w:tcW w:w="1425"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9" w:type="dxa"/>
            <w:gridSpan w:val="2"/>
            <w:vMerge w:val="continue"/>
            <w:vAlign w:val="center"/>
          </w:tcPr>
          <w:p>
            <w:pPr>
              <w:widowControl/>
              <w:jc w:val="left"/>
              <w:rPr>
                <w:rFonts w:ascii="仿宋_GB2312" w:hAnsi="宋体" w:eastAsia="仿宋_GB2312" w:cs="Times New Roman"/>
                <w:kern w:val="0"/>
              </w:rPr>
            </w:pPr>
          </w:p>
        </w:tc>
        <w:tc>
          <w:tcPr>
            <w:tcW w:w="1065" w:type="dxa"/>
            <w:vMerge w:val="continue"/>
            <w:vAlign w:val="center"/>
          </w:tcPr>
          <w:p>
            <w:pPr>
              <w:widowControl/>
              <w:jc w:val="left"/>
              <w:rPr>
                <w:rFonts w:ascii="仿宋_GB2312" w:hAnsi="宋体" w:eastAsia="仿宋_GB2312" w:cs="Times New Roman"/>
                <w:kern w:val="0"/>
              </w:rPr>
            </w:pPr>
          </w:p>
        </w:tc>
        <w:tc>
          <w:tcPr>
            <w:tcW w:w="147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可持续影响指标</w:t>
            </w:r>
          </w:p>
        </w:tc>
        <w:tc>
          <w:tcPr>
            <w:tcW w:w="1980" w:type="dxa"/>
            <w:gridSpan w:val="3"/>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lang w:val="en-US" w:eastAsia="zh-CN"/>
              </w:rPr>
              <w:t>项目实施对生态环境可持续影响年限</w:t>
            </w:r>
          </w:p>
        </w:tc>
        <w:tc>
          <w:tcPr>
            <w:tcW w:w="975" w:type="dxa"/>
            <w:vAlign w:val="center"/>
          </w:tcPr>
          <w:p>
            <w:pPr>
              <w:widowControl/>
              <w:jc w:val="center"/>
              <w:rPr>
                <w:rFonts w:hint="eastAsia" w:ascii="仿宋_GB2312" w:hAnsi="宋体" w:eastAsia="仿宋_GB2312" w:cs="仿宋_GB2312"/>
                <w:kern w:val="0"/>
              </w:rPr>
            </w:pPr>
            <w:r>
              <w:rPr>
                <w:rFonts w:hint="eastAsia" w:ascii="仿宋_GB2312" w:hAnsi="仿宋_GB2312" w:eastAsia="仿宋_GB2312" w:cs="仿宋_GB2312"/>
                <w:i w:val="0"/>
                <w:iCs w:val="0"/>
                <w:color w:val="000000"/>
                <w:kern w:val="0"/>
                <w:sz w:val="21"/>
                <w:szCs w:val="21"/>
                <w:u w:val="none"/>
                <w:lang w:val="en-US" w:eastAsia="zh-CN" w:bidi="ar"/>
              </w:rPr>
              <w:t>≥5年</w:t>
            </w:r>
          </w:p>
        </w:tc>
        <w:tc>
          <w:tcPr>
            <w:tcW w:w="1425"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9" w:type="dxa"/>
            <w:gridSpan w:val="2"/>
            <w:vMerge w:val="continue"/>
            <w:vAlign w:val="center"/>
          </w:tcPr>
          <w:p>
            <w:pPr>
              <w:widowControl/>
              <w:jc w:val="left"/>
              <w:rPr>
                <w:rFonts w:ascii="仿宋_GB2312" w:hAnsi="宋体" w:eastAsia="仿宋_GB2312" w:cs="Times New Roman"/>
                <w:kern w:val="0"/>
              </w:rPr>
            </w:pPr>
          </w:p>
        </w:tc>
        <w:tc>
          <w:tcPr>
            <w:tcW w:w="1065"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满意度</w:t>
            </w:r>
          </w:p>
          <w:p>
            <w:pPr>
              <w:widowControl/>
              <w:ind w:firstLine="210" w:firstLineChars="100"/>
              <w:jc w:val="left"/>
              <w:rPr>
                <w:rFonts w:ascii="仿宋_GB2312" w:hAnsi="宋体" w:eastAsia="仿宋_GB2312" w:cs="Times New Roman"/>
                <w:kern w:val="0"/>
              </w:rPr>
            </w:pPr>
            <w:r>
              <w:rPr>
                <w:rFonts w:hint="eastAsia" w:ascii="仿宋_GB2312" w:hAnsi="宋体" w:eastAsia="仿宋_GB2312" w:cs="仿宋_GB2312"/>
                <w:kern w:val="0"/>
              </w:rPr>
              <w:t>指标</w:t>
            </w:r>
          </w:p>
        </w:tc>
        <w:tc>
          <w:tcPr>
            <w:tcW w:w="147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服务对象满意度指标</w:t>
            </w:r>
          </w:p>
        </w:tc>
        <w:tc>
          <w:tcPr>
            <w:tcW w:w="1980" w:type="dxa"/>
            <w:gridSpan w:val="3"/>
            <w:vAlign w:val="center"/>
          </w:tcPr>
          <w:p>
            <w:pPr>
              <w:widowControl/>
              <w:jc w:val="center"/>
              <w:rPr>
                <w:rFonts w:ascii="仿宋_GB2312" w:hAnsi="宋体" w:eastAsia="仿宋_GB2312" w:cs="Times New Roman"/>
                <w:kern w:val="0"/>
              </w:rPr>
            </w:pPr>
            <w:r>
              <w:rPr>
                <w:rFonts w:hint="eastAsia" w:ascii="仿宋_GB2312" w:hAnsi="Arial" w:eastAsia="仿宋_GB2312" w:cs="仿宋_GB2312"/>
                <w:kern w:val="0"/>
                <w:lang w:val="en-US" w:eastAsia="zh-CN"/>
              </w:rPr>
              <w:t>群众满意度</w:t>
            </w:r>
          </w:p>
        </w:tc>
        <w:tc>
          <w:tcPr>
            <w:tcW w:w="975" w:type="dxa"/>
            <w:vAlign w:val="center"/>
          </w:tcPr>
          <w:p>
            <w:pPr>
              <w:widowControl/>
              <w:jc w:val="center"/>
              <w:rPr>
                <w:rFonts w:hint="eastAsia" w:ascii="仿宋_GB2312" w:hAnsi="宋体" w:eastAsia="仿宋_GB2312" w:cs="仿宋_GB2312"/>
                <w:kern w:val="0"/>
              </w:rPr>
            </w:pPr>
            <w:r>
              <w:rPr>
                <w:rFonts w:hint="eastAsia" w:ascii="仿宋_GB2312" w:hAnsi="仿宋_GB2312" w:eastAsia="仿宋_GB2312" w:cs="仿宋_GB2312"/>
                <w:i w:val="0"/>
                <w:iCs w:val="0"/>
                <w:color w:val="000000"/>
                <w:kern w:val="0"/>
                <w:sz w:val="21"/>
                <w:szCs w:val="21"/>
                <w:u w:val="none"/>
                <w:lang w:val="en-US" w:eastAsia="zh-CN" w:bidi="ar"/>
              </w:rPr>
              <w:t>≥95%</w:t>
            </w:r>
          </w:p>
        </w:tc>
        <w:tc>
          <w:tcPr>
            <w:tcW w:w="1425"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工作目标</w:t>
            </w:r>
          </w:p>
        </w:tc>
      </w:tr>
      <w:tr>
        <w:tblPrEx>
          <w:tblCellMar>
            <w:top w:w="0" w:type="dxa"/>
            <w:left w:w="108" w:type="dxa"/>
            <w:bottom w:w="0" w:type="dxa"/>
            <w:right w:w="108" w:type="dxa"/>
          </w:tblCellMar>
        </w:tblPrEx>
        <w:trPr>
          <w:trHeight w:val="603" w:hRule="atLeast"/>
        </w:trPr>
        <w:tc>
          <w:tcPr>
            <w:tcW w:w="1569" w:type="dxa"/>
            <w:gridSpan w:val="2"/>
            <w:vMerge w:val="restart"/>
            <w:tcBorders>
              <w:top w:val="nil"/>
              <w:left w:val="single" w:color="auto" w:sz="4" w:space="0"/>
              <w:bottom w:val="single" w:color="auto"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主管部门审核意见</w:t>
            </w:r>
          </w:p>
        </w:tc>
        <w:tc>
          <w:tcPr>
            <w:tcW w:w="6915" w:type="dxa"/>
            <w:gridSpan w:val="7"/>
            <w:tcBorders>
              <w:top w:val="single" w:color="auto" w:sz="4" w:space="0"/>
              <w:left w:val="single" w:color="auto"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审核意见：                    </w:t>
            </w:r>
          </w:p>
        </w:tc>
      </w:tr>
      <w:tr>
        <w:tblPrEx>
          <w:tblCellMar>
            <w:top w:w="0" w:type="dxa"/>
            <w:left w:w="108" w:type="dxa"/>
            <w:bottom w:w="0" w:type="dxa"/>
            <w:right w:w="108" w:type="dxa"/>
          </w:tblCellMar>
        </w:tblPrEx>
        <w:trPr>
          <w:trHeight w:val="303" w:hRule="atLeast"/>
        </w:trPr>
        <w:tc>
          <w:tcPr>
            <w:tcW w:w="1569" w:type="dxa"/>
            <w:gridSpan w:val="2"/>
            <w:vMerge w:val="continue"/>
            <w:tcBorders>
              <w:top w:val="nil"/>
              <w:left w:val="single" w:color="auto" w:sz="4" w:space="0"/>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p>
        </w:tc>
        <w:tc>
          <w:tcPr>
            <w:tcW w:w="6915" w:type="dxa"/>
            <w:gridSpan w:val="7"/>
            <w:tcBorders>
              <w:top w:val="nil"/>
              <w:left w:val="single" w:color="auto"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                                                                                         </w:t>
            </w:r>
          </w:p>
        </w:tc>
      </w:tr>
      <w:tr>
        <w:tblPrEx>
          <w:tblCellMar>
            <w:top w:w="0" w:type="dxa"/>
            <w:left w:w="108" w:type="dxa"/>
            <w:bottom w:w="0" w:type="dxa"/>
            <w:right w:w="108" w:type="dxa"/>
          </w:tblCellMar>
        </w:tblPrEx>
        <w:trPr>
          <w:trHeight w:val="440" w:hRule="atLeast"/>
        </w:trPr>
        <w:tc>
          <w:tcPr>
            <w:tcW w:w="1569" w:type="dxa"/>
            <w:gridSpan w:val="2"/>
            <w:vMerge w:val="continue"/>
            <w:tcBorders>
              <w:top w:val="nil"/>
              <w:left w:val="single" w:color="auto" w:sz="4" w:space="0"/>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p>
        </w:tc>
        <w:tc>
          <w:tcPr>
            <w:tcW w:w="6915" w:type="dxa"/>
            <w:gridSpan w:val="7"/>
            <w:tcBorders>
              <w:top w:val="nil"/>
              <w:left w:val="single" w:color="auto" w:sz="4" w:space="0"/>
              <w:bottom w:val="single" w:color="auto"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 </w:t>
            </w:r>
            <w:r>
              <w:rPr>
                <w:rFonts w:hint="eastAsia" w:ascii="仿宋_GB2312" w:hAnsi="仿宋_GB2312" w:eastAsia="仿宋_GB2312" w:cs="仿宋_GB2312"/>
                <w:color w:val="auto"/>
                <w:kern w:val="0"/>
                <w:sz w:val="21"/>
                <w:szCs w:val="21"/>
                <w:lang w:val="en-US" w:eastAsia="zh-CN"/>
              </w:rPr>
              <w:t xml:space="preserve">                                   部门</w:t>
            </w:r>
            <w:r>
              <w:rPr>
                <w:rFonts w:hint="eastAsia" w:ascii="仿宋_GB2312" w:hAnsi="仿宋_GB2312" w:eastAsia="仿宋_GB2312" w:cs="仿宋_GB2312"/>
                <w:color w:val="auto"/>
                <w:kern w:val="0"/>
                <w:sz w:val="21"/>
                <w:szCs w:val="21"/>
              </w:rPr>
              <w:t xml:space="preserve">公章：   年   月   日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F2D34F"/>
    <w:multiLevelType w:val="singleLevel"/>
    <w:tmpl w:val="AFF2D34F"/>
    <w:lvl w:ilvl="0" w:tentative="0">
      <w:start w:val="1"/>
      <w:numFmt w:val="decimal"/>
      <w:lvlText w:val="%1."/>
      <w:lvlJc w:val="left"/>
      <w:pPr>
        <w:tabs>
          <w:tab w:val="left" w:pos="312"/>
        </w:tabs>
      </w:pPr>
    </w:lvl>
  </w:abstractNum>
  <w:abstractNum w:abstractNumId="1">
    <w:nsid w:val="F08AFA0E"/>
    <w:multiLevelType w:val="singleLevel"/>
    <w:tmpl w:val="F08AFA0E"/>
    <w:lvl w:ilvl="0" w:tentative="0">
      <w:start w:val="1"/>
      <w:numFmt w:val="decimal"/>
      <w:suff w:val="nothing"/>
      <w:lvlText w:val="%1、"/>
      <w:lvlJc w:val="left"/>
    </w:lvl>
  </w:abstractNum>
  <w:abstractNum w:abstractNumId="2">
    <w:nsid w:val="F49323FA"/>
    <w:multiLevelType w:val="singleLevel"/>
    <w:tmpl w:val="F49323FA"/>
    <w:lvl w:ilvl="0" w:tentative="0">
      <w:start w:val="1"/>
      <w:numFmt w:val="decimal"/>
      <w:lvlText w:val="%1."/>
      <w:lvlJc w:val="left"/>
      <w:pPr>
        <w:tabs>
          <w:tab w:val="left" w:pos="312"/>
        </w:tabs>
      </w:pPr>
    </w:lvl>
  </w:abstractNum>
  <w:abstractNum w:abstractNumId="3">
    <w:nsid w:val="0CD14229"/>
    <w:multiLevelType w:val="singleLevel"/>
    <w:tmpl w:val="0CD14229"/>
    <w:lvl w:ilvl="0" w:tentative="0">
      <w:start w:val="1"/>
      <w:numFmt w:val="decimal"/>
      <w:lvlText w:val="%1."/>
      <w:lvlJc w:val="left"/>
      <w:pPr>
        <w:tabs>
          <w:tab w:val="left" w:pos="312"/>
        </w:tabs>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yN2E2ZTFjYmEyZDM5MjJjODExYzg3NTdmMzAzMTcifQ=="/>
  </w:docVars>
  <w:rsids>
    <w:rsidRoot w:val="62E502C3"/>
    <w:rsid w:val="070657E8"/>
    <w:rsid w:val="0B6864CF"/>
    <w:rsid w:val="0D2504F2"/>
    <w:rsid w:val="11F63598"/>
    <w:rsid w:val="183A3BDC"/>
    <w:rsid w:val="1AB03212"/>
    <w:rsid w:val="2203354F"/>
    <w:rsid w:val="24731714"/>
    <w:rsid w:val="29E40A1F"/>
    <w:rsid w:val="3CE9623D"/>
    <w:rsid w:val="3ECB0697"/>
    <w:rsid w:val="41146EB1"/>
    <w:rsid w:val="417E204F"/>
    <w:rsid w:val="446A30C8"/>
    <w:rsid w:val="44B743AC"/>
    <w:rsid w:val="4686494C"/>
    <w:rsid w:val="48DE574A"/>
    <w:rsid w:val="4FBD5FD6"/>
    <w:rsid w:val="51424D4A"/>
    <w:rsid w:val="53270BAD"/>
    <w:rsid w:val="53F6694E"/>
    <w:rsid w:val="59690957"/>
    <w:rsid w:val="5AC35F42"/>
    <w:rsid w:val="5C1C6C2B"/>
    <w:rsid w:val="614079B7"/>
    <w:rsid w:val="62E502C3"/>
    <w:rsid w:val="66982E69"/>
    <w:rsid w:val="685679ED"/>
    <w:rsid w:val="74AC5556"/>
    <w:rsid w:val="7B3376EA"/>
    <w:rsid w:val="7F0E6BB4"/>
    <w:rsid w:val="7F1F1A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等线" w:hAnsi="等线" w:eastAsia="等线" w:cs="等线"/>
      <w:kern w:val="2"/>
      <w:sz w:val="21"/>
      <w:szCs w:val="21"/>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5">
    <w:name w:val="font21"/>
    <w:basedOn w:val="4"/>
    <w:autoRedefine/>
    <w:qFormat/>
    <w:uiPriority w:val="0"/>
    <w:rPr>
      <w:rFonts w:hint="default" w:ascii="Arial" w:hAnsi="Arial" w:cs="Arial"/>
      <w:color w:val="000000"/>
      <w:sz w:val="24"/>
      <w:szCs w:val="24"/>
      <w:u w:val="none"/>
    </w:rPr>
  </w:style>
  <w:style w:type="character" w:customStyle="1" w:styleId="6">
    <w:name w:val="font11"/>
    <w:basedOn w:val="4"/>
    <w:uiPriority w:val="0"/>
    <w:rPr>
      <w:rFonts w:hint="eastAsia" w:ascii="仿宋" w:hAnsi="仿宋" w:eastAsia="仿宋" w:cs="仿宋"/>
      <w:color w:val="000000"/>
      <w:sz w:val="24"/>
      <w:szCs w:val="24"/>
      <w:u w:val="none"/>
    </w:rPr>
  </w:style>
  <w:style w:type="character" w:customStyle="1" w:styleId="7">
    <w:name w:val="font41"/>
    <w:basedOn w:val="4"/>
    <w:autoRedefine/>
    <w:qFormat/>
    <w:uiPriority w:val="0"/>
    <w:rPr>
      <w:rFonts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0</Words>
  <Characters>0</Characters>
  <Lines>0</Lines>
  <Paragraphs>0</Paragraphs>
  <TotalTime>9</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2023-11-06T10:12:00Z</dcterms:created>
  <dc:creator>叶贝</dc:creator>
  <cp:lastModifiedBy>苏米♚兵兵</cp:lastModifiedBy>
  <cp:lastPrinted>2024-04-24T07:51:37Z</cp:lastPrinted>
  <dcterms:modified xsi:type="dcterms:W3CDTF">2024-04-24T07:52:36Z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BB5E0467584F4E6DAB6F5953BA6A4C19_13</vt:lpwstr>
  </property>
</Properties>
</file>