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rPr>
          <w:rFonts w:ascii="黑体" w:hAnsi="黑体" w:eastAsia="黑体" w:cs="Times New Roman"/>
          <w:sz w:val="28"/>
          <w:szCs w:val="28"/>
        </w:rPr>
      </w:pPr>
    </w:p>
    <w:p>
      <w:pPr>
        <w:widowControl/>
        <w:jc w:val="center"/>
        <w:rPr>
          <w:rFonts w:ascii="方正小标宋简体" w:hAnsi="Times New Roman" w:eastAsia="方正小标宋简体" w:cs="Times New Roman"/>
          <w:sz w:val="36"/>
          <w:szCs w:val="36"/>
        </w:rPr>
      </w:pPr>
      <w:bookmarkStart w:id="0" w:name="OLE_LINK1"/>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923"/>
        <w:gridCol w:w="170"/>
        <w:gridCol w:w="345"/>
        <w:gridCol w:w="539"/>
        <w:gridCol w:w="252"/>
        <w:gridCol w:w="6"/>
        <w:gridCol w:w="258"/>
        <w:gridCol w:w="266"/>
        <w:gridCol w:w="271"/>
        <w:gridCol w:w="423"/>
        <w:gridCol w:w="647"/>
        <w:gridCol w:w="296"/>
        <w:gridCol w:w="880"/>
        <w:gridCol w:w="1409"/>
      </w:tblGrid>
      <w:tr>
        <w:tblPrEx>
          <w:tblCellMar>
            <w:top w:w="0" w:type="dxa"/>
            <w:left w:w="108" w:type="dxa"/>
            <w:bottom w:w="0" w:type="dxa"/>
            <w:right w:w="108" w:type="dxa"/>
          </w:tblCellMar>
        </w:tblPrEx>
        <w:trPr>
          <w:trHeight w:val="508" w:hRule="atLeast"/>
        </w:trPr>
        <w:tc>
          <w:tcPr>
            <w:tcW w:w="2557" w:type="dxa"/>
            <w:gridSpan w:val="3"/>
            <w:tcBorders>
              <w:top w:val="nil"/>
              <w:left w:val="nil"/>
              <w:bottom w:val="nil"/>
              <w:right w:val="nil"/>
            </w:tcBorders>
            <w:shd w:val="clear" w:color="auto" w:fill="auto"/>
            <w:noWrap/>
            <w:vAlign w:val="center"/>
          </w:tcPr>
          <w:p>
            <w:pPr>
              <w:widowControl/>
              <w:spacing w:line="240" w:lineRule="exact"/>
              <w:rPr>
                <w:rFonts w:hint="default" w:ascii="宋体" w:hAnsi="宋体" w:eastAsia="宋体" w:cs="宋体"/>
                <w:color w:val="auto"/>
                <w:kern w:val="0"/>
                <w:sz w:val="21"/>
                <w:szCs w:val="21"/>
                <w:lang w:val="en-US"/>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w:t>
            </w:r>
            <w:r>
              <w:rPr>
                <w:rFonts w:hint="eastAsia" w:ascii="仿宋_GB2312" w:hAnsi="仿宋_GB2312" w:eastAsia="仿宋_GB2312" w:cs="仿宋_GB2312"/>
                <w:color w:val="auto"/>
                <w:kern w:val="0"/>
                <w:sz w:val="21"/>
                <w:szCs w:val="21"/>
                <w:lang w:val="en-US" w:eastAsia="zh-CN"/>
              </w:rPr>
              <w:t>区组织人事局</w:t>
            </w:r>
          </w:p>
        </w:tc>
        <w:tc>
          <w:tcPr>
            <w:tcW w:w="515"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539"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66"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71"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1070"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15"/>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医保工作经费</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7"/>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730.2</w:t>
            </w:r>
          </w:p>
        </w:tc>
        <w:tc>
          <w:tcPr>
            <w:tcW w:w="1218"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宋体" w:eastAsia="仿宋_GB2312" w:cs="仿宋_GB2312"/>
                <w:kern w:val="0"/>
                <w:sz w:val="16"/>
                <w:szCs w:val="16"/>
              </w:rPr>
              <w:t>鄂州政办电〔2023〕8号市人民政府办公室关于做好2024年度基本医疗保险参保缴费工作的通知</w:t>
            </w:r>
            <w:r>
              <w:rPr>
                <w:rFonts w:hint="eastAsia" w:ascii="仿宋_GB2312" w:hAnsi="宋体" w:eastAsia="仿宋_GB2312" w:cs="仿宋_GB2312"/>
                <w:kern w:val="0"/>
                <w:sz w:val="16"/>
                <w:szCs w:val="16"/>
                <w:lang w:val="en-US" w:eastAsia="zh-CN"/>
              </w:rPr>
              <w:t xml:space="preserve">   </w:t>
            </w:r>
            <w:r>
              <w:rPr>
                <w:rFonts w:hint="eastAsia" w:ascii="仿宋_GB2312" w:hAnsi="宋体" w:eastAsia="仿宋_GB2312" w:cs="仿宋_GB2312"/>
                <w:kern w:val="0"/>
                <w:sz w:val="16"/>
                <w:szCs w:val="16"/>
              </w:rPr>
              <w:t>鄂州政办发[2022]34号市人民政府办公室关于印发鄂州市健全重特大疾病医疗保险和医疗救助制度实施办法的通知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1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5592" w:type="dxa"/>
            <w:gridSpan w:val="12"/>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1.资助参保，2.门慢特和住院医疗救助3.医保政策宣传和业务培训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5592" w:type="dxa"/>
            <w:gridSpan w:val="12"/>
            <w:vAlign w:val="center"/>
          </w:tcPr>
          <w:p>
            <w:pPr>
              <w:widowControl/>
              <w:jc w:val="left"/>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1.做好医疗救助的受理、审核及发放工作 ；</w:t>
            </w:r>
          </w:p>
          <w:p>
            <w:pPr>
              <w:widowControl/>
              <w:jc w:val="left"/>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2.做好城乡居民医疗保险的扩面征缴及登记录入相关工作；</w:t>
            </w:r>
          </w:p>
          <w:p>
            <w:pPr>
              <w:widowControl/>
              <w:jc w:val="left"/>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3. 做好医疗保险参保人员参保数据变更工作  ；</w:t>
            </w:r>
          </w:p>
          <w:p>
            <w:pPr>
              <w:widowControl/>
              <w:jc w:val="left"/>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 xml:space="preserve">4.做好辖区内参保职工、城乡居民的门诊重症慢性病评审受理工作；  </w:t>
            </w:r>
          </w:p>
          <w:p>
            <w:pPr>
              <w:widowControl/>
              <w:jc w:val="left"/>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 xml:space="preserve">5.组织实施定点医药机构协议和支付管理办法；巡查定点医疗机构、定点零售药店的医保管理和服务行为；查处医疗保障领域违法违规行为；                 </w:t>
            </w:r>
          </w:p>
          <w:p>
            <w:pPr>
              <w:widowControl/>
              <w:jc w:val="left"/>
              <w:rPr>
                <w:rFonts w:ascii="仿宋_GB2312" w:hAnsi="宋体" w:eastAsia="仿宋_GB2312" w:cs="Times New Roman"/>
                <w:kern w:val="0"/>
              </w:rPr>
            </w:pPr>
            <w:r>
              <w:rPr>
                <w:rFonts w:hint="eastAsia" w:ascii="仿宋_GB2312" w:hAnsi="宋体" w:eastAsia="仿宋_GB2312" w:cs="仿宋_GB2312"/>
                <w:kern w:val="0"/>
                <w:lang w:val="en-US" w:eastAsia="zh-CN"/>
              </w:rPr>
              <w:t xml:space="preserve">6.宣传中央、省、市、区医疗保障政策措施办法宣传解释工作。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167"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88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2167" w:type="dxa"/>
            <w:gridSpan w:val="7"/>
            <w:vAlign w:val="center"/>
          </w:tcPr>
          <w:p>
            <w:pPr>
              <w:widowControl/>
              <w:jc w:val="center"/>
              <w:rPr>
                <w:rFonts w:ascii="仿宋_GB2312" w:hAnsi="宋体" w:eastAsia="仿宋_GB2312" w:cs="Times New Roman"/>
                <w:kern w:val="0"/>
                <w:sz w:val="21"/>
                <w:szCs w:val="21"/>
              </w:rPr>
            </w:pPr>
            <w:r>
              <w:rPr>
                <w:rFonts w:hint="eastAsia" w:ascii="仿宋_GB2312" w:hAnsi="宋体" w:eastAsia="仿宋_GB2312" w:cs="仿宋_GB2312"/>
                <w:kern w:val="0"/>
                <w:sz w:val="21"/>
                <w:szCs w:val="21"/>
              </w:rPr>
              <w:t>资助</w:t>
            </w:r>
            <w:r>
              <w:rPr>
                <w:rFonts w:hint="eastAsia" w:ascii="仿宋_GB2312" w:hAnsi="宋体" w:eastAsia="仿宋_GB2312" w:cs="仿宋_GB2312"/>
                <w:kern w:val="0"/>
                <w:sz w:val="21"/>
                <w:szCs w:val="21"/>
                <w:lang w:val="en-US" w:eastAsia="zh-CN"/>
              </w:rPr>
              <w:t>农村低收入</w:t>
            </w:r>
            <w:r>
              <w:rPr>
                <w:rFonts w:hint="eastAsia" w:ascii="仿宋_GB2312" w:hAnsi="宋体" w:eastAsia="仿宋_GB2312" w:cs="仿宋_GB2312"/>
                <w:kern w:val="0"/>
                <w:sz w:val="21"/>
                <w:szCs w:val="21"/>
              </w:rPr>
              <w:t>人口参加基本医疗保险人数</w:t>
            </w:r>
          </w:p>
        </w:tc>
        <w:tc>
          <w:tcPr>
            <w:tcW w:w="880" w:type="dxa"/>
            <w:vAlign w:val="center"/>
          </w:tcPr>
          <w:p>
            <w:pPr>
              <w:widowControl/>
              <w:jc w:val="center"/>
              <w:rPr>
                <w:rFonts w:ascii="仿宋_GB2312" w:hAnsi="宋体" w:eastAsia="仿宋_GB2312" w:cs="Times New Roman"/>
                <w:kern w:val="0"/>
                <w:sz w:val="21"/>
                <w:szCs w:val="21"/>
              </w:rPr>
            </w:pPr>
            <w:r>
              <w:rPr>
                <w:rFonts w:hint="eastAsia" w:ascii="仿宋_GB2312" w:hAnsi="宋体" w:eastAsia="仿宋_GB2312" w:cs="仿宋_GB2312"/>
                <w:kern w:val="0"/>
                <w:sz w:val="21"/>
                <w:szCs w:val="21"/>
                <w:lang w:val="en-US" w:eastAsia="zh-CN"/>
              </w:rPr>
              <w:t>2610</w:t>
            </w:r>
            <w:r>
              <w:rPr>
                <w:rFonts w:hint="eastAsia" w:ascii="仿宋_GB2312" w:hAnsi="宋体" w:eastAsia="仿宋_GB2312" w:cs="仿宋_GB2312"/>
                <w:kern w:val="0"/>
                <w:sz w:val="21"/>
                <w:szCs w:val="21"/>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11"/>
                <w:szCs w:val="11"/>
              </w:rPr>
              <w:t>鄂州政办电〔2023〕8号市人民政府办公室关于做好2024年度基本医疗保险参保缴费工作的通知</w:t>
            </w:r>
            <w:r>
              <w:rPr>
                <w:rFonts w:hint="eastAsia" w:ascii="仿宋_GB2312" w:hAnsi="宋体" w:eastAsia="仿宋_GB2312" w:cs="仿宋_GB2312"/>
                <w:kern w:val="0"/>
                <w:sz w:val="11"/>
                <w:szCs w:val="11"/>
                <w:lang w:eastAsia="zh-CN"/>
              </w:rPr>
              <w:t>，</w:t>
            </w:r>
            <w:r>
              <w:rPr>
                <w:rFonts w:hint="eastAsia" w:ascii="仿宋_GB2312" w:hAnsi="宋体" w:eastAsia="仿宋_GB2312" w:cs="仿宋_GB2312"/>
                <w:kern w:val="0"/>
                <w:sz w:val="11"/>
                <w:szCs w:val="11"/>
                <w:lang w:val="en-US" w:eastAsia="zh-CN"/>
              </w:rPr>
              <w:t>按最优身份为特困孤儿低保人员测算</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2167" w:type="dxa"/>
            <w:gridSpan w:val="7"/>
            <w:vAlign w:val="center"/>
          </w:tcPr>
          <w:p>
            <w:pPr>
              <w:widowControl/>
              <w:jc w:val="center"/>
              <w:rPr>
                <w:rFonts w:ascii="仿宋_GB2312" w:hAnsi="宋体" w:eastAsia="仿宋_GB2312" w:cs="Times New Roman"/>
                <w:kern w:val="0"/>
                <w:sz w:val="21"/>
                <w:szCs w:val="21"/>
              </w:rPr>
            </w:pPr>
            <w:r>
              <w:rPr>
                <w:rFonts w:hint="eastAsia" w:ascii="仿宋_GB2312" w:hAnsi="宋体" w:eastAsia="仿宋_GB2312" w:cs="仿宋_GB2312"/>
                <w:kern w:val="0"/>
                <w:sz w:val="21"/>
                <w:szCs w:val="21"/>
              </w:rPr>
              <w:t>医疗救助人次数　　</w:t>
            </w:r>
          </w:p>
        </w:tc>
        <w:tc>
          <w:tcPr>
            <w:tcW w:w="880" w:type="dxa"/>
            <w:vAlign w:val="center"/>
          </w:tcPr>
          <w:p>
            <w:pPr>
              <w:widowControl/>
              <w:jc w:val="center"/>
              <w:rPr>
                <w:rFonts w:ascii="仿宋_GB2312" w:hAnsi="宋体" w:eastAsia="仿宋_GB2312" w:cs="Times New Roman"/>
                <w:kern w:val="0"/>
                <w:sz w:val="21"/>
                <w:szCs w:val="21"/>
              </w:rPr>
            </w:pPr>
            <w:r>
              <w:rPr>
                <w:rFonts w:hint="eastAsia" w:ascii="仿宋_GB2312" w:hAnsi="宋体" w:eastAsia="仿宋_GB2312" w:cs="仿宋_GB2312"/>
                <w:kern w:val="0"/>
                <w:sz w:val="21"/>
                <w:szCs w:val="21"/>
              </w:rPr>
              <w:t>≥</w:t>
            </w:r>
            <w:r>
              <w:rPr>
                <w:rFonts w:hint="eastAsia" w:ascii="仿宋_GB2312" w:hAnsi="宋体" w:eastAsia="仿宋_GB2312" w:cs="仿宋_GB2312"/>
                <w:kern w:val="0"/>
                <w:sz w:val="21"/>
                <w:szCs w:val="21"/>
                <w:lang w:val="en-US" w:eastAsia="zh-CN"/>
              </w:rPr>
              <w:t>10</w:t>
            </w:r>
            <w:r>
              <w:rPr>
                <w:rFonts w:hint="eastAsia" w:ascii="仿宋_GB2312" w:hAnsi="宋体" w:eastAsia="仿宋_GB2312" w:cs="仿宋_GB2312"/>
                <w:kern w:val="0"/>
                <w:sz w:val="21"/>
                <w:szCs w:val="21"/>
              </w:rPr>
              <w:t>000人次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2023年数据</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center"/>
              <w:rPr>
                <w:rFonts w:ascii="仿宋_GB2312" w:hAnsi="宋体" w:eastAsia="仿宋_GB2312" w:cs="Times New Roman"/>
                <w:kern w:val="0"/>
              </w:rPr>
            </w:pPr>
          </w:p>
        </w:tc>
        <w:tc>
          <w:tcPr>
            <w:tcW w:w="2167" w:type="dxa"/>
            <w:gridSpan w:val="7"/>
            <w:vAlign w:val="center"/>
          </w:tcPr>
          <w:p>
            <w:pPr>
              <w:widowControl/>
              <w:jc w:val="center"/>
              <w:rPr>
                <w:rFonts w:hint="default" w:ascii="仿宋_GB2312" w:hAnsi="宋体" w:eastAsia="仿宋_GB2312" w:cs="Times New Roman"/>
                <w:kern w:val="0"/>
                <w:sz w:val="21"/>
                <w:szCs w:val="21"/>
                <w:lang w:val="en-US" w:eastAsia="zh-CN"/>
              </w:rPr>
            </w:pPr>
            <w:r>
              <w:rPr>
                <w:rFonts w:hint="eastAsia" w:ascii="仿宋_GB2312" w:hAnsi="宋体" w:eastAsia="仿宋_GB2312" w:cs="仿宋_GB2312"/>
                <w:kern w:val="0"/>
                <w:sz w:val="21"/>
                <w:szCs w:val="21"/>
              </w:rPr>
              <w:t>　</w:t>
            </w:r>
            <w:r>
              <w:rPr>
                <w:rFonts w:hint="eastAsia" w:ascii="仿宋_GB2312" w:hAnsi="宋体" w:eastAsia="仿宋_GB2312" w:cs="仿宋_GB2312"/>
                <w:kern w:val="0"/>
                <w:sz w:val="21"/>
                <w:szCs w:val="21"/>
                <w:lang w:val="en-US" w:eastAsia="zh-CN"/>
              </w:rPr>
              <w:t>其中：门慢特医疗救助人数次</w:t>
            </w:r>
          </w:p>
        </w:tc>
        <w:tc>
          <w:tcPr>
            <w:tcW w:w="880" w:type="dxa"/>
            <w:vAlign w:val="center"/>
          </w:tcPr>
          <w:p>
            <w:pPr>
              <w:widowControl/>
              <w:jc w:val="center"/>
              <w:rPr>
                <w:rFonts w:ascii="仿宋_GB2312" w:hAnsi="宋体" w:eastAsia="仿宋_GB2312" w:cs="Times New Roman"/>
                <w:kern w:val="0"/>
                <w:sz w:val="21"/>
                <w:szCs w:val="21"/>
              </w:rPr>
            </w:pPr>
            <w:r>
              <w:rPr>
                <w:rFonts w:hint="eastAsia" w:ascii="仿宋_GB2312" w:hAnsi="宋体" w:eastAsia="仿宋_GB2312" w:cs="仿宋_GB2312"/>
                <w:kern w:val="0"/>
                <w:sz w:val="21"/>
                <w:szCs w:val="21"/>
              </w:rPr>
              <w:t>≥</w:t>
            </w:r>
            <w:r>
              <w:rPr>
                <w:rFonts w:hint="eastAsia" w:ascii="仿宋_GB2312" w:hAnsi="宋体" w:eastAsia="仿宋_GB2312" w:cs="仿宋_GB2312"/>
                <w:kern w:val="0"/>
                <w:sz w:val="21"/>
                <w:szCs w:val="21"/>
                <w:lang w:val="en-US" w:eastAsia="zh-CN"/>
              </w:rPr>
              <w:t>8</w:t>
            </w:r>
            <w:r>
              <w:rPr>
                <w:rFonts w:hint="eastAsia" w:ascii="仿宋_GB2312" w:hAnsi="宋体" w:eastAsia="仿宋_GB2312" w:cs="仿宋_GB2312"/>
                <w:kern w:val="0"/>
                <w:sz w:val="21"/>
                <w:szCs w:val="21"/>
              </w:rPr>
              <w:t>000人次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2023年数据</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2167" w:type="dxa"/>
            <w:gridSpan w:val="7"/>
            <w:vAlign w:val="center"/>
          </w:tcPr>
          <w:p>
            <w:pPr>
              <w:widowControl/>
              <w:jc w:val="center"/>
              <w:rPr>
                <w:rFonts w:ascii="仿宋_GB2312" w:hAnsi="宋体" w:eastAsia="仿宋_GB2312" w:cs="Times New Roman"/>
                <w:kern w:val="0"/>
                <w:sz w:val="21"/>
                <w:szCs w:val="21"/>
              </w:rPr>
            </w:pPr>
            <w:r>
              <w:rPr>
                <w:rFonts w:hint="eastAsia" w:ascii="仿宋_GB2312" w:hAnsi="宋体" w:eastAsia="仿宋_GB2312" w:cs="仿宋_GB2312"/>
                <w:kern w:val="0"/>
                <w:sz w:val="21"/>
                <w:szCs w:val="21"/>
              </w:rPr>
              <w:t>政策范围内按比例报销</w:t>
            </w:r>
          </w:p>
        </w:tc>
        <w:tc>
          <w:tcPr>
            <w:tcW w:w="880" w:type="dxa"/>
            <w:vAlign w:val="center"/>
          </w:tcPr>
          <w:p>
            <w:pPr>
              <w:widowControl/>
              <w:jc w:val="center"/>
              <w:rPr>
                <w:rFonts w:hint="default" w:ascii="仿宋_GB2312" w:hAnsi="宋体" w:eastAsia="仿宋_GB2312" w:cs="Times New Roman"/>
                <w:kern w:val="0"/>
                <w:sz w:val="21"/>
                <w:szCs w:val="21"/>
                <w:lang w:val="en-US" w:eastAsia="zh-CN"/>
              </w:rPr>
            </w:pPr>
            <w:r>
              <w:rPr>
                <w:rFonts w:hint="eastAsia" w:ascii="仿宋_GB2312" w:hAnsi="仿宋_GB2312" w:eastAsia="仿宋_GB2312" w:cs="仿宋_GB2312"/>
                <w:kern w:val="0"/>
                <w:sz w:val="21"/>
                <w:szCs w:val="21"/>
                <w:lang w:val="en-US" w:eastAsia="zh-CN"/>
              </w:rPr>
              <w:t>是</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center"/>
              <w:rPr>
                <w:rFonts w:ascii="仿宋_GB2312" w:hAnsi="宋体" w:eastAsia="仿宋_GB2312" w:cs="Times New Roman"/>
                <w:kern w:val="0"/>
              </w:rPr>
            </w:pPr>
          </w:p>
        </w:tc>
        <w:tc>
          <w:tcPr>
            <w:tcW w:w="2167" w:type="dxa"/>
            <w:gridSpan w:val="7"/>
            <w:vAlign w:val="center"/>
          </w:tcPr>
          <w:p>
            <w:pPr>
              <w:widowControl/>
              <w:jc w:val="center"/>
              <w:rPr>
                <w:rFonts w:ascii="仿宋_GB2312" w:hAnsi="宋体" w:eastAsia="仿宋_GB2312" w:cs="Times New Roman"/>
                <w:kern w:val="0"/>
                <w:sz w:val="21"/>
                <w:szCs w:val="21"/>
              </w:rPr>
            </w:pPr>
            <w:r>
              <w:rPr>
                <w:rFonts w:hint="eastAsia" w:ascii="仿宋_GB2312" w:hAnsi="宋体" w:eastAsia="仿宋_GB2312" w:cs="仿宋_GB2312"/>
                <w:kern w:val="0"/>
                <w:sz w:val="21"/>
                <w:szCs w:val="21"/>
              </w:rPr>
              <w:t>县域内建档立卡脱贫人口医疗保险和医疗救助费用“一站式”结算率　</w:t>
            </w:r>
          </w:p>
        </w:tc>
        <w:tc>
          <w:tcPr>
            <w:tcW w:w="880" w:type="dxa"/>
            <w:vAlign w:val="center"/>
          </w:tcPr>
          <w:p>
            <w:pPr>
              <w:widowControl/>
              <w:jc w:val="left"/>
              <w:rPr>
                <w:rFonts w:ascii="仿宋_GB2312" w:hAnsi="宋体" w:eastAsia="仿宋_GB2312" w:cs="Times New Roman"/>
                <w:kern w:val="0"/>
                <w:sz w:val="21"/>
                <w:szCs w:val="21"/>
              </w:rPr>
            </w:pPr>
            <w:r>
              <w:rPr>
                <w:rFonts w:hint="eastAsia" w:ascii="仿宋_GB2312" w:hAnsi="宋体" w:eastAsia="仿宋_GB2312" w:cs="仿宋_GB2312"/>
                <w:kern w:val="0"/>
                <w:sz w:val="21"/>
                <w:szCs w:val="21"/>
              </w:rPr>
              <w:t>100%</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hint="eastAsia" w:ascii="仿宋_GB2312" w:hAnsi="仿宋_GB2312" w:eastAsia="仿宋_GB2312" w:cs="仿宋_GB2312"/>
                <w:kern w:val="0"/>
              </w:rPr>
            </w:pPr>
          </w:p>
        </w:tc>
        <w:tc>
          <w:tcPr>
            <w:tcW w:w="2167" w:type="dxa"/>
            <w:gridSpan w:val="7"/>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2"/>
                <w:sz w:val="21"/>
                <w:szCs w:val="21"/>
                <w:u w:val="none"/>
                <w:lang w:val="en-US" w:eastAsia="zh-CN" w:bidi="ar-SA"/>
              </w:rPr>
              <w:t>医疗救助重点救助对象自负费用年度限额内住院救助比例</w:t>
            </w:r>
          </w:p>
        </w:tc>
        <w:tc>
          <w:tcPr>
            <w:tcW w:w="880" w:type="dxa"/>
            <w:vAlign w:val="center"/>
          </w:tcPr>
          <w:p>
            <w:pPr>
              <w:widowControl/>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65</w:t>
            </w:r>
            <w:r>
              <w:rPr>
                <w:rFonts w:hint="eastAsia" w:ascii="仿宋_GB2312" w:hAnsi="仿宋_GB2312" w:eastAsia="仿宋_GB2312" w:cs="仿宋_GB2312"/>
                <w:kern w:val="0"/>
                <w:sz w:val="21"/>
                <w:szCs w:val="21"/>
              </w:rPr>
              <w:t>%</w:t>
            </w:r>
          </w:p>
        </w:tc>
        <w:tc>
          <w:tcPr>
            <w:tcW w:w="1409" w:type="dxa"/>
            <w:vAlign w:val="center"/>
          </w:tcPr>
          <w:p>
            <w:pPr>
              <w:widowControl/>
              <w:jc w:val="center"/>
              <w:rPr>
                <w:rFonts w:hint="eastAsia" w:ascii="仿宋_GB2312" w:hAnsi="仿宋_GB2312" w:eastAsia="仿宋_GB2312" w:cs="仿宋_GB2312"/>
                <w:kern w:val="0"/>
              </w:rPr>
            </w:pPr>
            <w:r>
              <w:rPr>
                <w:rFonts w:hint="eastAsia" w:ascii="仿宋_GB2312" w:hAnsi="仿宋_GB2312"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left"/>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rPr>
              <w:t>时效指标</w:t>
            </w:r>
          </w:p>
        </w:tc>
        <w:tc>
          <w:tcPr>
            <w:tcW w:w="2167" w:type="dxa"/>
            <w:gridSpan w:val="7"/>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2"/>
                <w:sz w:val="22"/>
                <w:szCs w:val="22"/>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门诊住院即时报销</w:t>
            </w:r>
          </w:p>
        </w:tc>
        <w:tc>
          <w:tcPr>
            <w:tcW w:w="880" w:type="dxa"/>
            <w:vAlign w:val="center"/>
          </w:tcPr>
          <w:p>
            <w:pPr>
              <w:widowControl/>
              <w:jc w:val="left"/>
              <w:rPr>
                <w:rFonts w:hint="default" w:ascii="仿宋_GB2312" w:hAnsi="仿宋_GB2312" w:eastAsia="仿宋_GB2312" w:cs="仿宋_GB2312"/>
                <w:kern w:val="0"/>
                <w:lang w:val="en-US" w:eastAsia="zh-CN"/>
              </w:rPr>
            </w:pPr>
            <w:r>
              <w:rPr>
                <w:rFonts w:hint="eastAsia" w:ascii="仿宋_GB2312" w:hAnsi="仿宋_GB2312" w:eastAsia="仿宋_GB2312" w:cs="仿宋_GB2312"/>
                <w:kern w:val="0"/>
                <w:lang w:val="en-US" w:eastAsia="zh-CN"/>
              </w:rPr>
              <w:t>100%</w:t>
            </w:r>
          </w:p>
        </w:tc>
        <w:tc>
          <w:tcPr>
            <w:tcW w:w="1409" w:type="dxa"/>
            <w:vAlign w:val="center"/>
          </w:tcPr>
          <w:p>
            <w:pPr>
              <w:widowControl/>
              <w:jc w:val="left"/>
              <w:rPr>
                <w:rFonts w:hint="eastAsia" w:ascii="仿宋_GB2312" w:hAnsi="仿宋_GB2312" w:eastAsia="仿宋_GB2312" w:cs="仿宋_GB2312"/>
                <w:kern w:val="0"/>
              </w:rPr>
            </w:pPr>
            <w:r>
              <w:rPr>
                <w:rFonts w:hint="eastAsia" w:ascii="仿宋_GB2312" w:hAnsi="仿宋_GB2312"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2167" w:type="dxa"/>
            <w:gridSpan w:val="7"/>
            <w:vAlign w:val="center"/>
          </w:tcPr>
          <w:p>
            <w:pPr>
              <w:widowControl/>
              <w:jc w:val="center"/>
              <w:rPr>
                <w:rFonts w:hint="default" w:ascii="仿宋_GB2312" w:hAnsi="宋体" w:eastAsia="仿宋_GB2312" w:cs="Times New Roman"/>
                <w:kern w:val="0"/>
                <w:sz w:val="21"/>
                <w:szCs w:val="21"/>
                <w:lang w:val="en-US" w:eastAsia="zh-CN" w:bidi="ar-SA"/>
              </w:rPr>
            </w:pPr>
            <w:r>
              <w:rPr>
                <w:rFonts w:hint="eastAsia" w:ascii="仿宋_GB2312" w:hAnsi="宋体" w:eastAsia="仿宋_GB2312" w:cs="Times New Roman"/>
                <w:kern w:val="0"/>
                <w:sz w:val="21"/>
                <w:szCs w:val="21"/>
                <w:lang w:val="en-US" w:eastAsia="zh-CN" w:bidi="ar-SA"/>
              </w:rPr>
              <w:t>及时推送因病致贫因病返贫预警数据</w:t>
            </w:r>
          </w:p>
        </w:tc>
        <w:tc>
          <w:tcPr>
            <w:tcW w:w="880" w:type="dxa"/>
            <w:vAlign w:val="center"/>
          </w:tcPr>
          <w:p>
            <w:pPr>
              <w:widowControl/>
              <w:jc w:val="center"/>
              <w:rPr>
                <w:rFonts w:hint="default" w:ascii="仿宋_GB2312" w:hAnsi="宋体" w:eastAsia="仿宋_GB2312" w:cs="仿宋_GB2312"/>
                <w:kern w:val="0"/>
                <w:sz w:val="21"/>
                <w:szCs w:val="21"/>
                <w:lang w:val="en-US" w:eastAsia="zh-CN" w:bidi="ar-SA"/>
              </w:rPr>
            </w:pPr>
            <w:r>
              <w:rPr>
                <w:rFonts w:hint="eastAsia" w:ascii="仿宋_GB2312" w:hAnsi="宋体" w:eastAsia="仿宋_GB2312" w:cs="仿宋_GB2312"/>
                <w:kern w:val="0"/>
                <w:lang w:val="en-US" w:eastAsia="zh-CN"/>
              </w:rPr>
              <w:t>1月/次</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2167"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88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2167"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88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67" w:type="dxa"/>
            <w:gridSpan w:val="7"/>
            <w:vAlign w:val="center"/>
          </w:tcPr>
          <w:p>
            <w:pPr>
              <w:widowControl/>
              <w:jc w:val="left"/>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rPr>
              <w:t>减轻</w:t>
            </w:r>
            <w:r>
              <w:rPr>
                <w:rFonts w:hint="eastAsia" w:ascii="仿宋_GB2312" w:hAnsi="仿宋_GB2312" w:eastAsia="仿宋_GB2312" w:cs="仿宋_GB2312"/>
                <w:kern w:val="0"/>
                <w:lang w:val="en-US" w:eastAsia="zh-CN"/>
              </w:rPr>
              <w:t>农村低收入人口</w:t>
            </w:r>
            <w:r>
              <w:rPr>
                <w:rFonts w:hint="eastAsia" w:ascii="仿宋_GB2312" w:hAnsi="仿宋_GB2312" w:eastAsia="仿宋_GB2312" w:cs="仿宋_GB2312"/>
                <w:kern w:val="0"/>
              </w:rPr>
              <w:t>就医负担，</w:t>
            </w:r>
            <w:r>
              <w:rPr>
                <w:rFonts w:hint="eastAsia" w:ascii="仿宋_GB2312" w:hAnsi="仿宋_GB2312" w:eastAsia="仿宋_GB2312" w:cs="仿宋_GB2312"/>
                <w:kern w:val="0"/>
                <w:lang w:val="en-US" w:eastAsia="zh-CN"/>
              </w:rPr>
              <w:t>防</w:t>
            </w:r>
            <w:r>
              <w:rPr>
                <w:rFonts w:hint="eastAsia" w:ascii="仿宋_GB2312" w:hAnsi="仿宋_GB2312" w:eastAsia="仿宋_GB2312" w:cs="仿宋_GB2312"/>
                <w:kern w:val="0"/>
              </w:rPr>
              <w:t>因病返贫</w:t>
            </w:r>
            <w:r>
              <w:rPr>
                <w:rFonts w:hint="eastAsia" w:ascii="仿宋_GB2312" w:hAnsi="仿宋_GB2312" w:eastAsia="仿宋_GB2312" w:cs="仿宋_GB2312"/>
                <w:kern w:val="0"/>
                <w:lang w:val="en-US" w:eastAsia="zh-CN"/>
              </w:rPr>
              <w:t>风险</w:t>
            </w:r>
          </w:p>
        </w:tc>
        <w:tc>
          <w:tcPr>
            <w:tcW w:w="880" w:type="dxa"/>
            <w:vAlign w:val="center"/>
          </w:tcPr>
          <w:p>
            <w:pPr>
              <w:widowControl/>
              <w:jc w:val="center"/>
              <w:rPr>
                <w:rFonts w:hint="eastAsia" w:ascii="仿宋_GB2312" w:hAnsi="宋体" w:eastAsia="仿宋_GB2312" w:cs="仿宋_GB2312"/>
                <w:kern w:val="0"/>
                <w:sz w:val="21"/>
                <w:szCs w:val="21"/>
                <w:lang w:val="en-US" w:eastAsia="zh-CN" w:bidi="ar-SA"/>
              </w:rPr>
            </w:pPr>
            <w:r>
              <w:rPr>
                <w:rFonts w:hint="eastAsia" w:ascii="仿宋_GB2312" w:hAnsi="宋体" w:eastAsia="仿宋_GB2312" w:cs="仿宋_GB2312"/>
                <w:kern w:val="0"/>
                <w:lang w:eastAsia="zh-CN"/>
              </w:rPr>
              <w:t>是</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2167" w:type="dxa"/>
            <w:gridSpan w:val="7"/>
            <w:vAlign w:val="center"/>
          </w:tcPr>
          <w:p>
            <w:pPr>
              <w:widowControl/>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lang w:val="en-US" w:eastAsia="zh-CN"/>
              </w:rPr>
              <w:t>农村低收入人口</w:t>
            </w:r>
            <w:r>
              <w:rPr>
                <w:rFonts w:hint="eastAsia" w:ascii="仿宋_GB2312" w:hAnsi="仿宋_GB2312" w:eastAsia="仿宋_GB2312" w:cs="仿宋_GB2312"/>
              </w:rPr>
              <w:t>医疗救助政策知晓率</w:t>
            </w:r>
          </w:p>
        </w:tc>
        <w:tc>
          <w:tcPr>
            <w:tcW w:w="880" w:type="dxa"/>
            <w:vAlign w:val="center"/>
          </w:tcPr>
          <w:p>
            <w:pPr>
              <w:widowControl/>
              <w:jc w:val="center"/>
              <w:rPr>
                <w:rFonts w:hint="default" w:ascii="仿宋_GB2312" w:hAnsi="宋体" w:eastAsia="仿宋_GB2312" w:cs="仿宋_GB2312"/>
                <w:kern w:val="0"/>
                <w:sz w:val="21"/>
                <w:szCs w:val="21"/>
                <w:lang w:val="en-US" w:eastAsia="zh-CN" w:bidi="ar-SA"/>
              </w:rPr>
            </w:pPr>
            <w:r>
              <w:rPr>
                <w:rFonts w:hint="eastAsia" w:ascii="仿宋_GB2312" w:hAnsi="宋体" w:eastAsia="仿宋_GB2312" w:cs="仿宋_GB2312"/>
                <w:kern w:val="0"/>
                <w:lang w:val="en-US" w:eastAsia="zh-CN"/>
              </w:rPr>
              <w:t>99%</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center"/>
              <w:rPr>
                <w:rFonts w:ascii="仿宋_GB2312" w:hAnsi="宋体" w:eastAsia="仿宋_GB2312" w:cs="Times New Roman"/>
                <w:kern w:val="0"/>
              </w:rPr>
            </w:pPr>
          </w:p>
        </w:tc>
        <w:tc>
          <w:tcPr>
            <w:tcW w:w="2167" w:type="dxa"/>
            <w:gridSpan w:val="7"/>
            <w:vAlign w:val="center"/>
          </w:tcPr>
          <w:p>
            <w:pPr>
              <w:widowControl/>
              <w:jc w:val="left"/>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rPr>
              <w:t>受益</w:t>
            </w:r>
            <w:r>
              <w:rPr>
                <w:rFonts w:hint="eastAsia" w:ascii="仿宋_GB2312" w:hAnsi="仿宋_GB2312" w:eastAsia="仿宋_GB2312" w:cs="仿宋_GB2312"/>
                <w:kern w:val="0"/>
                <w:lang w:val="en-US" w:eastAsia="zh-CN"/>
              </w:rPr>
              <w:t>农村低收入人口</w:t>
            </w:r>
            <w:r>
              <w:rPr>
                <w:rFonts w:hint="eastAsia" w:ascii="仿宋_GB2312" w:hAnsi="仿宋_GB2312" w:eastAsia="仿宋_GB2312" w:cs="仿宋_GB2312"/>
                <w:kern w:val="0"/>
              </w:rPr>
              <w:t>数</w:t>
            </w:r>
          </w:p>
        </w:tc>
        <w:tc>
          <w:tcPr>
            <w:tcW w:w="880" w:type="dxa"/>
            <w:vAlign w:val="center"/>
          </w:tcPr>
          <w:p>
            <w:pPr>
              <w:widowControl/>
              <w:jc w:val="center"/>
              <w:rPr>
                <w:rFonts w:hint="default" w:ascii="仿宋_GB2312" w:hAnsi="宋体" w:eastAsia="仿宋_GB2312" w:cs="仿宋_GB2312"/>
                <w:kern w:val="0"/>
                <w:sz w:val="21"/>
                <w:szCs w:val="21"/>
                <w:lang w:val="en-US" w:eastAsia="zh-CN" w:bidi="ar-SA"/>
              </w:rPr>
            </w:pPr>
            <w:r>
              <w:rPr>
                <w:rFonts w:hint="eastAsia" w:ascii="仿宋_GB2312" w:hAnsi="宋体" w:eastAsia="仿宋_GB2312" w:cs="仿宋_GB2312"/>
                <w:kern w:val="0"/>
                <w:lang w:val="en-US" w:eastAsia="zh-CN"/>
              </w:rPr>
              <w:t>4076</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67" w:type="dxa"/>
            <w:gridSpan w:val="7"/>
            <w:vAlign w:val="bottom"/>
          </w:tcPr>
          <w:p>
            <w:pPr>
              <w:widowControl/>
              <w:jc w:val="both"/>
              <w:rPr>
                <w:rFonts w:ascii="仿宋_GB2312" w:hAnsi="Arial" w:eastAsia="仿宋_GB2312" w:cs="Times New Roman"/>
                <w:kern w:val="0"/>
              </w:rPr>
            </w:pPr>
            <w:r>
              <w:rPr>
                <w:rFonts w:hint="eastAsia" w:ascii="仿宋_GB2312" w:hAnsi="宋体" w:eastAsia="仿宋_GB2312" w:cs="仿宋_GB2312"/>
                <w:kern w:val="0"/>
                <w:lang w:val="en-US" w:eastAsia="zh-CN"/>
              </w:rPr>
              <w:t>农村低收入人口</w:t>
            </w:r>
            <w:r>
              <w:rPr>
                <w:rFonts w:hint="eastAsia" w:ascii="仿宋_GB2312" w:hAnsi="宋体" w:eastAsia="仿宋_GB2312" w:cs="仿宋_GB2312"/>
                <w:kern w:val="0"/>
              </w:rPr>
              <w:t>对健康扶贫政策的满意度</w:t>
            </w:r>
            <w:r>
              <w:rPr>
                <w:rFonts w:hint="eastAsia" w:ascii="仿宋_GB2312" w:hAnsi="Arial" w:eastAsia="仿宋_GB2312" w:cs="仿宋_GB2312"/>
                <w:kern w:val="0"/>
              </w:rPr>
              <w:t>　</w:t>
            </w:r>
          </w:p>
        </w:tc>
        <w:tc>
          <w:tcPr>
            <w:tcW w:w="880" w:type="dxa"/>
            <w:vAlign w:val="center"/>
          </w:tcPr>
          <w:p>
            <w:pPr>
              <w:widowControl/>
              <w:jc w:val="center"/>
              <w:rPr>
                <w:rFonts w:hint="eastAsia" w:ascii="仿宋_GB2312" w:hAnsi="宋体" w:eastAsia="仿宋_GB2312" w:cs="仿宋_GB2312"/>
                <w:kern w:val="0"/>
                <w:sz w:val="21"/>
                <w:szCs w:val="21"/>
                <w:lang w:val="en-US" w:eastAsia="zh-CN" w:bidi="ar-SA"/>
              </w:rPr>
            </w:pPr>
            <w:r>
              <w:rPr>
                <w:rFonts w:hint="eastAsia" w:ascii="仿宋_GB2312" w:hAnsi="宋体" w:eastAsia="仿宋_GB2312" w:cs="仿宋_GB2312"/>
                <w:kern w:val="0"/>
                <w:lang w:val="en-US" w:eastAsia="zh-CN"/>
              </w:rPr>
              <w:t>99%</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167"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880"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w:t>
            </w:r>
          </w:p>
          <w:p>
            <w:pPr>
              <w:widowControl/>
              <w:jc w:val="center"/>
              <w:rPr>
                <w:rFonts w:ascii="仿宋_GB2312" w:hAnsi="宋体" w:eastAsia="仿宋_GB2312" w:cs="Times New Roman"/>
                <w:kern w:val="0"/>
              </w:rPr>
            </w:pPr>
            <w:r>
              <w:rPr>
                <w:rFonts w:hint="eastAsia" w:ascii="仿宋_GB2312" w:hAnsi="宋体" w:eastAsia="仿宋_GB2312" w:cs="仿宋_GB2312"/>
                <w:kern w:val="0"/>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2167"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21"/>
                <w:szCs w:val="21"/>
              </w:rPr>
              <w:t>资助</w:t>
            </w:r>
            <w:r>
              <w:rPr>
                <w:rFonts w:hint="eastAsia" w:ascii="仿宋_GB2312" w:hAnsi="宋体" w:eastAsia="仿宋_GB2312" w:cs="仿宋_GB2312"/>
                <w:kern w:val="0"/>
                <w:sz w:val="21"/>
                <w:szCs w:val="21"/>
                <w:lang w:val="en-US" w:eastAsia="zh-CN"/>
              </w:rPr>
              <w:t>农村低收入</w:t>
            </w:r>
            <w:r>
              <w:rPr>
                <w:rFonts w:hint="eastAsia" w:ascii="仿宋_GB2312" w:hAnsi="宋体" w:eastAsia="仿宋_GB2312" w:cs="仿宋_GB2312"/>
                <w:kern w:val="0"/>
                <w:sz w:val="21"/>
                <w:szCs w:val="21"/>
              </w:rPr>
              <w:t>人口参加基本医疗保险人数</w:t>
            </w:r>
          </w:p>
        </w:tc>
        <w:tc>
          <w:tcPr>
            <w:tcW w:w="88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sz w:val="21"/>
                <w:szCs w:val="21"/>
                <w:lang w:val="en-US" w:eastAsia="zh-CN"/>
              </w:rPr>
              <w:t>2610</w:t>
            </w:r>
            <w:r>
              <w:rPr>
                <w:rFonts w:hint="eastAsia" w:ascii="仿宋_GB2312" w:hAnsi="宋体" w:eastAsia="仿宋_GB2312" w:cs="仿宋_GB2312"/>
                <w:kern w:val="0"/>
                <w:sz w:val="21"/>
                <w:szCs w:val="21"/>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11"/>
                <w:szCs w:val="11"/>
              </w:rPr>
              <w:t>鄂州政办电〔2023〕8号市人民政府办公室关于做好2024年度基本医疗保险参保缴费工作的通知</w:t>
            </w:r>
            <w:r>
              <w:rPr>
                <w:rFonts w:hint="eastAsia" w:ascii="仿宋_GB2312" w:hAnsi="宋体" w:eastAsia="仿宋_GB2312" w:cs="仿宋_GB2312"/>
                <w:kern w:val="0"/>
                <w:sz w:val="11"/>
                <w:szCs w:val="11"/>
                <w:lang w:eastAsia="zh-CN"/>
              </w:rPr>
              <w:t>，</w:t>
            </w:r>
            <w:r>
              <w:rPr>
                <w:rFonts w:hint="eastAsia" w:ascii="仿宋_GB2312" w:hAnsi="宋体" w:eastAsia="仿宋_GB2312" w:cs="仿宋_GB2312"/>
                <w:kern w:val="0"/>
                <w:sz w:val="11"/>
                <w:szCs w:val="11"/>
                <w:lang w:val="en-US" w:eastAsia="zh-CN"/>
              </w:rPr>
              <w:t>按最优身份为特困孤儿低保人员测算</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2167"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21"/>
                <w:szCs w:val="21"/>
              </w:rPr>
              <w:t>医疗救助人次数　　</w:t>
            </w:r>
          </w:p>
        </w:tc>
        <w:tc>
          <w:tcPr>
            <w:tcW w:w="88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sz w:val="21"/>
                <w:szCs w:val="21"/>
              </w:rPr>
              <w:t>≥</w:t>
            </w:r>
            <w:r>
              <w:rPr>
                <w:rFonts w:hint="eastAsia" w:ascii="仿宋_GB2312" w:hAnsi="宋体" w:eastAsia="仿宋_GB2312" w:cs="仿宋_GB2312"/>
                <w:kern w:val="0"/>
                <w:sz w:val="21"/>
                <w:szCs w:val="21"/>
                <w:lang w:val="en-US" w:eastAsia="zh-CN"/>
              </w:rPr>
              <w:t>10</w:t>
            </w:r>
            <w:r>
              <w:rPr>
                <w:rFonts w:hint="eastAsia" w:ascii="仿宋_GB2312" w:hAnsi="宋体" w:eastAsia="仿宋_GB2312" w:cs="仿宋_GB2312"/>
                <w:kern w:val="0"/>
                <w:sz w:val="21"/>
                <w:szCs w:val="21"/>
              </w:rPr>
              <w:t>000人次　</w:t>
            </w:r>
          </w:p>
        </w:tc>
        <w:tc>
          <w:tcPr>
            <w:tcW w:w="1409" w:type="dxa"/>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lang w:val="en-US" w:eastAsia="zh-CN"/>
              </w:rPr>
              <w:t>参考2023年数据</w:t>
            </w:r>
            <w:r>
              <w:rPr>
                <w:rFonts w:hint="eastAsia" w:ascii="仿宋_GB2312" w:hAnsi="宋体"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2167"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21"/>
                <w:szCs w:val="21"/>
              </w:rPr>
              <w:t>　</w:t>
            </w:r>
            <w:r>
              <w:rPr>
                <w:rFonts w:hint="eastAsia" w:ascii="仿宋_GB2312" w:hAnsi="宋体" w:eastAsia="仿宋_GB2312" w:cs="仿宋_GB2312"/>
                <w:kern w:val="0"/>
                <w:sz w:val="21"/>
                <w:szCs w:val="21"/>
                <w:lang w:val="en-US" w:eastAsia="zh-CN"/>
              </w:rPr>
              <w:t>其中：门慢特医疗救助人数次</w:t>
            </w:r>
          </w:p>
        </w:tc>
        <w:tc>
          <w:tcPr>
            <w:tcW w:w="88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sz w:val="21"/>
                <w:szCs w:val="21"/>
              </w:rPr>
              <w:t>≥</w:t>
            </w:r>
            <w:r>
              <w:rPr>
                <w:rFonts w:hint="eastAsia" w:ascii="仿宋_GB2312" w:hAnsi="宋体" w:eastAsia="仿宋_GB2312" w:cs="仿宋_GB2312"/>
                <w:kern w:val="0"/>
                <w:sz w:val="21"/>
                <w:szCs w:val="21"/>
                <w:lang w:val="en-US" w:eastAsia="zh-CN"/>
              </w:rPr>
              <w:t>8</w:t>
            </w:r>
            <w:r>
              <w:rPr>
                <w:rFonts w:hint="eastAsia" w:ascii="仿宋_GB2312" w:hAnsi="宋体" w:eastAsia="仿宋_GB2312" w:cs="仿宋_GB2312"/>
                <w:kern w:val="0"/>
                <w:sz w:val="21"/>
                <w:szCs w:val="21"/>
              </w:rPr>
              <w:t>000人次　　</w:t>
            </w:r>
          </w:p>
        </w:tc>
        <w:tc>
          <w:tcPr>
            <w:tcW w:w="1409" w:type="dxa"/>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lang w:val="en-US" w:eastAsia="zh-CN"/>
              </w:rPr>
              <w:t>参考2023年数据</w:t>
            </w:r>
            <w:r>
              <w:rPr>
                <w:rFonts w:hint="eastAsia" w:ascii="仿宋_GB2312" w:hAnsi="宋体"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2167"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21"/>
                <w:szCs w:val="21"/>
              </w:rPr>
              <w:t>政策范围内按比例报销</w:t>
            </w:r>
          </w:p>
        </w:tc>
        <w:tc>
          <w:tcPr>
            <w:tcW w:w="880" w:type="dxa"/>
            <w:vAlign w:val="center"/>
          </w:tcPr>
          <w:p>
            <w:pPr>
              <w:widowControl/>
              <w:jc w:val="center"/>
              <w:rPr>
                <w:rFonts w:hint="eastAsia" w:ascii="仿宋_GB2312" w:hAnsi="宋体" w:eastAsia="仿宋_GB2312" w:cs="仿宋_GB2312"/>
                <w:kern w:val="0"/>
              </w:rPr>
            </w:pPr>
            <w:r>
              <w:rPr>
                <w:rFonts w:hint="eastAsia" w:ascii="仿宋_GB2312" w:hAnsi="仿宋_GB2312" w:eastAsia="仿宋_GB2312" w:cs="仿宋_GB2312"/>
                <w:kern w:val="0"/>
                <w:sz w:val="21"/>
                <w:szCs w:val="21"/>
                <w:lang w:val="en-US" w:eastAsia="zh-CN"/>
              </w:rPr>
              <w:t>是</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2167"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21"/>
                <w:szCs w:val="21"/>
              </w:rPr>
              <w:t>县域内建档立卡脱贫人口医疗保险和医疗救助费用“一站式”结算率　</w:t>
            </w:r>
          </w:p>
        </w:tc>
        <w:tc>
          <w:tcPr>
            <w:tcW w:w="88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sz w:val="21"/>
                <w:szCs w:val="21"/>
              </w:rPr>
              <w:t>100%</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2167" w:type="dxa"/>
            <w:gridSpan w:val="7"/>
            <w:vAlign w:val="center"/>
          </w:tcPr>
          <w:p>
            <w:pPr>
              <w:keepNext w:val="0"/>
              <w:keepLines w:val="0"/>
              <w:widowControl/>
              <w:suppressLineNumbers w:val="0"/>
              <w:jc w:val="left"/>
              <w:textAlignment w:val="center"/>
              <w:rPr>
                <w:rFonts w:ascii="仿宋_GB2312" w:hAnsi="宋体" w:eastAsia="仿宋_GB2312" w:cs="Times New Roman"/>
                <w:kern w:val="0"/>
              </w:rPr>
            </w:pPr>
            <w:r>
              <w:rPr>
                <w:rFonts w:hint="eastAsia" w:ascii="仿宋_GB2312" w:hAnsi="仿宋_GB2312" w:eastAsia="仿宋_GB2312" w:cs="仿宋_GB2312"/>
                <w:i w:val="0"/>
                <w:iCs w:val="0"/>
                <w:color w:val="000000"/>
                <w:kern w:val="2"/>
                <w:sz w:val="21"/>
                <w:szCs w:val="21"/>
                <w:u w:val="none"/>
                <w:lang w:val="en-US" w:eastAsia="zh-CN" w:bidi="ar-SA"/>
              </w:rPr>
              <w:t>医疗救助重点救助对象自负费用年度限额内住院救助比例</w:t>
            </w:r>
          </w:p>
        </w:tc>
        <w:tc>
          <w:tcPr>
            <w:tcW w:w="880" w:type="dxa"/>
            <w:vAlign w:val="center"/>
          </w:tcPr>
          <w:p>
            <w:pPr>
              <w:widowControl/>
              <w:jc w:val="left"/>
              <w:rPr>
                <w:rFonts w:hint="eastAsia" w:ascii="仿宋_GB2312" w:hAnsi="宋体" w:eastAsia="仿宋_GB2312" w:cs="仿宋_GB2312"/>
                <w:kern w:val="0"/>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65</w:t>
            </w:r>
            <w:r>
              <w:rPr>
                <w:rFonts w:hint="eastAsia" w:ascii="仿宋_GB2312" w:hAnsi="仿宋_GB2312" w:eastAsia="仿宋_GB2312" w:cs="仿宋_GB2312"/>
                <w:kern w:val="0"/>
                <w:sz w:val="21"/>
                <w:szCs w:val="21"/>
              </w:rPr>
              <w:t>%</w:t>
            </w:r>
          </w:p>
        </w:tc>
        <w:tc>
          <w:tcPr>
            <w:tcW w:w="1409" w:type="dxa"/>
            <w:vAlign w:val="center"/>
          </w:tcPr>
          <w:p>
            <w:pPr>
              <w:widowControl/>
              <w:jc w:val="center"/>
              <w:rPr>
                <w:rFonts w:ascii="仿宋_GB2312" w:hAnsi="宋体" w:eastAsia="仿宋_GB2312" w:cs="Times New Roman"/>
                <w:kern w:val="0"/>
              </w:rPr>
            </w:pPr>
            <w:r>
              <w:rPr>
                <w:rFonts w:hint="eastAsia" w:ascii="仿宋_GB2312" w:hAnsi="仿宋_GB2312"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left"/>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rPr>
              <w:t>时效指标</w:t>
            </w:r>
          </w:p>
          <w:p>
            <w:pPr>
              <w:widowControl/>
              <w:jc w:val="center"/>
              <w:rPr>
                <w:rFonts w:ascii="仿宋_GB2312" w:hAnsi="宋体" w:eastAsia="仿宋_GB2312" w:cs="Times New Roman"/>
                <w:kern w:val="0"/>
              </w:rPr>
            </w:pPr>
          </w:p>
        </w:tc>
        <w:tc>
          <w:tcPr>
            <w:tcW w:w="2167" w:type="dxa"/>
            <w:gridSpan w:val="7"/>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2"/>
                <w:sz w:val="22"/>
                <w:szCs w:val="22"/>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门诊住院即时报销</w:t>
            </w:r>
          </w:p>
        </w:tc>
        <w:tc>
          <w:tcPr>
            <w:tcW w:w="880" w:type="dxa"/>
            <w:vAlign w:val="center"/>
          </w:tcPr>
          <w:p>
            <w:pPr>
              <w:widowControl/>
              <w:jc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100%</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sz w:val="21"/>
                <w:szCs w:val="21"/>
                <w:lang w:val="en-US" w:eastAsia="zh-CN" w:bidi="ar-SA"/>
              </w:rPr>
            </w:pPr>
          </w:p>
        </w:tc>
        <w:tc>
          <w:tcPr>
            <w:tcW w:w="2167" w:type="dxa"/>
            <w:gridSpan w:val="7"/>
            <w:vAlign w:val="center"/>
          </w:tcPr>
          <w:p>
            <w:pPr>
              <w:widowControl/>
              <w:jc w:val="center"/>
              <w:rPr>
                <w:rFonts w:hint="default" w:ascii="仿宋_GB2312" w:hAnsi="宋体" w:eastAsia="仿宋_GB2312" w:cs="Times New Roman"/>
                <w:kern w:val="0"/>
                <w:sz w:val="21"/>
                <w:szCs w:val="21"/>
                <w:lang w:val="en-US" w:eastAsia="zh-CN" w:bidi="ar-SA"/>
              </w:rPr>
            </w:pPr>
            <w:r>
              <w:rPr>
                <w:rFonts w:hint="eastAsia" w:ascii="仿宋_GB2312" w:hAnsi="宋体" w:eastAsia="仿宋_GB2312" w:cs="Times New Roman"/>
                <w:kern w:val="0"/>
                <w:sz w:val="21"/>
                <w:szCs w:val="21"/>
                <w:lang w:val="en-US" w:eastAsia="zh-CN" w:bidi="ar-SA"/>
              </w:rPr>
              <w:t>及时推送因病致贫因病返贫预警数据</w:t>
            </w:r>
          </w:p>
        </w:tc>
        <w:tc>
          <w:tcPr>
            <w:tcW w:w="880" w:type="dxa"/>
            <w:vAlign w:val="center"/>
          </w:tcPr>
          <w:p>
            <w:pPr>
              <w:widowControl/>
              <w:jc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1月/次</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Merge w:val="restart"/>
            <w:vAlign w:val="center"/>
          </w:tcPr>
          <w:p>
            <w:pPr>
              <w:widowControl/>
              <w:jc w:val="left"/>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成本指标</w:t>
            </w:r>
          </w:p>
        </w:tc>
        <w:tc>
          <w:tcPr>
            <w:tcW w:w="2167"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城乡医保人均参保标准</w:t>
            </w:r>
          </w:p>
        </w:tc>
        <w:tc>
          <w:tcPr>
            <w:tcW w:w="880" w:type="dxa"/>
            <w:vAlign w:val="center"/>
          </w:tcPr>
          <w:p>
            <w:pPr>
              <w:widowControl/>
              <w:jc w:val="left"/>
              <w:rPr>
                <w:rFonts w:hint="eastAsia" w:ascii="仿宋_GB2312" w:hAnsi="宋体" w:eastAsia="仿宋_GB2312" w:cs="仿宋_GB2312"/>
                <w:kern w:val="0"/>
                <w:sz w:val="21"/>
                <w:szCs w:val="21"/>
                <w:lang w:val="en-US" w:eastAsia="zh-CN" w:bidi="ar-SA"/>
              </w:rPr>
            </w:pPr>
            <w:r>
              <w:rPr>
                <w:rFonts w:hint="eastAsia" w:ascii="仿宋_GB2312" w:hAnsi="宋体" w:eastAsia="仿宋_GB2312" w:cs="仿宋_GB2312"/>
                <w:kern w:val="0"/>
                <w:lang w:val="en-US" w:eastAsia="zh-CN"/>
              </w:rPr>
              <w:t>380元/人</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sz w:val="11"/>
                <w:szCs w:val="11"/>
              </w:rPr>
              <w:t>鄂州政办电〔2023〕8号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2167" w:type="dxa"/>
            <w:gridSpan w:val="7"/>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rPr>
              <w:t>城乡医保</w:t>
            </w:r>
            <w:r>
              <w:rPr>
                <w:rFonts w:hint="eastAsia" w:ascii="仿宋_GB2312" w:hAnsi="宋体" w:eastAsia="仿宋_GB2312" w:cs="仿宋_GB2312"/>
                <w:kern w:val="0"/>
                <w:lang w:val="en-US" w:eastAsia="zh-CN"/>
              </w:rPr>
              <w:t>各级财政补助标准提高</w:t>
            </w:r>
          </w:p>
        </w:tc>
        <w:tc>
          <w:tcPr>
            <w:tcW w:w="880" w:type="dxa"/>
            <w:vAlign w:val="center"/>
          </w:tcPr>
          <w:p>
            <w:pPr>
              <w:widowControl/>
              <w:jc w:val="left"/>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30元/人</w:t>
            </w:r>
          </w:p>
        </w:tc>
        <w:tc>
          <w:tcPr>
            <w:tcW w:w="1409"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sz w:val="16"/>
                <w:szCs w:val="16"/>
                <w:lang w:val="en-US" w:eastAsia="zh-CN"/>
              </w:rPr>
              <w:t>2023年610元2024年640元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hint="eastAsia" w:ascii="仿宋_GB2312" w:hAnsi="仿宋_GB2312" w:eastAsia="仿宋_GB2312" w:cs="仿宋_GB2312"/>
                <w:kern w:val="0"/>
              </w:rPr>
            </w:pPr>
            <w:r>
              <w:rPr>
                <w:rFonts w:hint="eastAsia" w:ascii="仿宋_GB2312" w:hAnsi="仿宋_GB2312" w:eastAsia="仿宋_GB2312" w:cs="仿宋_GB2312"/>
                <w:kern w:val="0"/>
              </w:rPr>
              <w:t>社会效益</w:t>
            </w:r>
          </w:p>
          <w:p>
            <w:pPr>
              <w:widowControl/>
              <w:jc w:val="center"/>
              <w:rPr>
                <w:rFonts w:hint="eastAsia" w:ascii="仿宋_GB2312" w:hAnsi="仿宋_GB2312" w:eastAsia="仿宋_GB2312" w:cs="仿宋_GB2312"/>
                <w:kern w:val="0"/>
              </w:rPr>
            </w:pPr>
            <w:r>
              <w:rPr>
                <w:rFonts w:hint="eastAsia" w:ascii="仿宋_GB2312" w:hAnsi="仿宋_GB2312" w:eastAsia="仿宋_GB2312" w:cs="仿宋_GB2312"/>
                <w:kern w:val="0"/>
              </w:rPr>
              <w:t>指标</w:t>
            </w:r>
          </w:p>
        </w:tc>
        <w:tc>
          <w:tcPr>
            <w:tcW w:w="2167" w:type="dxa"/>
            <w:gridSpan w:val="7"/>
            <w:vAlign w:val="center"/>
          </w:tcPr>
          <w:p>
            <w:pPr>
              <w:widowControl/>
              <w:jc w:val="left"/>
              <w:rPr>
                <w:rFonts w:hint="eastAsia" w:ascii="仿宋_GB2312" w:hAnsi="仿宋_GB2312" w:eastAsia="仿宋_GB2312" w:cs="仿宋_GB2312"/>
                <w:kern w:val="0"/>
                <w:lang w:val="en-US" w:eastAsia="zh-CN"/>
              </w:rPr>
            </w:pPr>
            <w:r>
              <w:rPr>
                <w:rFonts w:hint="eastAsia" w:ascii="仿宋_GB2312" w:hAnsi="仿宋_GB2312" w:eastAsia="仿宋_GB2312" w:cs="仿宋_GB2312"/>
                <w:kern w:val="0"/>
              </w:rPr>
              <w:t>减轻</w:t>
            </w:r>
            <w:r>
              <w:rPr>
                <w:rFonts w:hint="eastAsia" w:ascii="仿宋_GB2312" w:hAnsi="仿宋_GB2312" w:eastAsia="仿宋_GB2312" w:cs="仿宋_GB2312"/>
                <w:kern w:val="0"/>
                <w:lang w:val="en-US" w:eastAsia="zh-CN"/>
              </w:rPr>
              <w:t>农村低收入人口</w:t>
            </w:r>
            <w:r>
              <w:rPr>
                <w:rFonts w:hint="eastAsia" w:ascii="仿宋_GB2312" w:hAnsi="仿宋_GB2312" w:eastAsia="仿宋_GB2312" w:cs="仿宋_GB2312"/>
                <w:kern w:val="0"/>
              </w:rPr>
              <w:t>就医负担，</w:t>
            </w:r>
            <w:r>
              <w:rPr>
                <w:rFonts w:hint="eastAsia" w:ascii="仿宋_GB2312" w:hAnsi="仿宋_GB2312" w:eastAsia="仿宋_GB2312" w:cs="仿宋_GB2312"/>
                <w:kern w:val="0"/>
                <w:lang w:val="en-US" w:eastAsia="zh-CN"/>
              </w:rPr>
              <w:t>防</w:t>
            </w:r>
            <w:r>
              <w:rPr>
                <w:rFonts w:hint="eastAsia" w:ascii="仿宋_GB2312" w:hAnsi="仿宋_GB2312" w:eastAsia="仿宋_GB2312" w:cs="仿宋_GB2312"/>
                <w:kern w:val="0"/>
              </w:rPr>
              <w:t>因病返贫</w:t>
            </w:r>
            <w:r>
              <w:rPr>
                <w:rFonts w:hint="eastAsia" w:ascii="仿宋_GB2312" w:hAnsi="仿宋_GB2312" w:eastAsia="仿宋_GB2312" w:cs="仿宋_GB2312"/>
                <w:kern w:val="0"/>
                <w:lang w:val="en-US" w:eastAsia="zh-CN"/>
              </w:rPr>
              <w:t>风险</w:t>
            </w:r>
          </w:p>
        </w:tc>
        <w:tc>
          <w:tcPr>
            <w:tcW w:w="880" w:type="dxa"/>
            <w:vAlign w:val="center"/>
          </w:tcPr>
          <w:p>
            <w:pPr>
              <w:widowControl/>
              <w:jc w:val="center"/>
              <w:rPr>
                <w:rFonts w:hint="eastAsia" w:ascii="仿宋_GB2312" w:hAnsi="宋体" w:eastAsia="仿宋_GB2312" w:cs="仿宋_GB2312"/>
                <w:kern w:val="0"/>
                <w:lang w:eastAsia="zh-CN"/>
              </w:rPr>
            </w:pPr>
            <w:r>
              <w:rPr>
                <w:rFonts w:hint="eastAsia" w:ascii="仿宋_GB2312" w:hAnsi="宋体" w:eastAsia="仿宋_GB2312" w:cs="仿宋_GB2312"/>
                <w:kern w:val="0"/>
                <w:lang w:eastAsia="zh-CN"/>
              </w:rPr>
              <w:t>是</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hint="eastAsia" w:ascii="仿宋_GB2312" w:hAnsi="仿宋_GB2312" w:eastAsia="仿宋_GB2312" w:cs="仿宋_GB2312"/>
                <w:kern w:val="0"/>
              </w:rPr>
            </w:pPr>
          </w:p>
        </w:tc>
        <w:tc>
          <w:tcPr>
            <w:tcW w:w="2167" w:type="dxa"/>
            <w:gridSpan w:val="7"/>
            <w:vAlign w:val="center"/>
          </w:tcPr>
          <w:p>
            <w:pPr>
              <w:widowControl/>
              <w:jc w:val="center"/>
              <w:rPr>
                <w:rFonts w:hint="eastAsia" w:ascii="仿宋_GB2312" w:hAnsi="仿宋_GB2312" w:eastAsia="仿宋_GB2312" w:cs="仿宋_GB2312"/>
                <w:kern w:val="0"/>
              </w:rPr>
            </w:pPr>
            <w:r>
              <w:rPr>
                <w:rFonts w:hint="eastAsia" w:ascii="仿宋_GB2312" w:hAnsi="仿宋_GB2312" w:eastAsia="仿宋_GB2312" w:cs="仿宋_GB2312"/>
                <w:kern w:val="0"/>
                <w:lang w:val="en-US" w:eastAsia="zh-CN"/>
              </w:rPr>
              <w:t>农村低收入人口</w:t>
            </w:r>
            <w:r>
              <w:rPr>
                <w:rFonts w:hint="eastAsia" w:ascii="仿宋_GB2312" w:hAnsi="仿宋_GB2312" w:eastAsia="仿宋_GB2312" w:cs="仿宋_GB2312"/>
              </w:rPr>
              <w:t>医疗救助政策知晓率</w:t>
            </w:r>
          </w:p>
        </w:tc>
        <w:tc>
          <w:tcPr>
            <w:tcW w:w="880" w:type="dxa"/>
            <w:vAlign w:val="center"/>
          </w:tcPr>
          <w:p>
            <w:pPr>
              <w:widowControl/>
              <w:jc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99%</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center"/>
              <w:rPr>
                <w:rFonts w:hint="eastAsia" w:ascii="仿宋_GB2312" w:hAnsi="仿宋_GB2312" w:eastAsia="仿宋_GB2312" w:cs="仿宋_GB2312"/>
                <w:kern w:val="0"/>
              </w:rPr>
            </w:pPr>
          </w:p>
        </w:tc>
        <w:tc>
          <w:tcPr>
            <w:tcW w:w="2167" w:type="dxa"/>
            <w:gridSpan w:val="7"/>
            <w:vAlign w:val="center"/>
          </w:tcPr>
          <w:p>
            <w:pPr>
              <w:widowControl/>
              <w:jc w:val="left"/>
              <w:rPr>
                <w:rFonts w:hint="eastAsia" w:ascii="仿宋_GB2312" w:hAnsi="仿宋_GB2312" w:eastAsia="仿宋_GB2312" w:cs="仿宋_GB2312"/>
                <w:kern w:val="0"/>
              </w:rPr>
            </w:pPr>
            <w:r>
              <w:rPr>
                <w:rFonts w:hint="eastAsia" w:ascii="仿宋_GB2312" w:hAnsi="仿宋_GB2312" w:eastAsia="仿宋_GB2312" w:cs="仿宋_GB2312"/>
                <w:kern w:val="0"/>
              </w:rPr>
              <w:t>受益</w:t>
            </w:r>
            <w:r>
              <w:rPr>
                <w:rFonts w:hint="eastAsia" w:ascii="仿宋_GB2312" w:hAnsi="仿宋_GB2312" w:eastAsia="仿宋_GB2312" w:cs="仿宋_GB2312"/>
                <w:kern w:val="0"/>
                <w:lang w:val="en-US" w:eastAsia="zh-CN"/>
              </w:rPr>
              <w:t>农村低收入人口</w:t>
            </w:r>
            <w:r>
              <w:rPr>
                <w:rFonts w:hint="eastAsia" w:ascii="仿宋_GB2312" w:hAnsi="仿宋_GB2312" w:eastAsia="仿宋_GB2312" w:cs="仿宋_GB2312"/>
                <w:kern w:val="0"/>
              </w:rPr>
              <w:t>数</w:t>
            </w:r>
          </w:p>
        </w:tc>
        <w:tc>
          <w:tcPr>
            <w:tcW w:w="880" w:type="dxa"/>
            <w:vAlign w:val="center"/>
          </w:tcPr>
          <w:p>
            <w:pPr>
              <w:widowControl/>
              <w:jc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4076</w:t>
            </w:r>
          </w:p>
        </w:tc>
        <w:tc>
          <w:tcPr>
            <w:tcW w:w="1409"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sz w:val="18"/>
                <w:szCs w:val="18"/>
                <w:lang w:val="en-US" w:eastAsia="zh-CN"/>
              </w:rPr>
              <w:t>202403四类救助对象人数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2167"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val="en-US" w:eastAsia="zh-CN"/>
              </w:rPr>
              <w:t>农村低收入人口</w:t>
            </w:r>
            <w:r>
              <w:rPr>
                <w:rFonts w:hint="eastAsia" w:ascii="仿宋_GB2312" w:hAnsi="宋体" w:eastAsia="仿宋_GB2312" w:cs="仿宋_GB2312"/>
                <w:kern w:val="0"/>
              </w:rPr>
              <w:t>对健康扶贫政策的满意度</w:t>
            </w:r>
          </w:p>
        </w:tc>
        <w:tc>
          <w:tcPr>
            <w:tcW w:w="880"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99%</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14"/>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3Y2Q2ZDlhZDJjZDc2Y2M0ZTZlOWM1YTU4MzE3ZmUifQ=="/>
  </w:docVars>
  <w:rsids>
    <w:rsidRoot w:val="62E502C3"/>
    <w:rsid w:val="01AA5B80"/>
    <w:rsid w:val="070657E8"/>
    <w:rsid w:val="088C4FB7"/>
    <w:rsid w:val="0D2504F2"/>
    <w:rsid w:val="183A3BDC"/>
    <w:rsid w:val="1AB03212"/>
    <w:rsid w:val="2203354F"/>
    <w:rsid w:val="41146EB1"/>
    <w:rsid w:val="445B6E9B"/>
    <w:rsid w:val="4A6309D8"/>
    <w:rsid w:val="4FBD5FD6"/>
    <w:rsid w:val="593B2611"/>
    <w:rsid w:val="59690957"/>
    <w:rsid w:val="62E50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等线"/>
      <w:kern w:val="2"/>
      <w:sz w:val="21"/>
      <w:szCs w:val="21"/>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2023-11-06T10:12:00Z</dcterms:created>
  <dc:creator>叶贝</dc:creator>
  <cp:lastModifiedBy>Administrator</cp:lastModifiedBy>
  <cp:lastPrinted>2024-04-07T08:45:24Z</cp:lastPrinted>
  <dcterms:modified xsi:type="dcterms:W3CDTF">2024-04-07T08:45:42Z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19583C228B6E4C4C8A75FF382DEF20DA_13</vt:lpwstr>
  </property>
</Properties>
</file>