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94890">
      <w:pPr>
        <w:widowControl/>
        <w:rPr>
          <w:rFonts w:ascii="黑体" w:hAnsi="黑体" w:eastAsia="黑体"/>
          <w:sz w:val="32"/>
          <w:szCs w:val="32"/>
        </w:rPr>
      </w:pPr>
      <w:r>
        <w:rPr>
          <w:rFonts w:hint="eastAsia" w:ascii="黑体" w:hAnsi="黑体" w:eastAsia="黑体"/>
          <w:sz w:val="32"/>
          <w:szCs w:val="32"/>
        </w:rPr>
        <w:t>附件1-6</w:t>
      </w:r>
    </w:p>
    <w:p w14:paraId="2283D427"/>
    <w:p w14:paraId="60547951">
      <w:pPr>
        <w:widowControl/>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lang w:val="en-US" w:eastAsia="zh-CN"/>
        </w:rPr>
        <w:t>临空区征收办</w:t>
      </w:r>
      <w:r>
        <w:rPr>
          <w:rFonts w:hint="eastAsia" w:ascii="方正小标宋简体" w:hAnsi="Times New Roman" w:eastAsia="方正小标宋简体" w:cs="Times New Roman"/>
          <w:sz w:val="44"/>
          <w:szCs w:val="44"/>
        </w:rPr>
        <w:t>整体绩效目标申报表</w:t>
      </w:r>
    </w:p>
    <w:p w14:paraId="71CEC9B9">
      <w:pPr>
        <w:widowControl/>
        <w:spacing w:before="156" w:beforeLines="50"/>
        <w:rPr>
          <w:rFonts w:ascii="楷体_GB2312" w:hAnsi="Times New Roman" w:eastAsia="楷体_GB2312" w:cs="Times New Roman"/>
          <w:sz w:val="28"/>
          <w:szCs w:val="28"/>
        </w:rPr>
      </w:pPr>
      <w:r>
        <w:rPr>
          <w:rFonts w:hint="eastAsia" w:ascii="楷体_GB2312" w:hAnsi="Times New Roman" w:eastAsia="楷体_GB2312"/>
          <w:sz w:val="28"/>
          <w:szCs w:val="28"/>
        </w:rPr>
        <w:t xml:space="preserve">填报日期： </w:t>
      </w:r>
      <w:r>
        <w:rPr>
          <w:rFonts w:hint="eastAsia" w:ascii="楷体_GB2312" w:hAnsi="Times New Roman" w:eastAsia="楷体_GB2312"/>
          <w:sz w:val="28"/>
          <w:szCs w:val="28"/>
          <w:lang w:val="en-US" w:eastAsia="zh-CN"/>
        </w:rPr>
        <w:t>2026</w:t>
      </w:r>
      <w:r>
        <w:rPr>
          <w:rFonts w:hint="eastAsia" w:ascii="楷体_GB2312" w:hAnsi="Times New Roman" w:eastAsia="楷体_GB2312"/>
          <w:sz w:val="28"/>
          <w:szCs w:val="28"/>
        </w:rPr>
        <w:t xml:space="preserve"> 年  </w:t>
      </w:r>
      <w:r>
        <w:rPr>
          <w:rFonts w:hint="eastAsia" w:ascii="楷体_GB2312" w:hAnsi="Times New Roman" w:eastAsia="楷体_GB2312"/>
          <w:sz w:val="28"/>
          <w:szCs w:val="28"/>
          <w:lang w:val="en-US" w:eastAsia="zh-CN"/>
        </w:rPr>
        <w:t xml:space="preserve">01 </w:t>
      </w:r>
      <w:r>
        <w:rPr>
          <w:rFonts w:hint="eastAsia" w:ascii="楷体_GB2312" w:hAnsi="Times New Roman" w:eastAsia="楷体_GB2312"/>
          <w:sz w:val="28"/>
          <w:szCs w:val="28"/>
        </w:rPr>
        <w:t xml:space="preserve">月 </w:t>
      </w:r>
      <w:r>
        <w:rPr>
          <w:rFonts w:hint="eastAsia" w:ascii="楷体_GB2312" w:hAnsi="Times New Roman" w:eastAsia="楷体_GB2312"/>
          <w:sz w:val="28"/>
          <w:szCs w:val="28"/>
          <w:lang w:val="en-US" w:eastAsia="zh-CN"/>
        </w:rPr>
        <w:t>14  日</w:t>
      </w:r>
      <w:r>
        <w:rPr>
          <w:rFonts w:hint="eastAsia" w:ascii="楷体_GB2312" w:hAnsi="Times New Roman" w:eastAsia="楷体_GB2312"/>
          <w:sz w:val="28"/>
          <w:szCs w:val="28"/>
        </w:rPr>
        <w:t xml:space="preserve">                  单位：万元</w:t>
      </w:r>
    </w:p>
    <w:tbl>
      <w:tblPr>
        <w:tblStyle w:val="3"/>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
        <w:gridCol w:w="1398"/>
        <w:gridCol w:w="29"/>
        <w:gridCol w:w="794"/>
        <w:gridCol w:w="29"/>
        <w:gridCol w:w="1406"/>
        <w:gridCol w:w="91"/>
        <w:gridCol w:w="1095"/>
        <w:gridCol w:w="569"/>
        <w:gridCol w:w="361"/>
        <w:gridCol w:w="242"/>
        <w:gridCol w:w="147"/>
        <w:gridCol w:w="783"/>
        <w:gridCol w:w="29"/>
        <w:gridCol w:w="930"/>
        <w:gridCol w:w="28"/>
        <w:gridCol w:w="500"/>
        <w:gridCol w:w="485"/>
        <w:gridCol w:w="33"/>
      </w:tblGrid>
      <w:tr w14:paraId="142F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33475E8">
            <w:pPr>
              <w:widowControl/>
              <w:snapToGrid w:val="0"/>
              <w:jc w:val="center"/>
              <w:rPr>
                <w:rFonts w:ascii="仿宋_GB2312" w:hAnsi="宋体" w:eastAsia="仿宋_GB2312" w:cs="Times New Roman"/>
                <w:kern w:val="0"/>
              </w:rPr>
            </w:pPr>
            <w:r>
              <w:rPr>
                <w:rFonts w:hint="eastAsia" w:ascii="仿宋_GB2312" w:hAnsi="宋体" w:eastAsia="仿宋_GB2312"/>
                <w:kern w:val="0"/>
              </w:rPr>
              <w:t>部门（单位）</w:t>
            </w:r>
          </w:p>
          <w:p w14:paraId="32D3488D">
            <w:pPr>
              <w:widowControl/>
              <w:snapToGrid w:val="0"/>
              <w:jc w:val="center"/>
              <w:rPr>
                <w:rFonts w:ascii="仿宋_GB2312" w:hAnsi="宋体" w:eastAsia="仿宋_GB2312"/>
                <w:kern w:val="0"/>
              </w:rPr>
            </w:pPr>
            <w:r>
              <w:rPr>
                <w:rFonts w:hint="eastAsia" w:ascii="仿宋_GB2312" w:hAnsi="宋体" w:eastAsia="仿宋_GB2312"/>
                <w:kern w:val="0"/>
              </w:rPr>
              <w:t>名称</w:t>
            </w:r>
          </w:p>
        </w:tc>
        <w:tc>
          <w:tcPr>
            <w:tcW w:w="7522" w:type="dxa"/>
            <w:gridSpan w:val="16"/>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050C92A1">
            <w:pPr>
              <w:widowControl/>
              <w:snapToGrid w:val="0"/>
              <w:rPr>
                <w:rFonts w:ascii="仿宋_GB2312" w:hAnsi="宋体" w:eastAsia="仿宋_GB2312"/>
                <w:kern w:val="0"/>
              </w:rPr>
            </w:pPr>
            <w:r>
              <w:rPr>
                <w:rFonts w:hint="eastAsia" w:ascii="仿宋_GB2312" w:hAnsi="宋体" w:eastAsia="仿宋_GB2312"/>
                <w:kern w:val="0"/>
              </w:rPr>
              <w:t>　</w:t>
            </w:r>
            <w:r>
              <w:rPr>
                <w:rFonts w:hint="eastAsia" w:ascii="仿宋_GB2312" w:hAnsi="宋体" w:eastAsia="仿宋_GB2312"/>
                <w:color w:val="auto"/>
                <w:kern w:val="0"/>
                <w:highlight w:val="none"/>
                <w:lang w:eastAsia="zh-CN"/>
              </w:rPr>
              <w:t>鄂州市临空经济区房屋征收补偿安置办公室</w:t>
            </w:r>
          </w:p>
        </w:tc>
      </w:tr>
      <w:tr w14:paraId="3E67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57270DE">
            <w:pPr>
              <w:widowControl/>
              <w:snapToGrid w:val="0"/>
              <w:jc w:val="center"/>
              <w:rPr>
                <w:rFonts w:ascii="仿宋_GB2312" w:hAnsi="宋体" w:eastAsia="仿宋_GB2312"/>
                <w:kern w:val="0"/>
              </w:rPr>
            </w:pPr>
            <w:r>
              <w:rPr>
                <w:rFonts w:hint="eastAsia" w:ascii="仿宋_GB2312" w:hAnsi="宋体" w:eastAsia="仿宋_GB2312"/>
                <w:kern w:val="0"/>
              </w:rPr>
              <w:t>填报人</w:t>
            </w:r>
          </w:p>
        </w:tc>
        <w:tc>
          <w:tcPr>
            <w:tcW w:w="2229"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10DD1719">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eastAsia="zh-CN"/>
              </w:rPr>
              <w:t>刘琼</w:t>
            </w:r>
            <w:r>
              <w:rPr>
                <w:rFonts w:hint="eastAsia" w:ascii="仿宋_GB2312" w:hAnsi="宋体" w:eastAsia="仿宋_GB2312"/>
                <w:color w:val="auto"/>
                <w:kern w:val="0"/>
                <w:highlight w:val="none"/>
              </w:rPr>
              <w:t>　</w:t>
            </w:r>
            <w:r>
              <w:rPr>
                <w:rFonts w:hint="eastAsia" w:ascii="仿宋_GB2312" w:hAnsi="宋体" w:eastAsia="仿宋_GB2312"/>
                <w:kern w:val="0"/>
              </w:rPr>
              <w:t>　</w:t>
            </w:r>
          </w:p>
        </w:tc>
        <w:tc>
          <w:tcPr>
            <w:tcW w:w="1186"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33CA7D5">
            <w:pPr>
              <w:widowControl/>
              <w:snapToGrid w:val="0"/>
              <w:jc w:val="center"/>
              <w:rPr>
                <w:rFonts w:ascii="仿宋_GB2312" w:hAnsi="宋体" w:eastAsia="仿宋_GB2312"/>
                <w:kern w:val="0"/>
              </w:rPr>
            </w:pPr>
            <w:r>
              <w:rPr>
                <w:rFonts w:hint="eastAsia" w:ascii="仿宋_GB2312" w:hAnsi="宋体" w:eastAsia="仿宋_GB2312"/>
                <w:kern w:val="0"/>
              </w:rPr>
              <w:t>联系电话</w:t>
            </w:r>
          </w:p>
        </w:tc>
        <w:tc>
          <w:tcPr>
            <w:tcW w:w="4107" w:type="dxa"/>
            <w:gridSpan w:val="11"/>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B586D6D">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17386196392</w:t>
            </w:r>
            <w:r>
              <w:rPr>
                <w:rFonts w:hint="eastAsia" w:ascii="仿宋_GB2312" w:hAnsi="宋体" w:eastAsia="仿宋_GB2312"/>
                <w:kern w:val="0"/>
              </w:rPr>
              <w:t>　</w:t>
            </w:r>
          </w:p>
        </w:tc>
      </w:tr>
      <w:tr w14:paraId="1F84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vMerge w:val="restart"/>
            <w:tcBorders>
              <w:top w:val="nil"/>
              <w:left w:val="single" w:color="auto" w:sz="4" w:space="0"/>
              <w:bottom w:val="single" w:color="auto" w:sz="4" w:space="0"/>
              <w:right w:val="single" w:color="auto" w:sz="4" w:space="0"/>
            </w:tcBorders>
            <w:tcMar>
              <w:top w:w="0" w:type="dxa"/>
              <w:left w:w="28" w:type="dxa"/>
              <w:bottom w:w="0" w:type="dxa"/>
              <w:right w:w="28" w:type="dxa"/>
            </w:tcMar>
            <w:vAlign w:val="center"/>
          </w:tcPr>
          <w:p w14:paraId="573D72E0">
            <w:pPr>
              <w:widowControl/>
              <w:snapToGrid w:val="0"/>
              <w:jc w:val="center"/>
              <w:rPr>
                <w:rFonts w:ascii="仿宋_GB2312" w:hAnsi="宋体" w:eastAsia="仿宋_GB2312"/>
                <w:kern w:val="0"/>
              </w:rPr>
            </w:pPr>
            <w:r>
              <w:rPr>
                <w:rFonts w:hint="eastAsia" w:ascii="仿宋_GB2312" w:hAnsi="宋体" w:eastAsia="仿宋_GB2312"/>
                <w:kern w:val="0"/>
              </w:rPr>
              <w:t>部门总体</w:t>
            </w:r>
          </w:p>
          <w:p w14:paraId="6AB5310E">
            <w:pPr>
              <w:widowControl/>
              <w:snapToGrid w:val="0"/>
              <w:jc w:val="center"/>
              <w:rPr>
                <w:rFonts w:ascii="仿宋_GB2312" w:hAnsi="宋体" w:eastAsia="仿宋_GB2312"/>
                <w:kern w:val="0"/>
              </w:rPr>
            </w:pPr>
            <w:r>
              <w:rPr>
                <w:rFonts w:hint="eastAsia" w:ascii="仿宋_GB2312" w:hAnsi="宋体" w:eastAsia="仿宋_GB2312"/>
                <w:kern w:val="0"/>
              </w:rPr>
              <w:t>资金情况</w:t>
            </w:r>
          </w:p>
        </w:tc>
        <w:tc>
          <w:tcPr>
            <w:tcW w:w="3415" w:type="dxa"/>
            <w:gridSpan w:val="5"/>
            <w:vMerge w:val="restart"/>
            <w:tcBorders>
              <w:top w:val="nil"/>
              <w:left w:val="nil"/>
              <w:bottom w:val="single" w:color="auto" w:sz="4" w:space="0"/>
              <w:right w:val="single" w:color="auto" w:sz="4" w:space="0"/>
            </w:tcBorders>
            <w:tcMar>
              <w:top w:w="0" w:type="dxa"/>
              <w:left w:w="28" w:type="dxa"/>
              <w:bottom w:w="0" w:type="dxa"/>
              <w:right w:w="28" w:type="dxa"/>
            </w:tcMar>
            <w:vAlign w:val="center"/>
          </w:tcPr>
          <w:p w14:paraId="00F5968C">
            <w:pPr>
              <w:widowControl/>
              <w:snapToGrid w:val="0"/>
              <w:jc w:val="center"/>
              <w:rPr>
                <w:rFonts w:ascii="仿宋_GB2312" w:hAnsi="宋体" w:eastAsia="仿宋_GB2312"/>
                <w:kern w:val="0"/>
              </w:rPr>
            </w:pPr>
            <w:r>
              <w:rPr>
                <w:rFonts w:hint="eastAsia" w:ascii="仿宋_GB2312" w:hAnsi="宋体" w:eastAsia="仿宋_GB2312"/>
                <w:kern w:val="0"/>
              </w:rPr>
              <w:t>总体资金情况</w:t>
            </w:r>
          </w:p>
        </w:tc>
        <w:tc>
          <w:tcPr>
            <w:tcW w:w="1172" w:type="dxa"/>
            <w:gridSpan w:val="3"/>
            <w:vMerge w:val="restart"/>
            <w:tcBorders>
              <w:top w:val="nil"/>
              <w:left w:val="nil"/>
              <w:bottom w:val="single" w:color="auto" w:sz="4" w:space="0"/>
              <w:right w:val="single" w:color="auto" w:sz="4" w:space="0"/>
            </w:tcBorders>
            <w:tcMar>
              <w:top w:w="0" w:type="dxa"/>
              <w:left w:w="28" w:type="dxa"/>
              <w:bottom w:w="0" w:type="dxa"/>
              <w:right w:w="28" w:type="dxa"/>
            </w:tcMar>
            <w:vAlign w:val="center"/>
          </w:tcPr>
          <w:p w14:paraId="23A218CB">
            <w:pPr>
              <w:widowControl/>
              <w:snapToGrid w:val="0"/>
              <w:jc w:val="center"/>
              <w:rPr>
                <w:rFonts w:ascii="仿宋_GB2312" w:hAnsi="宋体" w:eastAsia="仿宋_GB2312"/>
                <w:kern w:val="0"/>
              </w:rPr>
            </w:pPr>
            <w:r>
              <w:rPr>
                <w:rFonts w:hint="eastAsia" w:ascii="仿宋_GB2312" w:hAnsi="宋体" w:eastAsia="仿宋_GB2312"/>
                <w:kern w:val="0"/>
              </w:rPr>
              <w:t>当年金额</w:t>
            </w:r>
          </w:p>
        </w:tc>
        <w:tc>
          <w:tcPr>
            <w:tcW w:w="959" w:type="dxa"/>
            <w:gridSpan w:val="3"/>
            <w:vMerge w:val="restart"/>
            <w:tcBorders>
              <w:top w:val="nil"/>
              <w:left w:val="nil"/>
              <w:bottom w:val="single" w:color="auto" w:sz="4" w:space="0"/>
              <w:right w:val="single" w:color="auto" w:sz="4" w:space="0"/>
            </w:tcBorders>
            <w:tcMar>
              <w:top w:w="0" w:type="dxa"/>
              <w:left w:w="28" w:type="dxa"/>
              <w:bottom w:w="0" w:type="dxa"/>
              <w:right w:w="28" w:type="dxa"/>
            </w:tcMar>
            <w:vAlign w:val="center"/>
          </w:tcPr>
          <w:p w14:paraId="714A3347">
            <w:pPr>
              <w:widowControl/>
              <w:snapToGrid w:val="0"/>
              <w:jc w:val="center"/>
              <w:rPr>
                <w:rFonts w:ascii="仿宋_GB2312" w:hAnsi="宋体" w:eastAsia="仿宋_GB2312"/>
                <w:kern w:val="0"/>
              </w:rPr>
            </w:pPr>
            <w:r>
              <w:rPr>
                <w:rFonts w:hint="eastAsia" w:ascii="仿宋_GB2312" w:hAnsi="宋体" w:eastAsia="仿宋_GB2312"/>
                <w:kern w:val="0"/>
              </w:rPr>
              <w:t>占比</w:t>
            </w:r>
          </w:p>
        </w:tc>
        <w:tc>
          <w:tcPr>
            <w:tcW w:w="1976" w:type="dxa"/>
            <w:gridSpan w:val="5"/>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F192695">
            <w:pPr>
              <w:widowControl/>
              <w:snapToGrid w:val="0"/>
              <w:jc w:val="center"/>
              <w:rPr>
                <w:rFonts w:ascii="仿宋_GB2312" w:hAnsi="宋体" w:eastAsia="仿宋_GB2312"/>
                <w:kern w:val="0"/>
              </w:rPr>
            </w:pPr>
            <w:r>
              <w:rPr>
                <w:rFonts w:hint="eastAsia" w:ascii="仿宋_GB2312" w:hAnsi="宋体" w:eastAsia="仿宋_GB2312"/>
                <w:kern w:val="0"/>
              </w:rPr>
              <w:t>近两年收支金额</w:t>
            </w:r>
          </w:p>
        </w:tc>
      </w:tr>
      <w:tr w14:paraId="3C32A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vMerge w:val="continue"/>
            <w:tcBorders>
              <w:top w:val="nil"/>
              <w:left w:val="single" w:color="auto" w:sz="4" w:space="0"/>
              <w:bottom w:val="single" w:color="auto" w:sz="4" w:space="0"/>
              <w:right w:val="single" w:color="auto" w:sz="4" w:space="0"/>
            </w:tcBorders>
            <w:vAlign w:val="center"/>
          </w:tcPr>
          <w:p w14:paraId="56CC664A">
            <w:pPr>
              <w:widowControl/>
              <w:jc w:val="left"/>
              <w:rPr>
                <w:rFonts w:ascii="仿宋_GB2312" w:hAnsi="宋体" w:eastAsia="仿宋_GB2312"/>
                <w:kern w:val="0"/>
              </w:rPr>
            </w:pPr>
          </w:p>
        </w:tc>
        <w:tc>
          <w:tcPr>
            <w:tcW w:w="3415" w:type="dxa"/>
            <w:gridSpan w:val="5"/>
            <w:vMerge w:val="continue"/>
            <w:tcBorders>
              <w:top w:val="nil"/>
              <w:left w:val="nil"/>
              <w:bottom w:val="single" w:color="auto" w:sz="4" w:space="0"/>
              <w:right w:val="single" w:color="auto" w:sz="4" w:space="0"/>
            </w:tcBorders>
            <w:vAlign w:val="center"/>
          </w:tcPr>
          <w:p w14:paraId="0E5FBC37">
            <w:pPr>
              <w:widowControl/>
              <w:jc w:val="left"/>
              <w:rPr>
                <w:rFonts w:ascii="仿宋_GB2312" w:hAnsi="宋体" w:eastAsia="仿宋_GB2312"/>
                <w:kern w:val="0"/>
              </w:rPr>
            </w:pPr>
          </w:p>
        </w:tc>
        <w:tc>
          <w:tcPr>
            <w:tcW w:w="1172" w:type="dxa"/>
            <w:gridSpan w:val="3"/>
            <w:vMerge w:val="continue"/>
            <w:tcBorders>
              <w:top w:val="nil"/>
              <w:left w:val="nil"/>
              <w:bottom w:val="single" w:color="auto" w:sz="4" w:space="0"/>
              <w:right w:val="single" w:color="auto" w:sz="4" w:space="0"/>
            </w:tcBorders>
            <w:vAlign w:val="center"/>
          </w:tcPr>
          <w:p w14:paraId="3A48B9F3">
            <w:pPr>
              <w:widowControl/>
              <w:jc w:val="left"/>
              <w:rPr>
                <w:rFonts w:ascii="仿宋_GB2312" w:hAnsi="宋体" w:eastAsia="仿宋_GB2312"/>
                <w:kern w:val="0"/>
              </w:rPr>
            </w:pPr>
          </w:p>
        </w:tc>
        <w:tc>
          <w:tcPr>
            <w:tcW w:w="959" w:type="dxa"/>
            <w:gridSpan w:val="3"/>
            <w:vMerge w:val="continue"/>
            <w:tcBorders>
              <w:top w:val="nil"/>
              <w:left w:val="nil"/>
              <w:bottom w:val="single" w:color="auto" w:sz="4" w:space="0"/>
              <w:right w:val="single" w:color="auto" w:sz="4" w:space="0"/>
            </w:tcBorders>
            <w:vAlign w:val="center"/>
          </w:tcPr>
          <w:p w14:paraId="113F341C">
            <w:pPr>
              <w:widowControl/>
              <w:jc w:val="left"/>
              <w:rPr>
                <w:rFonts w:ascii="仿宋_GB2312" w:hAnsi="宋体" w:eastAsia="仿宋_GB2312"/>
                <w:kern w:val="0"/>
              </w:rPr>
            </w:pPr>
          </w:p>
        </w:tc>
        <w:tc>
          <w:tcPr>
            <w:tcW w:w="95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1CD2EE1C">
            <w:pPr>
              <w:widowControl/>
              <w:snapToGrid w:val="0"/>
              <w:jc w:val="center"/>
              <w:rPr>
                <w:rFonts w:ascii="仿宋_GB2312" w:hAnsi="宋体" w:eastAsia="仿宋_GB2312"/>
                <w:kern w:val="0"/>
              </w:rPr>
            </w:pPr>
            <w:r>
              <w:rPr>
                <w:rFonts w:hint="eastAsia" w:ascii="仿宋_GB2312" w:hAnsi="宋体" w:eastAsia="仿宋_GB2312"/>
                <w:kern w:val="0"/>
              </w:rPr>
              <w:t xml:space="preserve">    年</w:t>
            </w:r>
          </w:p>
        </w:tc>
        <w:tc>
          <w:tcPr>
            <w:tcW w:w="1018"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4C49C9A7">
            <w:pPr>
              <w:widowControl/>
              <w:snapToGrid w:val="0"/>
              <w:jc w:val="center"/>
              <w:rPr>
                <w:rFonts w:ascii="仿宋_GB2312" w:hAnsi="宋体" w:eastAsia="仿宋_GB2312"/>
                <w:kern w:val="0"/>
              </w:rPr>
            </w:pPr>
            <w:r>
              <w:rPr>
                <w:rFonts w:hint="eastAsia" w:ascii="仿宋_GB2312" w:hAnsi="宋体" w:eastAsia="仿宋_GB2312"/>
                <w:kern w:val="0"/>
              </w:rPr>
              <w:t xml:space="preserve">    年</w:t>
            </w:r>
          </w:p>
        </w:tc>
      </w:tr>
      <w:tr w14:paraId="3AA90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vMerge w:val="continue"/>
            <w:tcBorders>
              <w:top w:val="nil"/>
              <w:left w:val="single" w:color="auto" w:sz="4" w:space="0"/>
              <w:bottom w:val="single" w:color="auto" w:sz="4" w:space="0"/>
              <w:right w:val="single" w:color="auto" w:sz="4" w:space="0"/>
            </w:tcBorders>
            <w:vAlign w:val="center"/>
          </w:tcPr>
          <w:p w14:paraId="6A28440F">
            <w:pPr>
              <w:widowControl/>
              <w:jc w:val="left"/>
              <w:rPr>
                <w:rFonts w:ascii="仿宋_GB2312" w:hAnsi="宋体" w:eastAsia="仿宋_GB2312"/>
                <w:kern w:val="0"/>
              </w:rPr>
            </w:pPr>
          </w:p>
        </w:tc>
        <w:tc>
          <w:tcPr>
            <w:tcW w:w="823" w:type="dxa"/>
            <w:gridSpan w:val="2"/>
            <w:vMerge w:val="restart"/>
            <w:tcBorders>
              <w:top w:val="nil"/>
              <w:left w:val="nil"/>
              <w:bottom w:val="single" w:color="auto" w:sz="4" w:space="0"/>
              <w:right w:val="single" w:color="auto" w:sz="4" w:space="0"/>
            </w:tcBorders>
            <w:tcMar>
              <w:top w:w="0" w:type="dxa"/>
              <w:left w:w="28" w:type="dxa"/>
              <w:bottom w:w="0" w:type="dxa"/>
              <w:right w:w="28" w:type="dxa"/>
            </w:tcMar>
            <w:vAlign w:val="center"/>
          </w:tcPr>
          <w:p w14:paraId="68A87BD9">
            <w:pPr>
              <w:widowControl/>
              <w:snapToGrid w:val="0"/>
              <w:jc w:val="center"/>
              <w:rPr>
                <w:rFonts w:ascii="仿宋_GB2312" w:hAnsi="宋体" w:eastAsia="仿宋_GB2312"/>
                <w:kern w:val="0"/>
              </w:rPr>
            </w:pPr>
            <w:r>
              <w:rPr>
                <w:rFonts w:hint="eastAsia" w:ascii="仿宋_GB2312" w:hAnsi="宋体" w:eastAsia="仿宋_GB2312"/>
                <w:kern w:val="0"/>
              </w:rPr>
              <w:t>收入</w:t>
            </w:r>
          </w:p>
          <w:p w14:paraId="425FB680">
            <w:pPr>
              <w:widowControl/>
              <w:snapToGrid w:val="0"/>
              <w:jc w:val="center"/>
              <w:rPr>
                <w:rFonts w:ascii="仿宋_GB2312" w:hAnsi="宋体" w:eastAsia="仿宋_GB2312"/>
                <w:kern w:val="0"/>
              </w:rPr>
            </w:pPr>
            <w:r>
              <w:rPr>
                <w:rFonts w:hint="eastAsia" w:ascii="仿宋_GB2312" w:hAnsi="宋体" w:eastAsia="仿宋_GB2312"/>
                <w:kern w:val="0"/>
              </w:rPr>
              <w:t>构成</w:t>
            </w:r>
          </w:p>
        </w:tc>
        <w:tc>
          <w:tcPr>
            <w:tcW w:w="259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199FBA64">
            <w:pPr>
              <w:widowControl/>
              <w:snapToGrid w:val="0"/>
              <w:jc w:val="center"/>
              <w:rPr>
                <w:rFonts w:ascii="仿宋_GB2312" w:hAnsi="宋体" w:eastAsia="仿宋_GB2312"/>
                <w:kern w:val="0"/>
              </w:rPr>
            </w:pPr>
            <w:r>
              <w:rPr>
                <w:rFonts w:hint="eastAsia" w:ascii="仿宋_GB2312" w:hAnsi="宋体" w:eastAsia="仿宋_GB2312"/>
                <w:kern w:val="0"/>
              </w:rPr>
              <w:t>财政拨款</w:t>
            </w:r>
          </w:p>
        </w:tc>
        <w:tc>
          <w:tcPr>
            <w:tcW w:w="117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19C606D">
            <w:pPr>
              <w:widowControl/>
              <w:snapToGrid w:val="0"/>
              <w:jc w:val="center"/>
              <w:rPr>
                <w:rFonts w:ascii="仿宋_GB2312" w:hAnsi="宋体" w:eastAsia="仿宋_GB2312"/>
                <w:kern w:val="0"/>
              </w:rPr>
            </w:pPr>
            <w:r>
              <w:rPr>
                <w:rFonts w:hint="eastAsia" w:ascii="仿宋_GB2312" w:hAnsi="宋体" w:eastAsia="仿宋_GB2312"/>
                <w:kern w:val="0"/>
                <w:lang w:val="en-US" w:eastAsia="zh-CN"/>
              </w:rPr>
              <w:t>131.8</w:t>
            </w:r>
            <w:r>
              <w:rPr>
                <w:rFonts w:hint="eastAsia" w:ascii="仿宋_GB2312" w:hAnsi="宋体" w:eastAsia="仿宋_GB2312"/>
                <w:kern w:val="0"/>
              </w:rPr>
              <w:t>　</w:t>
            </w:r>
          </w:p>
        </w:tc>
        <w:tc>
          <w:tcPr>
            <w:tcW w:w="959"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AB8178C">
            <w:pPr>
              <w:widowControl/>
              <w:snapToGrid w:val="0"/>
              <w:jc w:val="left"/>
              <w:rPr>
                <w:rFonts w:hint="default" w:ascii="仿宋_GB2312" w:hAnsi="宋体" w:eastAsia="仿宋_GB2312"/>
                <w:kern w:val="0"/>
                <w:lang w:val="en-US" w:eastAsia="zh-CN"/>
              </w:rPr>
            </w:pPr>
            <w:r>
              <w:rPr>
                <w:rFonts w:hint="eastAsia" w:ascii="仿宋_GB2312" w:hAnsi="宋体" w:eastAsia="仿宋_GB2312"/>
                <w:kern w:val="0"/>
              </w:rPr>
              <w:t>　</w:t>
            </w:r>
            <w:r>
              <w:rPr>
                <w:rFonts w:hint="eastAsia" w:ascii="仿宋_GB2312" w:hAnsi="宋体" w:eastAsia="仿宋_GB2312"/>
                <w:kern w:val="0"/>
                <w:lang w:val="en-US" w:eastAsia="zh-CN"/>
              </w:rPr>
              <w:t>100%</w:t>
            </w:r>
          </w:p>
        </w:tc>
        <w:tc>
          <w:tcPr>
            <w:tcW w:w="95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5014C822">
            <w:pPr>
              <w:widowControl/>
              <w:snapToGrid w:val="0"/>
              <w:jc w:val="center"/>
              <w:rPr>
                <w:rFonts w:ascii="仿宋_GB2312" w:hAnsi="宋体" w:eastAsia="仿宋_GB2312"/>
                <w:kern w:val="0"/>
              </w:rPr>
            </w:pPr>
            <w:r>
              <w:rPr>
                <w:rFonts w:hint="eastAsia" w:ascii="仿宋_GB2312" w:hAnsi="宋体" w:eastAsia="仿宋_GB2312"/>
                <w:kern w:val="0"/>
              </w:rPr>
              <w:t>　</w:t>
            </w:r>
          </w:p>
        </w:tc>
        <w:tc>
          <w:tcPr>
            <w:tcW w:w="1018"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35863BD5">
            <w:pPr>
              <w:widowControl/>
              <w:snapToGrid w:val="0"/>
              <w:jc w:val="center"/>
              <w:rPr>
                <w:rFonts w:ascii="仿宋_GB2312" w:hAnsi="宋体" w:eastAsia="仿宋_GB2312"/>
                <w:kern w:val="0"/>
              </w:rPr>
            </w:pPr>
            <w:r>
              <w:rPr>
                <w:rFonts w:hint="eastAsia" w:ascii="仿宋_GB2312" w:hAnsi="宋体" w:eastAsia="仿宋_GB2312"/>
                <w:kern w:val="0"/>
              </w:rPr>
              <w:t>　</w:t>
            </w:r>
          </w:p>
        </w:tc>
      </w:tr>
      <w:tr w14:paraId="6E71B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vMerge w:val="continue"/>
            <w:tcBorders>
              <w:top w:val="nil"/>
              <w:left w:val="single" w:color="auto" w:sz="4" w:space="0"/>
              <w:bottom w:val="single" w:color="auto" w:sz="4" w:space="0"/>
              <w:right w:val="single" w:color="auto" w:sz="4" w:space="0"/>
            </w:tcBorders>
            <w:vAlign w:val="center"/>
          </w:tcPr>
          <w:p w14:paraId="70C53ED3">
            <w:pPr>
              <w:widowControl/>
              <w:jc w:val="left"/>
              <w:rPr>
                <w:rFonts w:ascii="仿宋_GB2312" w:hAnsi="宋体" w:eastAsia="仿宋_GB2312"/>
                <w:kern w:val="0"/>
              </w:rPr>
            </w:pPr>
          </w:p>
        </w:tc>
        <w:tc>
          <w:tcPr>
            <w:tcW w:w="823" w:type="dxa"/>
            <w:gridSpan w:val="2"/>
            <w:vMerge w:val="continue"/>
            <w:tcBorders>
              <w:top w:val="nil"/>
              <w:left w:val="nil"/>
              <w:bottom w:val="single" w:color="auto" w:sz="4" w:space="0"/>
              <w:right w:val="single" w:color="auto" w:sz="4" w:space="0"/>
            </w:tcBorders>
            <w:vAlign w:val="center"/>
          </w:tcPr>
          <w:p w14:paraId="1A92F280">
            <w:pPr>
              <w:widowControl/>
              <w:jc w:val="left"/>
              <w:rPr>
                <w:rFonts w:ascii="仿宋_GB2312" w:hAnsi="宋体" w:eastAsia="仿宋_GB2312"/>
                <w:kern w:val="0"/>
              </w:rPr>
            </w:pPr>
          </w:p>
        </w:tc>
        <w:tc>
          <w:tcPr>
            <w:tcW w:w="259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7E0DC3E">
            <w:pPr>
              <w:widowControl/>
              <w:snapToGrid w:val="0"/>
              <w:jc w:val="center"/>
              <w:rPr>
                <w:rFonts w:ascii="仿宋_GB2312" w:hAnsi="宋体" w:eastAsia="仿宋_GB2312"/>
                <w:kern w:val="0"/>
              </w:rPr>
            </w:pPr>
            <w:r>
              <w:rPr>
                <w:rFonts w:hint="eastAsia" w:ascii="仿宋_GB2312" w:hAnsi="宋体" w:eastAsia="仿宋_GB2312"/>
                <w:kern w:val="0"/>
              </w:rPr>
              <w:t>财政专户管理资金</w:t>
            </w:r>
          </w:p>
        </w:tc>
        <w:tc>
          <w:tcPr>
            <w:tcW w:w="117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4C4C93C">
            <w:pPr>
              <w:widowControl/>
              <w:snapToGrid w:val="0"/>
              <w:jc w:val="center"/>
              <w:rPr>
                <w:rFonts w:ascii="仿宋_GB2312" w:hAnsi="宋体" w:eastAsia="仿宋_GB2312"/>
                <w:kern w:val="0"/>
              </w:rPr>
            </w:pPr>
          </w:p>
        </w:tc>
        <w:tc>
          <w:tcPr>
            <w:tcW w:w="959"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0A3C50F">
            <w:pPr>
              <w:widowControl/>
              <w:snapToGrid w:val="0"/>
              <w:jc w:val="left"/>
              <w:rPr>
                <w:rFonts w:ascii="仿宋_GB2312" w:hAnsi="宋体" w:eastAsia="仿宋_GB2312"/>
                <w:kern w:val="0"/>
              </w:rPr>
            </w:pPr>
          </w:p>
        </w:tc>
        <w:tc>
          <w:tcPr>
            <w:tcW w:w="95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1FACD522">
            <w:pPr>
              <w:widowControl/>
              <w:snapToGrid w:val="0"/>
              <w:jc w:val="center"/>
              <w:rPr>
                <w:rFonts w:ascii="仿宋_GB2312" w:hAnsi="宋体" w:eastAsia="仿宋_GB2312"/>
                <w:kern w:val="0"/>
              </w:rPr>
            </w:pPr>
          </w:p>
        </w:tc>
        <w:tc>
          <w:tcPr>
            <w:tcW w:w="1018"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6D916A9D">
            <w:pPr>
              <w:widowControl/>
              <w:snapToGrid w:val="0"/>
              <w:jc w:val="center"/>
              <w:rPr>
                <w:rFonts w:ascii="仿宋_GB2312" w:hAnsi="宋体" w:eastAsia="仿宋_GB2312"/>
                <w:kern w:val="0"/>
              </w:rPr>
            </w:pPr>
          </w:p>
        </w:tc>
      </w:tr>
      <w:tr w14:paraId="245AD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vMerge w:val="continue"/>
            <w:tcBorders>
              <w:top w:val="nil"/>
              <w:left w:val="single" w:color="auto" w:sz="4" w:space="0"/>
              <w:bottom w:val="single" w:color="auto" w:sz="4" w:space="0"/>
              <w:right w:val="single" w:color="auto" w:sz="4" w:space="0"/>
            </w:tcBorders>
            <w:vAlign w:val="center"/>
          </w:tcPr>
          <w:p w14:paraId="5A3601D4">
            <w:pPr>
              <w:widowControl/>
              <w:jc w:val="left"/>
              <w:rPr>
                <w:rFonts w:ascii="仿宋_GB2312" w:hAnsi="宋体" w:eastAsia="仿宋_GB2312"/>
                <w:kern w:val="0"/>
              </w:rPr>
            </w:pPr>
          </w:p>
        </w:tc>
        <w:tc>
          <w:tcPr>
            <w:tcW w:w="823" w:type="dxa"/>
            <w:gridSpan w:val="2"/>
            <w:vMerge w:val="continue"/>
            <w:tcBorders>
              <w:top w:val="nil"/>
              <w:left w:val="nil"/>
              <w:bottom w:val="single" w:color="auto" w:sz="4" w:space="0"/>
              <w:right w:val="single" w:color="auto" w:sz="4" w:space="0"/>
            </w:tcBorders>
            <w:vAlign w:val="center"/>
          </w:tcPr>
          <w:p w14:paraId="15B219E4">
            <w:pPr>
              <w:widowControl/>
              <w:jc w:val="left"/>
              <w:rPr>
                <w:rFonts w:ascii="仿宋_GB2312" w:hAnsi="宋体" w:eastAsia="仿宋_GB2312"/>
                <w:kern w:val="0"/>
              </w:rPr>
            </w:pPr>
          </w:p>
        </w:tc>
        <w:tc>
          <w:tcPr>
            <w:tcW w:w="259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0CE30E86">
            <w:pPr>
              <w:widowControl/>
              <w:snapToGrid w:val="0"/>
              <w:jc w:val="center"/>
              <w:rPr>
                <w:rFonts w:ascii="仿宋_GB2312" w:hAnsi="宋体" w:eastAsia="仿宋_GB2312"/>
                <w:kern w:val="0"/>
              </w:rPr>
            </w:pPr>
            <w:r>
              <w:rPr>
                <w:rFonts w:hint="eastAsia" w:ascii="仿宋_GB2312" w:hAnsi="宋体" w:eastAsia="仿宋_GB2312"/>
                <w:kern w:val="0"/>
              </w:rPr>
              <w:t>单位资金</w:t>
            </w:r>
          </w:p>
        </w:tc>
        <w:tc>
          <w:tcPr>
            <w:tcW w:w="117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0A99CE70">
            <w:pPr>
              <w:widowControl/>
              <w:snapToGrid w:val="0"/>
              <w:jc w:val="center"/>
              <w:rPr>
                <w:rFonts w:ascii="仿宋_GB2312" w:hAnsi="宋体" w:eastAsia="仿宋_GB2312"/>
                <w:kern w:val="0"/>
              </w:rPr>
            </w:pPr>
            <w:r>
              <w:rPr>
                <w:rFonts w:hint="eastAsia" w:ascii="仿宋_GB2312" w:hAnsi="宋体" w:eastAsia="仿宋_GB2312"/>
                <w:kern w:val="0"/>
              </w:rPr>
              <w:t>　</w:t>
            </w:r>
          </w:p>
        </w:tc>
        <w:tc>
          <w:tcPr>
            <w:tcW w:w="959"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1274B032">
            <w:pPr>
              <w:widowControl/>
              <w:snapToGrid w:val="0"/>
              <w:jc w:val="left"/>
              <w:rPr>
                <w:rFonts w:ascii="仿宋_GB2312" w:hAnsi="宋体" w:eastAsia="仿宋_GB2312"/>
                <w:kern w:val="0"/>
              </w:rPr>
            </w:pPr>
            <w:r>
              <w:rPr>
                <w:rFonts w:hint="eastAsia" w:ascii="仿宋_GB2312" w:hAnsi="宋体" w:eastAsia="仿宋_GB2312"/>
                <w:kern w:val="0"/>
              </w:rPr>
              <w:t>　</w:t>
            </w:r>
          </w:p>
        </w:tc>
        <w:tc>
          <w:tcPr>
            <w:tcW w:w="95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663A732A">
            <w:pPr>
              <w:widowControl/>
              <w:snapToGrid w:val="0"/>
              <w:jc w:val="center"/>
              <w:rPr>
                <w:rFonts w:ascii="仿宋_GB2312" w:hAnsi="宋体" w:eastAsia="仿宋_GB2312"/>
                <w:kern w:val="0"/>
              </w:rPr>
            </w:pPr>
            <w:r>
              <w:rPr>
                <w:rFonts w:hint="eastAsia" w:ascii="仿宋_GB2312" w:hAnsi="宋体" w:eastAsia="仿宋_GB2312"/>
                <w:kern w:val="0"/>
              </w:rPr>
              <w:t>　</w:t>
            </w:r>
          </w:p>
        </w:tc>
        <w:tc>
          <w:tcPr>
            <w:tcW w:w="1018"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29F36E6C">
            <w:pPr>
              <w:widowControl/>
              <w:snapToGrid w:val="0"/>
              <w:jc w:val="center"/>
              <w:rPr>
                <w:rFonts w:ascii="仿宋_GB2312" w:hAnsi="宋体" w:eastAsia="仿宋_GB2312"/>
                <w:kern w:val="0"/>
              </w:rPr>
            </w:pPr>
            <w:r>
              <w:rPr>
                <w:rFonts w:hint="eastAsia" w:ascii="仿宋_GB2312" w:hAnsi="宋体" w:eastAsia="仿宋_GB2312"/>
                <w:kern w:val="0"/>
              </w:rPr>
              <w:t>　</w:t>
            </w:r>
          </w:p>
        </w:tc>
      </w:tr>
      <w:tr w14:paraId="6C8D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vMerge w:val="continue"/>
            <w:tcBorders>
              <w:top w:val="nil"/>
              <w:left w:val="single" w:color="auto" w:sz="4" w:space="0"/>
              <w:bottom w:val="single" w:color="auto" w:sz="4" w:space="0"/>
              <w:right w:val="single" w:color="auto" w:sz="4" w:space="0"/>
            </w:tcBorders>
            <w:vAlign w:val="center"/>
          </w:tcPr>
          <w:p w14:paraId="420845F4">
            <w:pPr>
              <w:widowControl/>
              <w:jc w:val="left"/>
              <w:rPr>
                <w:rFonts w:ascii="仿宋_GB2312" w:hAnsi="宋体" w:eastAsia="仿宋_GB2312"/>
                <w:kern w:val="0"/>
              </w:rPr>
            </w:pPr>
          </w:p>
        </w:tc>
        <w:tc>
          <w:tcPr>
            <w:tcW w:w="823" w:type="dxa"/>
            <w:gridSpan w:val="2"/>
            <w:vMerge w:val="continue"/>
            <w:tcBorders>
              <w:top w:val="nil"/>
              <w:left w:val="nil"/>
              <w:bottom w:val="single" w:color="auto" w:sz="4" w:space="0"/>
              <w:right w:val="single" w:color="auto" w:sz="4" w:space="0"/>
            </w:tcBorders>
            <w:vAlign w:val="center"/>
          </w:tcPr>
          <w:p w14:paraId="72A573FF">
            <w:pPr>
              <w:widowControl/>
              <w:jc w:val="left"/>
              <w:rPr>
                <w:rFonts w:ascii="仿宋_GB2312" w:hAnsi="宋体" w:eastAsia="仿宋_GB2312"/>
                <w:kern w:val="0"/>
              </w:rPr>
            </w:pPr>
          </w:p>
        </w:tc>
        <w:tc>
          <w:tcPr>
            <w:tcW w:w="259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072A3D0E">
            <w:pPr>
              <w:widowControl/>
              <w:snapToGrid w:val="0"/>
              <w:jc w:val="center"/>
              <w:rPr>
                <w:rFonts w:ascii="仿宋_GB2312" w:hAnsi="宋体" w:eastAsia="仿宋_GB2312"/>
                <w:kern w:val="0"/>
              </w:rPr>
            </w:pPr>
            <w:r>
              <w:rPr>
                <w:rFonts w:hint="eastAsia" w:ascii="仿宋_GB2312" w:hAnsi="宋体" w:eastAsia="仿宋_GB2312"/>
                <w:kern w:val="0"/>
              </w:rPr>
              <w:t>合  计</w:t>
            </w:r>
          </w:p>
        </w:tc>
        <w:tc>
          <w:tcPr>
            <w:tcW w:w="117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534B59C4">
            <w:pPr>
              <w:widowControl/>
              <w:snapToGrid w:val="0"/>
              <w:jc w:val="center"/>
              <w:rPr>
                <w:rFonts w:ascii="仿宋_GB2312" w:hAnsi="宋体" w:eastAsia="仿宋_GB2312"/>
                <w:kern w:val="0"/>
              </w:rPr>
            </w:pPr>
            <w:r>
              <w:rPr>
                <w:rFonts w:hint="eastAsia" w:ascii="仿宋_GB2312" w:hAnsi="宋体" w:eastAsia="仿宋_GB2312"/>
                <w:kern w:val="0"/>
              </w:rPr>
              <w:t>　</w:t>
            </w:r>
          </w:p>
        </w:tc>
        <w:tc>
          <w:tcPr>
            <w:tcW w:w="959"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38007B29">
            <w:pPr>
              <w:widowControl/>
              <w:snapToGrid w:val="0"/>
              <w:jc w:val="center"/>
              <w:rPr>
                <w:rFonts w:ascii="仿宋_GB2312" w:hAnsi="宋体" w:eastAsia="仿宋_GB2312"/>
                <w:kern w:val="0"/>
              </w:rPr>
            </w:pPr>
            <w:r>
              <w:rPr>
                <w:rFonts w:hint="eastAsia" w:ascii="仿宋_GB2312" w:hAnsi="宋体" w:eastAsia="仿宋_GB2312"/>
                <w:kern w:val="0"/>
              </w:rPr>
              <w:t>100%</w:t>
            </w:r>
          </w:p>
        </w:tc>
        <w:tc>
          <w:tcPr>
            <w:tcW w:w="95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0BC26D81">
            <w:pPr>
              <w:widowControl/>
              <w:snapToGrid w:val="0"/>
              <w:jc w:val="center"/>
              <w:rPr>
                <w:rFonts w:ascii="仿宋_GB2312" w:hAnsi="宋体" w:eastAsia="仿宋_GB2312"/>
                <w:kern w:val="0"/>
              </w:rPr>
            </w:pPr>
            <w:r>
              <w:rPr>
                <w:rFonts w:hint="eastAsia" w:ascii="仿宋_GB2312" w:hAnsi="宋体" w:eastAsia="仿宋_GB2312"/>
                <w:kern w:val="0"/>
              </w:rPr>
              <w:t>　</w:t>
            </w:r>
          </w:p>
        </w:tc>
        <w:tc>
          <w:tcPr>
            <w:tcW w:w="1018"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6A602EC6">
            <w:pPr>
              <w:widowControl/>
              <w:snapToGrid w:val="0"/>
              <w:jc w:val="center"/>
              <w:rPr>
                <w:rFonts w:ascii="仿宋_GB2312" w:hAnsi="宋体" w:eastAsia="仿宋_GB2312"/>
                <w:kern w:val="0"/>
              </w:rPr>
            </w:pPr>
            <w:r>
              <w:rPr>
                <w:rFonts w:hint="eastAsia" w:ascii="仿宋_GB2312" w:hAnsi="宋体" w:eastAsia="仿宋_GB2312"/>
                <w:kern w:val="0"/>
              </w:rPr>
              <w:t>　</w:t>
            </w:r>
          </w:p>
        </w:tc>
      </w:tr>
      <w:tr w14:paraId="0708B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vMerge w:val="continue"/>
            <w:tcBorders>
              <w:top w:val="nil"/>
              <w:left w:val="single" w:color="auto" w:sz="4" w:space="0"/>
              <w:bottom w:val="single" w:color="auto" w:sz="4" w:space="0"/>
              <w:right w:val="single" w:color="auto" w:sz="4" w:space="0"/>
            </w:tcBorders>
            <w:vAlign w:val="center"/>
          </w:tcPr>
          <w:p w14:paraId="63CE92F4">
            <w:pPr>
              <w:widowControl/>
              <w:jc w:val="left"/>
              <w:rPr>
                <w:rFonts w:ascii="仿宋_GB2312" w:hAnsi="宋体" w:eastAsia="仿宋_GB2312"/>
                <w:kern w:val="0"/>
              </w:rPr>
            </w:pPr>
          </w:p>
        </w:tc>
        <w:tc>
          <w:tcPr>
            <w:tcW w:w="823" w:type="dxa"/>
            <w:gridSpan w:val="2"/>
            <w:vMerge w:val="restart"/>
            <w:tcBorders>
              <w:top w:val="nil"/>
              <w:left w:val="nil"/>
              <w:bottom w:val="single" w:color="auto" w:sz="4" w:space="0"/>
              <w:right w:val="single" w:color="auto" w:sz="4" w:space="0"/>
            </w:tcBorders>
            <w:tcMar>
              <w:top w:w="0" w:type="dxa"/>
              <w:left w:w="28" w:type="dxa"/>
              <w:bottom w:w="0" w:type="dxa"/>
              <w:right w:w="28" w:type="dxa"/>
            </w:tcMar>
            <w:vAlign w:val="center"/>
          </w:tcPr>
          <w:p w14:paraId="2A8A3668">
            <w:pPr>
              <w:widowControl/>
              <w:snapToGrid w:val="0"/>
              <w:jc w:val="center"/>
              <w:rPr>
                <w:rFonts w:ascii="仿宋_GB2312" w:hAnsi="宋体" w:eastAsia="仿宋_GB2312"/>
                <w:kern w:val="0"/>
              </w:rPr>
            </w:pPr>
            <w:r>
              <w:rPr>
                <w:rFonts w:hint="eastAsia" w:ascii="仿宋_GB2312" w:hAnsi="宋体" w:eastAsia="仿宋_GB2312"/>
                <w:kern w:val="0"/>
              </w:rPr>
              <w:t>支出</w:t>
            </w:r>
          </w:p>
          <w:p w14:paraId="70310FCD">
            <w:pPr>
              <w:widowControl/>
              <w:snapToGrid w:val="0"/>
              <w:jc w:val="center"/>
              <w:rPr>
                <w:rFonts w:ascii="仿宋_GB2312" w:hAnsi="宋体" w:eastAsia="仿宋_GB2312"/>
                <w:kern w:val="0"/>
              </w:rPr>
            </w:pPr>
            <w:r>
              <w:rPr>
                <w:rFonts w:hint="eastAsia" w:ascii="仿宋_GB2312" w:hAnsi="宋体" w:eastAsia="仿宋_GB2312"/>
                <w:kern w:val="0"/>
              </w:rPr>
              <w:t>构成</w:t>
            </w:r>
          </w:p>
        </w:tc>
        <w:tc>
          <w:tcPr>
            <w:tcW w:w="259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99F39BB">
            <w:pPr>
              <w:widowControl/>
              <w:snapToGrid w:val="0"/>
              <w:jc w:val="center"/>
              <w:rPr>
                <w:rFonts w:ascii="仿宋_GB2312" w:hAnsi="宋体" w:eastAsia="仿宋_GB2312"/>
                <w:kern w:val="0"/>
              </w:rPr>
            </w:pPr>
            <w:r>
              <w:rPr>
                <w:rFonts w:hint="eastAsia" w:ascii="仿宋_GB2312" w:hAnsi="宋体" w:eastAsia="仿宋_GB2312"/>
                <w:kern w:val="0"/>
              </w:rPr>
              <w:t>人员类项目支出</w:t>
            </w:r>
          </w:p>
        </w:tc>
        <w:tc>
          <w:tcPr>
            <w:tcW w:w="117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37FA1081">
            <w:pPr>
              <w:widowControl/>
              <w:snapToGrid w:val="0"/>
              <w:jc w:val="center"/>
              <w:rPr>
                <w:rFonts w:ascii="仿宋_GB2312" w:hAnsi="宋体" w:eastAsia="仿宋_GB2312"/>
                <w:kern w:val="0"/>
              </w:rPr>
            </w:pPr>
            <w:r>
              <w:rPr>
                <w:rFonts w:hint="eastAsia" w:ascii="仿宋_GB2312" w:hAnsi="宋体" w:eastAsia="仿宋_GB2312"/>
                <w:kern w:val="0"/>
                <w:lang w:val="en-US" w:eastAsia="zh-CN"/>
              </w:rPr>
              <w:t>5</w:t>
            </w:r>
            <w:r>
              <w:rPr>
                <w:rFonts w:hint="eastAsia" w:ascii="仿宋_GB2312" w:hAnsi="宋体" w:eastAsia="仿宋_GB2312"/>
                <w:kern w:val="0"/>
              </w:rPr>
              <w:t>　</w:t>
            </w:r>
          </w:p>
        </w:tc>
        <w:tc>
          <w:tcPr>
            <w:tcW w:w="959"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3721293B">
            <w:pPr>
              <w:widowControl/>
              <w:snapToGrid w:val="0"/>
              <w:jc w:val="center"/>
              <w:rPr>
                <w:rFonts w:hint="default" w:ascii="仿宋_GB2312" w:hAnsi="宋体" w:eastAsia="仿宋_GB2312"/>
                <w:kern w:val="0"/>
                <w:lang w:val="en-US" w:eastAsia="zh-CN"/>
              </w:rPr>
            </w:pPr>
            <w:r>
              <w:rPr>
                <w:rFonts w:hint="eastAsia" w:ascii="仿宋_GB2312" w:hAnsi="宋体" w:eastAsia="仿宋_GB2312"/>
                <w:kern w:val="0"/>
                <w:lang w:val="en-US" w:eastAsia="zh-CN"/>
              </w:rPr>
              <w:t>38%</w:t>
            </w:r>
          </w:p>
        </w:tc>
        <w:tc>
          <w:tcPr>
            <w:tcW w:w="95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15A3EF6D">
            <w:pPr>
              <w:widowControl/>
              <w:snapToGrid w:val="0"/>
              <w:jc w:val="center"/>
              <w:rPr>
                <w:rFonts w:ascii="仿宋_GB2312" w:hAnsi="宋体" w:eastAsia="仿宋_GB2312"/>
                <w:kern w:val="0"/>
              </w:rPr>
            </w:pPr>
            <w:r>
              <w:rPr>
                <w:rFonts w:hint="eastAsia" w:ascii="仿宋_GB2312" w:hAnsi="宋体" w:eastAsia="仿宋_GB2312"/>
                <w:kern w:val="0"/>
              </w:rPr>
              <w:t>　</w:t>
            </w:r>
          </w:p>
        </w:tc>
        <w:tc>
          <w:tcPr>
            <w:tcW w:w="1018"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8F5C32E">
            <w:pPr>
              <w:widowControl/>
              <w:snapToGrid w:val="0"/>
              <w:jc w:val="center"/>
              <w:rPr>
                <w:rFonts w:ascii="仿宋_GB2312" w:hAnsi="宋体" w:eastAsia="仿宋_GB2312"/>
                <w:kern w:val="0"/>
              </w:rPr>
            </w:pPr>
            <w:r>
              <w:rPr>
                <w:rFonts w:hint="eastAsia" w:ascii="仿宋_GB2312" w:hAnsi="宋体" w:eastAsia="仿宋_GB2312"/>
                <w:kern w:val="0"/>
              </w:rPr>
              <w:t>　</w:t>
            </w:r>
          </w:p>
        </w:tc>
      </w:tr>
      <w:tr w14:paraId="54041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vMerge w:val="continue"/>
            <w:tcBorders>
              <w:top w:val="nil"/>
              <w:left w:val="single" w:color="auto" w:sz="4" w:space="0"/>
              <w:bottom w:val="single" w:color="auto" w:sz="4" w:space="0"/>
              <w:right w:val="single" w:color="auto" w:sz="4" w:space="0"/>
            </w:tcBorders>
            <w:vAlign w:val="center"/>
          </w:tcPr>
          <w:p w14:paraId="7A77CE70">
            <w:pPr>
              <w:widowControl/>
              <w:jc w:val="left"/>
              <w:rPr>
                <w:rFonts w:ascii="仿宋_GB2312" w:hAnsi="宋体" w:eastAsia="仿宋_GB2312"/>
                <w:kern w:val="0"/>
              </w:rPr>
            </w:pPr>
          </w:p>
        </w:tc>
        <w:tc>
          <w:tcPr>
            <w:tcW w:w="823" w:type="dxa"/>
            <w:gridSpan w:val="2"/>
            <w:vMerge w:val="continue"/>
            <w:tcBorders>
              <w:top w:val="nil"/>
              <w:left w:val="nil"/>
              <w:bottom w:val="single" w:color="auto" w:sz="4" w:space="0"/>
              <w:right w:val="single" w:color="auto" w:sz="4" w:space="0"/>
            </w:tcBorders>
            <w:vAlign w:val="center"/>
          </w:tcPr>
          <w:p w14:paraId="66071F2D">
            <w:pPr>
              <w:widowControl/>
              <w:jc w:val="left"/>
              <w:rPr>
                <w:rFonts w:ascii="仿宋_GB2312" w:hAnsi="宋体" w:eastAsia="仿宋_GB2312"/>
                <w:kern w:val="0"/>
              </w:rPr>
            </w:pPr>
          </w:p>
        </w:tc>
        <w:tc>
          <w:tcPr>
            <w:tcW w:w="259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04089EE9">
            <w:pPr>
              <w:widowControl/>
              <w:snapToGrid w:val="0"/>
              <w:jc w:val="center"/>
              <w:rPr>
                <w:rFonts w:ascii="仿宋_GB2312" w:hAnsi="宋体" w:eastAsia="仿宋_GB2312"/>
                <w:kern w:val="0"/>
              </w:rPr>
            </w:pPr>
            <w:r>
              <w:rPr>
                <w:rFonts w:hint="eastAsia" w:ascii="仿宋_GB2312" w:hAnsi="宋体" w:eastAsia="仿宋_GB2312"/>
                <w:kern w:val="0"/>
              </w:rPr>
              <w:t>运转类项目支出</w:t>
            </w:r>
          </w:p>
        </w:tc>
        <w:tc>
          <w:tcPr>
            <w:tcW w:w="117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63AE59E">
            <w:pPr>
              <w:widowControl/>
              <w:snapToGrid w:val="0"/>
              <w:jc w:val="center"/>
              <w:rPr>
                <w:rFonts w:hint="default" w:ascii="仿宋_GB2312" w:hAnsi="宋体" w:eastAsia="仿宋_GB2312"/>
                <w:kern w:val="0"/>
                <w:lang w:val="en-US" w:eastAsia="zh-CN"/>
              </w:rPr>
            </w:pPr>
            <w:r>
              <w:rPr>
                <w:rFonts w:hint="eastAsia" w:ascii="仿宋_GB2312" w:hAnsi="宋体" w:eastAsia="仿宋_GB2312"/>
                <w:kern w:val="0"/>
                <w:lang w:val="en-US" w:eastAsia="zh-CN"/>
              </w:rPr>
              <w:t>126.8</w:t>
            </w:r>
          </w:p>
        </w:tc>
        <w:tc>
          <w:tcPr>
            <w:tcW w:w="959"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64D14849">
            <w:pPr>
              <w:widowControl/>
              <w:snapToGrid w:val="0"/>
              <w:jc w:val="center"/>
              <w:rPr>
                <w:rFonts w:hint="default" w:ascii="仿宋_GB2312" w:hAnsi="宋体" w:eastAsia="仿宋_GB2312"/>
                <w:kern w:val="0"/>
                <w:lang w:val="en-US" w:eastAsia="zh-CN"/>
              </w:rPr>
            </w:pPr>
            <w:r>
              <w:rPr>
                <w:rFonts w:hint="eastAsia" w:ascii="仿宋_GB2312" w:hAnsi="宋体" w:eastAsia="仿宋_GB2312"/>
                <w:kern w:val="0"/>
                <w:lang w:val="en-US" w:eastAsia="zh-CN"/>
              </w:rPr>
              <w:t>62%</w:t>
            </w:r>
          </w:p>
        </w:tc>
        <w:tc>
          <w:tcPr>
            <w:tcW w:w="95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DDF7357">
            <w:pPr>
              <w:widowControl/>
              <w:snapToGrid w:val="0"/>
              <w:jc w:val="center"/>
              <w:rPr>
                <w:rFonts w:ascii="仿宋_GB2312" w:hAnsi="宋体" w:eastAsia="仿宋_GB2312"/>
                <w:kern w:val="0"/>
              </w:rPr>
            </w:pPr>
          </w:p>
        </w:tc>
        <w:tc>
          <w:tcPr>
            <w:tcW w:w="1018"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2F0EA7D0">
            <w:pPr>
              <w:widowControl/>
              <w:snapToGrid w:val="0"/>
              <w:jc w:val="center"/>
              <w:rPr>
                <w:rFonts w:ascii="仿宋_GB2312" w:hAnsi="宋体" w:eastAsia="仿宋_GB2312"/>
                <w:kern w:val="0"/>
              </w:rPr>
            </w:pPr>
          </w:p>
        </w:tc>
      </w:tr>
      <w:tr w14:paraId="1ACE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vMerge w:val="continue"/>
            <w:tcBorders>
              <w:top w:val="nil"/>
              <w:left w:val="single" w:color="auto" w:sz="4" w:space="0"/>
              <w:bottom w:val="single" w:color="auto" w:sz="4" w:space="0"/>
              <w:right w:val="single" w:color="auto" w:sz="4" w:space="0"/>
            </w:tcBorders>
            <w:vAlign w:val="center"/>
          </w:tcPr>
          <w:p w14:paraId="0A7182EF">
            <w:pPr>
              <w:widowControl/>
              <w:jc w:val="left"/>
              <w:rPr>
                <w:rFonts w:ascii="仿宋_GB2312" w:hAnsi="宋体" w:eastAsia="仿宋_GB2312"/>
                <w:kern w:val="0"/>
              </w:rPr>
            </w:pPr>
          </w:p>
        </w:tc>
        <w:tc>
          <w:tcPr>
            <w:tcW w:w="823" w:type="dxa"/>
            <w:gridSpan w:val="2"/>
            <w:vMerge w:val="continue"/>
            <w:tcBorders>
              <w:top w:val="nil"/>
              <w:left w:val="nil"/>
              <w:bottom w:val="single" w:color="auto" w:sz="4" w:space="0"/>
              <w:right w:val="single" w:color="auto" w:sz="4" w:space="0"/>
            </w:tcBorders>
            <w:vAlign w:val="center"/>
          </w:tcPr>
          <w:p w14:paraId="233777D0">
            <w:pPr>
              <w:widowControl/>
              <w:jc w:val="left"/>
              <w:rPr>
                <w:rFonts w:ascii="仿宋_GB2312" w:hAnsi="宋体" w:eastAsia="仿宋_GB2312"/>
                <w:kern w:val="0"/>
              </w:rPr>
            </w:pPr>
          </w:p>
        </w:tc>
        <w:tc>
          <w:tcPr>
            <w:tcW w:w="259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447DF255">
            <w:pPr>
              <w:widowControl/>
              <w:snapToGrid w:val="0"/>
              <w:jc w:val="center"/>
              <w:rPr>
                <w:rFonts w:ascii="仿宋_GB2312" w:hAnsi="宋体" w:eastAsia="仿宋_GB2312"/>
                <w:kern w:val="0"/>
              </w:rPr>
            </w:pPr>
            <w:r>
              <w:rPr>
                <w:rFonts w:hint="eastAsia" w:ascii="仿宋_GB2312" w:hAnsi="宋体" w:eastAsia="仿宋_GB2312"/>
                <w:kern w:val="0"/>
              </w:rPr>
              <w:t>特定目标类项目支出</w:t>
            </w:r>
          </w:p>
        </w:tc>
        <w:tc>
          <w:tcPr>
            <w:tcW w:w="117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2DD5AF6F">
            <w:pPr>
              <w:widowControl/>
              <w:snapToGrid w:val="0"/>
              <w:jc w:val="center"/>
              <w:rPr>
                <w:rFonts w:ascii="仿宋_GB2312" w:hAnsi="宋体" w:eastAsia="仿宋_GB2312"/>
                <w:kern w:val="0"/>
              </w:rPr>
            </w:pPr>
            <w:r>
              <w:rPr>
                <w:rFonts w:hint="eastAsia" w:ascii="仿宋_GB2312" w:hAnsi="宋体" w:eastAsia="仿宋_GB2312"/>
                <w:kern w:val="0"/>
              </w:rPr>
              <w:t>　</w:t>
            </w:r>
          </w:p>
        </w:tc>
        <w:tc>
          <w:tcPr>
            <w:tcW w:w="959"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6238FE40">
            <w:pPr>
              <w:widowControl/>
              <w:snapToGrid w:val="0"/>
              <w:jc w:val="left"/>
              <w:rPr>
                <w:rFonts w:ascii="仿宋_GB2312" w:hAnsi="宋体" w:eastAsia="仿宋_GB2312"/>
                <w:kern w:val="0"/>
              </w:rPr>
            </w:pPr>
            <w:r>
              <w:rPr>
                <w:rFonts w:hint="eastAsia" w:ascii="仿宋_GB2312" w:hAnsi="宋体" w:eastAsia="仿宋_GB2312"/>
                <w:kern w:val="0"/>
              </w:rPr>
              <w:t>　</w:t>
            </w:r>
          </w:p>
        </w:tc>
        <w:tc>
          <w:tcPr>
            <w:tcW w:w="95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E559B17">
            <w:pPr>
              <w:widowControl/>
              <w:snapToGrid w:val="0"/>
              <w:jc w:val="center"/>
              <w:rPr>
                <w:rFonts w:ascii="仿宋_GB2312" w:hAnsi="宋体" w:eastAsia="仿宋_GB2312"/>
                <w:kern w:val="0"/>
              </w:rPr>
            </w:pPr>
            <w:r>
              <w:rPr>
                <w:rFonts w:hint="eastAsia" w:ascii="仿宋_GB2312" w:hAnsi="宋体" w:eastAsia="仿宋_GB2312"/>
                <w:kern w:val="0"/>
              </w:rPr>
              <w:t>　</w:t>
            </w:r>
          </w:p>
        </w:tc>
        <w:tc>
          <w:tcPr>
            <w:tcW w:w="1018"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65E49044">
            <w:pPr>
              <w:widowControl/>
              <w:snapToGrid w:val="0"/>
              <w:jc w:val="center"/>
              <w:rPr>
                <w:rFonts w:ascii="仿宋_GB2312" w:hAnsi="宋体" w:eastAsia="仿宋_GB2312"/>
                <w:kern w:val="0"/>
              </w:rPr>
            </w:pPr>
            <w:r>
              <w:rPr>
                <w:rFonts w:hint="eastAsia" w:ascii="仿宋_GB2312" w:hAnsi="宋体" w:eastAsia="仿宋_GB2312"/>
                <w:kern w:val="0"/>
              </w:rPr>
              <w:t>　</w:t>
            </w:r>
          </w:p>
        </w:tc>
      </w:tr>
      <w:tr w14:paraId="4CE49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vMerge w:val="continue"/>
            <w:tcBorders>
              <w:top w:val="nil"/>
              <w:left w:val="single" w:color="auto" w:sz="4" w:space="0"/>
              <w:bottom w:val="single" w:color="auto" w:sz="4" w:space="0"/>
              <w:right w:val="single" w:color="auto" w:sz="4" w:space="0"/>
            </w:tcBorders>
            <w:vAlign w:val="center"/>
          </w:tcPr>
          <w:p w14:paraId="06AB9AAB">
            <w:pPr>
              <w:widowControl/>
              <w:jc w:val="left"/>
              <w:rPr>
                <w:rFonts w:ascii="仿宋_GB2312" w:hAnsi="宋体" w:eastAsia="仿宋_GB2312"/>
                <w:kern w:val="0"/>
              </w:rPr>
            </w:pPr>
          </w:p>
        </w:tc>
        <w:tc>
          <w:tcPr>
            <w:tcW w:w="823" w:type="dxa"/>
            <w:gridSpan w:val="2"/>
            <w:vMerge w:val="continue"/>
            <w:tcBorders>
              <w:top w:val="nil"/>
              <w:left w:val="nil"/>
              <w:bottom w:val="single" w:color="auto" w:sz="4" w:space="0"/>
              <w:right w:val="single" w:color="auto" w:sz="4" w:space="0"/>
            </w:tcBorders>
            <w:vAlign w:val="center"/>
          </w:tcPr>
          <w:p w14:paraId="13E82CA6">
            <w:pPr>
              <w:widowControl/>
              <w:jc w:val="left"/>
              <w:rPr>
                <w:rFonts w:ascii="仿宋_GB2312" w:hAnsi="宋体" w:eastAsia="仿宋_GB2312"/>
                <w:kern w:val="0"/>
              </w:rPr>
            </w:pPr>
          </w:p>
        </w:tc>
        <w:tc>
          <w:tcPr>
            <w:tcW w:w="259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AF86A4D">
            <w:pPr>
              <w:widowControl/>
              <w:snapToGrid w:val="0"/>
              <w:jc w:val="center"/>
              <w:rPr>
                <w:rFonts w:ascii="仿宋_GB2312" w:hAnsi="宋体" w:eastAsia="仿宋_GB2312"/>
                <w:kern w:val="0"/>
              </w:rPr>
            </w:pPr>
            <w:r>
              <w:rPr>
                <w:rFonts w:hint="eastAsia" w:ascii="仿宋_GB2312" w:hAnsi="宋体" w:eastAsia="仿宋_GB2312"/>
                <w:kern w:val="0"/>
              </w:rPr>
              <w:t>合  计</w:t>
            </w:r>
          </w:p>
        </w:tc>
        <w:tc>
          <w:tcPr>
            <w:tcW w:w="117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44E8FBFD">
            <w:pPr>
              <w:widowControl/>
              <w:snapToGrid w:val="0"/>
              <w:jc w:val="center"/>
              <w:rPr>
                <w:rFonts w:ascii="仿宋_GB2312" w:hAnsi="宋体" w:eastAsia="仿宋_GB2312"/>
                <w:kern w:val="0"/>
              </w:rPr>
            </w:pPr>
            <w:r>
              <w:rPr>
                <w:rFonts w:hint="eastAsia" w:ascii="仿宋_GB2312" w:hAnsi="宋体" w:eastAsia="仿宋_GB2312"/>
                <w:kern w:val="0"/>
              </w:rPr>
              <w:t>　</w:t>
            </w:r>
          </w:p>
        </w:tc>
        <w:tc>
          <w:tcPr>
            <w:tcW w:w="959"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5E8F3BAC">
            <w:pPr>
              <w:widowControl/>
              <w:snapToGrid w:val="0"/>
              <w:jc w:val="center"/>
              <w:rPr>
                <w:rFonts w:ascii="仿宋_GB2312" w:hAnsi="宋体" w:eastAsia="仿宋_GB2312"/>
                <w:kern w:val="0"/>
              </w:rPr>
            </w:pPr>
            <w:r>
              <w:rPr>
                <w:rFonts w:hint="eastAsia" w:ascii="仿宋_GB2312" w:hAnsi="宋体" w:eastAsia="仿宋_GB2312"/>
                <w:kern w:val="0"/>
              </w:rPr>
              <w:t>100%</w:t>
            </w:r>
          </w:p>
        </w:tc>
        <w:tc>
          <w:tcPr>
            <w:tcW w:w="95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05E0C4D2">
            <w:pPr>
              <w:widowControl/>
              <w:snapToGrid w:val="0"/>
              <w:jc w:val="center"/>
              <w:rPr>
                <w:rFonts w:ascii="仿宋_GB2312" w:hAnsi="宋体" w:eastAsia="仿宋_GB2312"/>
                <w:kern w:val="0"/>
              </w:rPr>
            </w:pPr>
            <w:r>
              <w:rPr>
                <w:rFonts w:hint="eastAsia" w:ascii="仿宋_GB2312" w:hAnsi="宋体" w:eastAsia="仿宋_GB2312"/>
                <w:kern w:val="0"/>
              </w:rPr>
              <w:t>　</w:t>
            </w:r>
          </w:p>
        </w:tc>
        <w:tc>
          <w:tcPr>
            <w:tcW w:w="1018"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4978AB2A">
            <w:pPr>
              <w:widowControl/>
              <w:snapToGrid w:val="0"/>
              <w:jc w:val="center"/>
              <w:rPr>
                <w:rFonts w:ascii="仿宋_GB2312" w:hAnsi="宋体" w:eastAsia="仿宋_GB2312"/>
                <w:kern w:val="0"/>
              </w:rPr>
            </w:pPr>
            <w:r>
              <w:rPr>
                <w:rFonts w:hint="eastAsia" w:ascii="仿宋_GB2312" w:hAnsi="宋体" w:eastAsia="仿宋_GB2312"/>
                <w:kern w:val="0"/>
              </w:rPr>
              <w:t>　</w:t>
            </w:r>
          </w:p>
        </w:tc>
      </w:tr>
      <w:tr w14:paraId="0F15B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5D70C4E">
            <w:pPr>
              <w:widowControl/>
              <w:snapToGrid w:val="0"/>
              <w:jc w:val="center"/>
              <w:rPr>
                <w:rFonts w:ascii="仿宋_GB2312" w:hAnsi="宋体" w:eastAsia="仿宋_GB2312"/>
                <w:kern w:val="0"/>
              </w:rPr>
            </w:pPr>
            <w:r>
              <w:rPr>
                <w:rFonts w:hint="eastAsia" w:ascii="仿宋_GB2312" w:hAnsi="宋体" w:eastAsia="仿宋_GB2312"/>
                <w:kern w:val="0"/>
              </w:rPr>
              <w:t>部门职能概述</w:t>
            </w:r>
          </w:p>
        </w:tc>
        <w:tc>
          <w:tcPr>
            <w:tcW w:w="7522" w:type="dxa"/>
            <w:gridSpan w:val="16"/>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0AD7A50">
            <w:pPr>
              <w:widowControl/>
              <w:snapToGrid w:val="0"/>
              <w:rPr>
                <w:rFonts w:ascii="仿宋_GB2312" w:hAnsi="宋体" w:eastAsia="仿宋_GB2312"/>
                <w:color w:val="auto"/>
                <w:kern w:val="0"/>
                <w:highlight w:val="none"/>
              </w:rPr>
            </w:pPr>
            <w:r>
              <w:rPr>
                <w:rFonts w:hint="eastAsia" w:ascii="宋体" w:hAnsi="宋体"/>
                <w:kern w:val="0"/>
              </w:rPr>
              <w:t> </w:t>
            </w:r>
          </w:p>
          <w:p w14:paraId="04A1F7E1">
            <w:pPr>
              <w:widowControl/>
              <w:numPr>
                <w:ilvl w:val="0"/>
                <w:numId w:val="1"/>
              </w:numPr>
              <w:snapToGrid w:val="0"/>
              <w:rPr>
                <w:rFonts w:hint="eastAsia" w:ascii="仿宋_GB2312" w:hAnsi="宋体" w:eastAsia="仿宋_GB2312"/>
                <w:color w:val="auto"/>
                <w:kern w:val="0"/>
                <w:highlight w:val="none"/>
                <w:u w:val="single"/>
                <w:lang w:eastAsia="zh-CN"/>
              </w:rPr>
            </w:pPr>
            <w:r>
              <w:rPr>
                <w:rFonts w:hint="eastAsia" w:ascii="仿宋_GB2312" w:hAnsi="宋体" w:eastAsia="仿宋_GB2312"/>
                <w:color w:val="auto"/>
                <w:kern w:val="0"/>
                <w:highlight w:val="none"/>
                <w:u w:val="single"/>
                <w:lang w:eastAsia="zh-CN"/>
              </w:rPr>
              <w:t>征收办负责编制临空经济区全年征迁计划；</w:t>
            </w:r>
          </w:p>
          <w:p w14:paraId="034024B1">
            <w:pPr>
              <w:widowControl/>
              <w:numPr>
                <w:ilvl w:val="0"/>
                <w:numId w:val="1"/>
              </w:numPr>
              <w:snapToGrid w:val="0"/>
              <w:rPr>
                <w:rFonts w:ascii="仿宋_GB2312" w:hAnsi="宋体" w:eastAsia="仿宋_GB2312"/>
                <w:color w:val="auto"/>
                <w:kern w:val="0"/>
                <w:highlight w:val="none"/>
              </w:rPr>
            </w:pPr>
            <w:r>
              <w:rPr>
                <w:rFonts w:hint="eastAsia" w:ascii="仿宋_GB2312" w:hAnsi="宋体" w:eastAsia="仿宋_GB2312"/>
                <w:color w:val="auto"/>
                <w:kern w:val="0"/>
                <w:highlight w:val="none"/>
                <w:u w:val="single"/>
                <w:lang w:eastAsia="zh-CN"/>
              </w:rPr>
              <w:t>负责临空经济区房屋征收安置工作；</w:t>
            </w:r>
          </w:p>
          <w:p w14:paraId="37BD2161">
            <w:pPr>
              <w:widowControl/>
              <w:numPr>
                <w:ilvl w:val="0"/>
                <w:numId w:val="1"/>
              </w:numPr>
              <w:snapToGrid w:val="0"/>
              <w:rPr>
                <w:rFonts w:ascii="仿宋_GB2312" w:hAnsi="宋体" w:eastAsia="仿宋_GB2312"/>
                <w:color w:val="auto"/>
                <w:kern w:val="0"/>
                <w:highlight w:val="none"/>
              </w:rPr>
            </w:pPr>
            <w:r>
              <w:rPr>
                <w:rFonts w:hint="eastAsia" w:ascii="仿宋_GB2312" w:hAnsi="宋体" w:eastAsia="仿宋_GB2312"/>
                <w:color w:val="auto"/>
                <w:kern w:val="0"/>
                <w:highlight w:val="none"/>
                <w:u w:val="single"/>
                <w:lang w:eastAsia="zh-CN"/>
              </w:rPr>
              <w:t>负责临空经济区征迁资金调度、拨付及申报工作；</w:t>
            </w:r>
          </w:p>
          <w:p w14:paraId="597F6689">
            <w:pPr>
              <w:widowControl/>
              <w:numPr>
                <w:ilvl w:val="0"/>
                <w:numId w:val="1"/>
              </w:numPr>
              <w:snapToGrid w:val="0"/>
              <w:rPr>
                <w:rFonts w:ascii="仿宋_GB2312" w:hAnsi="宋体" w:eastAsia="仿宋_GB2312"/>
                <w:color w:val="auto"/>
                <w:kern w:val="0"/>
                <w:highlight w:val="none"/>
              </w:rPr>
            </w:pPr>
            <w:r>
              <w:rPr>
                <w:rFonts w:hint="eastAsia" w:ascii="仿宋_GB2312" w:hAnsi="宋体" w:eastAsia="仿宋_GB2312"/>
                <w:color w:val="auto"/>
                <w:kern w:val="0"/>
                <w:highlight w:val="none"/>
                <w:u w:val="single"/>
                <w:lang w:eastAsia="zh-CN"/>
              </w:rPr>
              <w:t>负责临空经济区房屋征收协调工作；</w:t>
            </w:r>
          </w:p>
          <w:p w14:paraId="54998213">
            <w:pPr>
              <w:widowControl/>
              <w:numPr>
                <w:ilvl w:val="0"/>
                <w:numId w:val="1"/>
              </w:numPr>
              <w:snapToGrid w:val="0"/>
              <w:rPr>
                <w:rFonts w:ascii="仿宋_GB2312" w:hAnsi="宋体" w:eastAsia="仿宋_GB2312"/>
                <w:color w:val="auto"/>
                <w:kern w:val="0"/>
                <w:highlight w:val="none"/>
              </w:rPr>
            </w:pPr>
            <w:r>
              <w:rPr>
                <w:rFonts w:hint="eastAsia" w:ascii="仿宋_GB2312" w:hAnsi="宋体" w:eastAsia="仿宋_GB2312"/>
                <w:color w:val="auto"/>
                <w:kern w:val="0"/>
                <w:highlight w:val="none"/>
                <w:u w:val="single"/>
                <w:lang w:eastAsia="zh-CN"/>
              </w:rPr>
              <w:t>各乡镇征迁安置工作的统筹协调，应急事件现场调处，政策解读。负责一事一议政策审查备案工作；</w:t>
            </w:r>
          </w:p>
          <w:p w14:paraId="7DCED45C">
            <w:pPr>
              <w:widowControl/>
              <w:numPr>
                <w:numId w:val="0"/>
              </w:numPr>
              <w:snapToGrid w:val="0"/>
              <w:rPr>
                <w:rFonts w:hint="eastAsia" w:ascii="仿宋_GB2312" w:hAnsi="宋体" w:eastAsia="仿宋_GB2312"/>
                <w:color w:val="auto"/>
                <w:kern w:val="0"/>
                <w:highlight w:val="none"/>
                <w:u w:val="single"/>
                <w:lang w:eastAsia="zh-CN"/>
              </w:rPr>
            </w:pPr>
            <w:r>
              <w:rPr>
                <w:rFonts w:hint="eastAsia" w:ascii="仿宋_GB2312" w:hAnsi="宋体" w:eastAsia="仿宋_GB2312"/>
                <w:color w:val="auto"/>
                <w:kern w:val="0"/>
                <w:highlight w:val="none"/>
                <w:u w:val="single"/>
                <w:lang w:eastAsia="zh-CN"/>
              </w:rPr>
              <w:t>安置房分配、结算方案制定及审查备案；征迁安置档案管理。征收办负责编制临空经济区全年征迁计划；</w:t>
            </w:r>
          </w:p>
          <w:p w14:paraId="04D895D4">
            <w:pPr>
              <w:widowControl/>
              <w:snapToGrid w:val="0"/>
              <w:rPr>
                <w:rFonts w:ascii="仿宋_GB2312" w:hAnsi="宋体" w:eastAsia="仿宋_GB2312"/>
                <w:kern w:val="0"/>
              </w:rPr>
            </w:pPr>
          </w:p>
        </w:tc>
      </w:tr>
      <w:tr w14:paraId="7AAA5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9ABEF1D">
            <w:pPr>
              <w:widowControl/>
              <w:snapToGrid w:val="0"/>
              <w:jc w:val="center"/>
              <w:rPr>
                <w:rFonts w:ascii="仿宋_GB2312" w:hAnsi="宋体" w:eastAsia="仿宋_GB2312"/>
                <w:kern w:val="0"/>
              </w:rPr>
            </w:pPr>
            <w:r>
              <w:rPr>
                <w:rFonts w:hint="eastAsia" w:ascii="仿宋_GB2312" w:hAnsi="宋体" w:eastAsia="仿宋_GB2312"/>
                <w:kern w:val="0"/>
              </w:rPr>
              <w:t>年度工作任务</w:t>
            </w:r>
          </w:p>
        </w:tc>
        <w:tc>
          <w:tcPr>
            <w:tcW w:w="7522" w:type="dxa"/>
            <w:gridSpan w:val="16"/>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45DE2510">
            <w:pPr>
              <w:widowControl/>
              <w:snapToGrid w:val="0"/>
              <w:rPr>
                <w:rFonts w:hint="eastAsia" w:ascii="宋体" w:hAnsi="宋体"/>
                <w:color w:val="auto"/>
                <w:kern w:val="0"/>
                <w:highlight w:val="none"/>
              </w:rPr>
            </w:pPr>
          </w:p>
          <w:p w14:paraId="230E805D">
            <w:pPr>
              <w:widowControl/>
              <w:snapToGrid w:val="0"/>
              <w:ind w:firstLine="420" w:firstLineChars="200"/>
            </w:pPr>
            <w:r>
              <w:rPr>
                <w:rFonts w:hint="eastAsia" w:ascii="仿宋_GB2312" w:hAnsi="宋体" w:eastAsia="仿宋_GB2312"/>
                <w:color w:val="auto"/>
                <w:kern w:val="0"/>
                <w:highlight w:val="none"/>
              </w:rPr>
              <w:t>主要负责编制临空经济区全年征迁计划；负责临空经济区房屋征收安置工作，建立征收安置大数据库；负责临空经济区征迁资金调度、拨付及申报工作；负责临空经济区房屋征收协调工作，根据城建计划完成202</w:t>
            </w:r>
            <w:r>
              <w:rPr>
                <w:rFonts w:hint="eastAsia" w:ascii="仿宋_GB2312" w:hAnsi="宋体" w:eastAsia="仿宋_GB2312"/>
                <w:color w:val="auto"/>
                <w:kern w:val="0"/>
                <w:highlight w:val="none"/>
                <w:lang w:val="en-US" w:eastAsia="zh-CN"/>
              </w:rPr>
              <w:t>6</w:t>
            </w:r>
            <w:r>
              <w:rPr>
                <w:rFonts w:hint="eastAsia" w:ascii="仿宋_GB2312" w:hAnsi="宋体" w:eastAsia="仿宋_GB2312"/>
                <w:color w:val="auto"/>
                <w:kern w:val="0"/>
                <w:highlight w:val="none"/>
              </w:rPr>
              <w:t>年拆迁工作。</w:t>
            </w:r>
          </w:p>
        </w:tc>
      </w:tr>
      <w:tr w14:paraId="0845F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932" w:hRule="atLeast"/>
          <w:jc w:val="center"/>
        </w:trPr>
        <w:tc>
          <w:tcPr>
            <w:tcW w:w="1427" w:type="dxa"/>
            <w:gridSpan w:val="2"/>
            <w:vMerge w:val="restart"/>
            <w:tcBorders>
              <w:top w:val="nil"/>
              <w:left w:val="single" w:color="auto" w:sz="4" w:space="0"/>
              <w:bottom w:val="single" w:color="auto" w:sz="4" w:space="0"/>
              <w:right w:val="single" w:color="auto" w:sz="4" w:space="0"/>
            </w:tcBorders>
            <w:tcMar>
              <w:top w:w="0" w:type="dxa"/>
              <w:left w:w="28" w:type="dxa"/>
              <w:bottom w:w="0" w:type="dxa"/>
              <w:right w:w="28" w:type="dxa"/>
            </w:tcMar>
            <w:vAlign w:val="center"/>
          </w:tcPr>
          <w:p w14:paraId="692A41A4"/>
        </w:tc>
        <w:tc>
          <w:tcPr>
            <w:tcW w:w="2229"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588E9D49"/>
        </w:tc>
        <w:tc>
          <w:tcPr>
            <w:tcW w:w="2358" w:type="dxa"/>
            <w:gridSpan w:val="5"/>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1E76FBB9"/>
        </w:tc>
        <w:tc>
          <w:tcPr>
            <w:tcW w:w="959"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17B21286"/>
          <w:p w14:paraId="7C8C5ADF"/>
        </w:tc>
        <w:tc>
          <w:tcPr>
            <w:tcW w:w="95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0CC8736B"/>
        </w:tc>
        <w:tc>
          <w:tcPr>
            <w:tcW w:w="1018"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1DEA6212"/>
        </w:tc>
      </w:tr>
      <w:tr w14:paraId="42A70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vMerge w:val="continue"/>
            <w:tcBorders>
              <w:top w:val="nil"/>
              <w:left w:val="single" w:color="auto" w:sz="4" w:space="0"/>
              <w:bottom w:val="single" w:color="auto" w:sz="4" w:space="0"/>
              <w:right w:val="single" w:color="auto" w:sz="4" w:space="0"/>
            </w:tcBorders>
            <w:vAlign w:val="center"/>
          </w:tcPr>
          <w:p w14:paraId="53849CFE"/>
        </w:tc>
        <w:tc>
          <w:tcPr>
            <w:tcW w:w="2229"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5933FDE"/>
        </w:tc>
        <w:tc>
          <w:tcPr>
            <w:tcW w:w="2358" w:type="dxa"/>
            <w:gridSpan w:val="5"/>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4A702CA0"/>
        </w:tc>
        <w:tc>
          <w:tcPr>
            <w:tcW w:w="959"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0CBA9D13"/>
        </w:tc>
        <w:tc>
          <w:tcPr>
            <w:tcW w:w="95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0A179C76"/>
        </w:tc>
        <w:tc>
          <w:tcPr>
            <w:tcW w:w="1018"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1539745C"/>
        </w:tc>
      </w:tr>
      <w:tr w14:paraId="41212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vMerge w:val="restart"/>
            <w:tcBorders>
              <w:top w:val="nil"/>
              <w:left w:val="single" w:color="auto" w:sz="4" w:space="0"/>
              <w:bottom w:val="single" w:color="auto" w:sz="4" w:space="0"/>
              <w:right w:val="single" w:color="auto" w:sz="4" w:space="0"/>
            </w:tcBorders>
            <w:tcMar>
              <w:top w:w="0" w:type="dxa"/>
              <w:left w:w="28" w:type="dxa"/>
              <w:bottom w:w="0" w:type="dxa"/>
              <w:right w:w="28" w:type="dxa"/>
            </w:tcMar>
            <w:vAlign w:val="center"/>
          </w:tcPr>
          <w:p w14:paraId="10EAA8F7"/>
          <w:p w14:paraId="424D011D"/>
        </w:tc>
        <w:tc>
          <w:tcPr>
            <w:tcW w:w="3415" w:type="dxa"/>
            <w:gridSpan w:val="5"/>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1C13137F"/>
        </w:tc>
        <w:tc>
          <w:tcPr>
            <w:tcW w:w="4107" w:type="dxa"/>
            <w:gridSpan w:val="11"/>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6EE788E"/>
        </w:tc>
      </w:tr>
      <w:tr w14:paraId="79A33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7" w:hRule="atLeast"/>
          <w:jc w:val="center"/>
        </w:trPr>
        <w:tc>
          <w:tcPr>
            <w:tcW w:w="1427" w:type="dxa"/>
            <w:gridSpan w:val="2"/>
            <w:vMerge w:val="continue"/>
            <w:tcBorders>
              <w:top w:val="nil"/>
              <w:left w:val="single" w:color="auto" w:sz="4" w:space="0"/>
              <w:bottom w:val="single" w:color="auto" w:sz="4" w:space="0"/>
              <w:right w:val="single" w:color="auto" w:sz="4" w:space="0"/>
            </w:tcBorders>
            <w:vAlign w:val="center"/>
          </w:tcPr>
          <w:p w14:paraId="1EBB7E44"/>
        </w:tc>
        <w:tc>
          <w:tcPr>
            <w:tcW w:w="3415" w:type="dxa"/>
            <w:gridSpan w:val="5"/>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5B35ED3A"/>
          <w:p w14:paraId="482FC53F"/>
        </w:tc>
        <w:tc>
          <w:tcPr>
            <w:tcW w:w="4107" w:type="dxa"/>
            <w:gridSpan w:val="11"/>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67FB414F"/>
          <w:p w14:paraId="3A4F4091"/>
        </w:tc>
      </w:tr>
      <w:tr w14:paraId="15D8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tcMar>
              <w:left w:w="57" w:type="dxa"/>
              <w:right w:w="57" w:type="dxa"/>
            </w:tcMar>
            <w:vAlign w:val="center"/>
          </w:tcPr>
          <w:p w14:paraId="4DE54360">
            <w:pPr>
              <w:widowControl/>
              <w:snapToGrid w:val="0"/>
              <w:jc w:val="center"/>
              <w:rPr>
                <w:rFonts w:ascii="仿宋_GB2312" w:hAnsi="宋体" w:eastAsia="仿宋_GB2312" w:cs="仿宋_GB2312"/>
                <w:b/>
                <w:bCs/>
                <w:kern w:val="0"/>
              </w:rPr>
            </w:pPr>
            <w:r>
              <w:rPr>
                <w:rFonts w:hint="eastAsia" w:ascii="仿宋_GB2312" w:hAnsi="宋体" w:eastAsia="仿宋_GB2312" w:cs="仿宋_GB2312"/>
                <w:b/>
                <w:bCs/>
                <w:kern w:val="0"/>
              </w:rPr>
              <w:t>长期目标：</w:t>
            </w:r>
          </w:p>
          <w:p w14:paraId="206CB350">
            <w:pPr>
              <w:widowControl/>
              <w:snapToGrid w:val="0"/>
              <w:jc w:val="center"/>
              <w:rPr>
                <w:rFonts w:ascii="仿宋_GB2312" w:hAnsi="宋体" w:eastAsia="仿宋_GB2312"/>
                <w:b/>
                <w:bCs/>
                <w:kern w:val="0"/>
              </w:rPr>
            </w:pPr>
            <w:r>
              <w:rPr>
                <w:rFonts w:ascii="仿宋_GB2312" w:hAnsi="宋体" w:eastAsia="仿宋_GB2312" w:cs="仿宋_GB2312"/>
                <w:kern w:val="0"/>
              </w:rPr>
              <w:t>（</w:t>
            </w:r>
            <w:r>
              <w:rPr>
                <w:rFonts w:hint="eastAsia" w:ascii="仿宋_GB2312" w:hAnsi="宋体" w:eastAsia="仿宋_GB2312" w:cs="仿宋_GB2312"/>
                <w:kern w:val="0"/>
              </w:rPr>
              <w:t>截止</w:t>
            </w:r>
            <w:r>
              <w:rPr>
                <w:rFonts w:ascii="仿宋_GB2312" w:hAnsi="宋体" w:eastAsia="仿宋_GB2312" w:cs="仿宋_GB2312"/>
                <w:kern w:val="0"/>
              </w:rPr>
              <w:t xml:space="preserve"> </w:t>
            </w:r>
            <w:r>
              <w:rPr>
                <w:rFonts w:hint="eastAsia" w:ascii="仿宋_GB2312" w:hAnsi="宋体" w:eastAsia="仿宋_GB2312" w:cs="仿宋_GB2312"/>
                <w:kern w:val="0"/>
              </w:rPr>
              <w:t>年）</w:t>
            </w:r>
          </w:p>
        </w:tc>
        <w:tc>
          <w:tcPr>
            <w:tcW w:w="7518" w:type="dxa"/>
            <w:gridSpan w:val="16"/>
            <w:tcMar>
              <w:left w:w="57" w:type="dxa"/>
              <w:right w:w="57" w:type="dxa"/>
            </w:tcMar>
            <w:vAlign w:val="center"/>
          </w:tcPr>
          <w:p w14:paraId="68E36ECB">
            <w:pPr>
              <w:widowControl/>
              <w:snapToGrid w:val="0"/>
              <w:jc w:val="left"/>
              <w:rPr>
                <w:rFonts w:hint="eastAsia" w:ascii="仿宋_GB2312" w:hAnsi="宋体" w:eastAsia="仿宋_GB2312" w:cs="仿宋_GB2312"/>
                <w:color w:val="auto"/>
                <w:kern w:val="0"/>
                <w:highlight w:val="none"/>
              </w:rPr>
            </w:pPr>
            <w:r>
              <w:rPr>
                <w:rFonts w:hint="eastAsia" w:ascii="仿宋_GB2312" w:hAnsi="宋体" w:eastAsia="仿宋_GB2312" w:cs="仿宋_GB2312"/>
                <w:kern w:val="0"/>
              </w:rPr>
              <w:t>　</w:t>
            </w:r>
            <w:r>
              <w:rPr>
                <w:rFonts w:hint="eastAsia" w:ascii="仿宋_GB2312" w:hAnsi="宋体" w:eastAsia="仿宋_GB2312" w:cs="仿宋_GB2312"/>
                <w:color w:val="auto"/>
                <w:kern w:val="0"/>
                <w:highlight w:val="none"/>
              </w:rPr>
              <w:t>　1</w:t>
            </w:r>
            <w:r>
              <w:rPr>
                <w:rFonts w:hint="eastAsia" w:ascii="仿宋_GB2312" w:hAnsi="宋体" w:eastAsia="仿宋_GB2312" w:cs="仿宋_GB2312"/>
                <w:color w:val="auto"/>
                <w:kern w:val="0"/>
                <w:highlight w:val="none"/>
                <w:lang w:val="en-US" w:eastAsia="zh-CN"/>
              </w:rPr>
              <w:t>.</w:t>
            </w:r>
            <w:r>
              <w:rPr>
                <w:rFonts w:hint="eastAsia" w:ascii="仿宋_GB2312" w:hAnsi="宋体" w:eastAsia="仿宋_GB2312" w:cs="仿宋_GB2312"/>
                <w:color w:val="auto"/>
                <w:kern w:val="0"/>
                <w:highlight w:val="none"/>
              </w:rPr>
              <w:t>建立征收安置大数据；</w:t>
            </w:r>
          </w:p>
          <w:p w14:paraId="7F66003D">
            <w:pPr>
              <w:widowControl/>
              <w:snapToGrid w:val="0"/>
              <w:jc w:val="left"/>
              <w:rPr>
                <w:rFonts w:hint="eastAsia"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 xml:space="preserve">  2</w:t>
            </w:r>
            <w:r>
              <w:rPr>
                <w:rFonts w:hint="eastAsia" w:ascii="仿宋_GB2312" w:hAnsi="宋体" w:eastAsia="仿宋_GB2312" w:cs="仿宋_GB2312"/>
                <w:color w:val="auto"/>
                <w:kern w:val="0"/>
                <w:highlight w:val="none"/>
                <w:lang w:val="en-US" w:eastAsia="zh-CN"/>
              </w:rPr>
              <w:t>.</w:t>
            </w:r>
            <w:r>
              <w:rPr>
                <w:rFonts w:hint="eastAsia" w:ascii="仿宋_GB2312" w:hAnsi="宋体" w:eastAsia="仿宋_GB2312" w:cs="仿宋_GB2312"/>
                <w:color w:val="auto"/>
                <w:kern w:val="0"/>
                <w:highlight w:val="none"/>
              </w:rPr>
              <w:t>优化征收流程及相关标准；</w:t>
            </w:r>
          </w:p>
          <w:p w14:paraId="64F0CD42">
            <w:pPr>
              <w:widowControl/>
              <w:snapToGrid w:val="0"/>
              <w:jc w:val="left"/>
              <w:rPr>
                <w:rFonts w:ascii="仿宋_GB2312" w:hAnsi="宋体" w:eastAsia="仿宋_GB2312"/>
                <w:kern w:val="0"/>
              </w:rPr>
            </w:pPr>
            <w:r>
              <w:rPr>
                <w:rFonts w:hint="eastAsia" w:ascii="仿宋_GB2312" w:hAnsi="宋体" w:eastAsia="仿宋_GB2312" w:cs="仿宋_GB2312"/>
                <w:color w:val="auto"/>
                <w:kern w:val="0"/>
                <w:highlight w:val="none"/>
              </w:rPr>
              <w:t xml:space="preserve">  3</w:t>
            </w:r>
            <w:r>
              <w:rPr>
                <w:rFonts w:hint="eastAsia" w:ascii="仿宋_GB2312" w:hAnsi="宋体" w:eastAsia="仿宋_GB2312" w:cs="仿宋_GB2312"/>
                <w:color w:val="auto"/>
                <w:kern w:val="0"/>
                <w:highlight w:val="none"/>
                <w:lang w:val="en-US" w:eastAsia="zh-CN"/>
              </w:rPr>
              <w:t>.</w:t>
            </w:r>
            <w:r>
              <w:rPr>
                <w:rFonts w:hint="eastAsia" w:ascii="仿宋_GB2312" w:hAnsi="宋体" w:eastAsia="仿宋_GB2312" w:cs="仿宋_GB2312"/>
                <w:color w:val="auto"/>
                <w:kern w:val="0"/>
                <w:highlight w:val="none"/>
              </w:rPr>
              <w:t>依法征收政策解读。</w:t>
            </w:r>
          </w:p>
        </w:tc>
      </w:tr>
      <w:tr w14:paraId="30390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restart"/>
            <w:tcMar>
              <w:left w:w="57" w:type="dxa"/>
              <w:right w:w="57" w:type="dxa"/>
            </w:tcMar>
            <w:vAlign w:val="center"/>
          </w:tcPr>
          <w:p w14:paraId="6EBEB2A2">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长期绩</w:t>
            </w:r>
          </w:p>
          <w:p w14:paraId="10D65D4D">
            <w:pPr>
              <w:widowControl/>
              <w:snapToGrid w:val="0"/>
              <w:jc w:val="center"/>
              <w:rPr>
                <w:rFonts w:ascii="仿宋_GB2312" w:hAnsi="宋体" w:eastAsia="仿宋_GB2312"/>
                <w:kern w:val="0"/>
              </w:rPr>
            </w:pPr>
            <w:r>
              <w:rPr>
                <w:rFonts w:hint="eastAsia" w:ascii="仿宋_GB2312" w:hAnsi="宋体" w:eastAsia="仿宋_GB2312" w:cs="仿宋_GB2312"/>
                <w:kern w:val="0"/>
              </w:rPr>
              <w:t>效指标</w:t>
            </w:r>
          </w:p>
        </w:tc>
        <w:tc>
          <w:tcPr>
            <w:tcW w:w="823" w:type="dxa"/>
            <w:gridSpan w:val="2"/>
            <w:tcMar>
              <w:left w:w="57" w:type="dxa"/>
              <w:right w:w="57" w:type="dxa"/>
            </w:tcMar>
            <w:vAlign w:val="center"/>
          </w:tcPr>
          <w:p w14:paraId="095DAB67">
            <w:pPr>
              <w:widowControl/>
              <w:snapToGrid w:val="0"/>
              <w:jc w:val="center"/>
              <w:rPr>
                <w:rFonts w:ascii="仿宋_GB2312" w:hAnsi="宋体" w:eastAsia="仿宋_GB2312"/>
                <w:kern w:val="0"/>
              </w:rPr>
            </w:pPr>
            <w:r>
              <w:rPr>
                <w:rFonts w:hint="eastAsia" w:ascii="仿宋_GB2312" w:hAnsi="宋体" w:eastAsia="仿宋_GB2312" w:cs="仿宋_GB2312"/>
                <w:kern w:val="0"/>
              </w:rPr>
              <w:t>一级</w:t>
            </w:r>
          </w:p>
          <w:p w14:paraId="595EE650">
            <w:pPr>
              <w:widowControl/>
              <w:snapToGrid w:val="0"/>
              <w:jc w:val="center"/>
              <w:rPr>
                <w:rFonts w:ascii="仿宋_GB2312" w:hAnsi="宋体" w:eastAsia="仿宋_GB2312"/>
                <w:kern w:val="0"/>
              </w:rPr>
            </w:pPr>
            <w:r>
              <w:rPr>
                <w:rFonts w:hint="eastAsia" w:ascii="仿宋_GB2312" w:hAnsi="宋体" w:eastAsia="仿宋_GB2312" w:cs="仿宋_GB2312"/>
                <w:kern w:val="0"/>
              </w:rPr>
              <w:t>指标</w:t>
            </w:r>
          </w:p>
        </w:tc>
        <w:tc>
          <w:tcPr>
            <w:tcW w:w="1526" w:type="dxa"/>
            <w:gridSpan w:val="3"/>
            <w:tcMar>
              <w:left w:w="57" w:type="dxa"/>
              <w:right w:w="57" w:type="dxa"/>
            </w:tcMar>
            <w:vAlign w:val="center"/>
          </w:tcPr>
          <w:p w14:paraId="12EEDA5F">
            <w:pPr>
              <w:widowControl/>
              <w:snapToGrid w:val="0"/>
              <w:jc w:val="center"/>
              <w:rPr>
                <w:rFonts w:ascii="仿宋_GB2312" w:hAnsi="宋体" w:eastAsia="仿宋_GB2312"/>
                <w:kern w:val="0"/>
              </w:rPr>
            </w:pPr>
            <w:r>
              <w:rPr>
                <w:rFonts w:hint="eastAsia" w:ascii="仿宋_GB2312" w:hAnsi="宋体" w:eastAsia="仿宋_GB2312" w:cs="仿宋_GB2312"/>
                <w:kern w:val="0"/>
              </w:rPr>
              <w:t>二级指标</w:t>
            </w:r>
          </w:p>
        </w:tc>
        <w:tc>
          <w:tcPr>
            <w:tcW w:w="1664" w:type="dxa"/>
            <w:gridSpan w:val="2"/>
            <w:tcMar>
              <w:left w:w="57" w:type="dxa"/>
              <w:right w:w="57" w:type="dxa"/>
            </w:tcMar>
            <w:vAlign w:val="center"/>
          </w:tcPr>
          <w:p w14:paraId="5DC3CA18">
            <w:pPr>
              <w:widowControl/>
              <w:snapToGrid w:val="0"/>
              <w:jc w:val="center"/>
              <w:rPr>
                <w:rFonts w:ascii="仿宋_GB2312" w:hAnsi="宋体" w:eastAsia="仿宋_GB2312"/>
                <w:kern w:val="0"/>
              </w:rPr>
            </w:pPr>
            <w:r>
              <w:rPr>
                <w:rFonts w:hint="eastAsia" w:ascii="仿宋_GB2312" w:hAnsi="宋体" w:eastAsia="仿宋_GB2312" w:cs="仿宋_GB2312"/>
                <w:kern w:val="0"/>
              </w:rPr>
              <w:t>三级指标</w:t>
            </w:r>
          </w:p>
        </w:tc>
        <w:tc>
          <w:tcPr>
            <w:tcW w:w="1533" w:type="dxa"/>
            <w:gridSpan w:val="4"/>
            <w:tcMar>
              <w:left w:w="57" w:type="dxa"/>
              <w:right w:w="57" w:type="dxa"/>
            </w:tcMar>
            <w:vAlign w:val="center"/>
          </w:tcPr>
          <w:p w14:paraId="70068F77">
            <w:pPr>
              <w:widowControl/>
              <w:snapToGrid w:val="0"/>
              <w:jc w:val="center"/>
              <w:rPr>
                <w:rFonts w:ascii="仿宋_GB2312" w:hAnsi="宋体" w:eastAsia="仿宋_GB2312"/>
                <w:kern w:val="0"/>
              </w:rPr>
            </w:pPr>
            <w:r>
              <w:rPr>
                <w:rFonts w:hint="eastAsia" w:ascii="仿宋_GB2312" w:hAnsi="宋体" w:eastAsia="仿宋_GB2312" w:cs="仿宋_GB2312"/>
                <w:kern w:val="0"/>
              </w:rPr>
              <w:t>指标值</w:t>
            </w:r>
          </w:p>
        </w:tc>
        <w:tc>
          <w:tcPr>
            <w:tcW w:w="987" w:type="dxa"/>
            <w:gridSpan w:val="3"/>
            <w:tcMar>
              <w:left w:w="57" w:type="dxa"/>
              <w:right w:w="57" w:type="dxa"/>
            </w:tcMar>
            <w:vAlign w:val="center"/>
          </w:tcPr>
          <w:p w14:paraId="66E68716">
            <w:pPr>
              <w:widowControl/>
              <w:snapToGrid w:val="0"/>
              <w:jc w:val="center"/>
              <w:rPr>
                <w:rFonts w:ascii="仿宋_GB2312" w:hAnsi="宋体" w:eastAsia="仿宋_GB2312"/>
                <w:kern w:val="0"/>
              </w:rPr>
            </w:pPr>
            <w:r>
              <w:rPr>
                <w:rFonts w:hint="eastAsia" w:ascii="仿宋_GB2312" w:hAnsi="宋体" w:eastAsia="仿宋_GB2312" w:cs="仿宋_GB2312"/>
                <w:kern w:val="0"/>
              </w:rPr>
              <w:t>指标值确定依据</w:t>
            </w:r>
          </w:p>
        </w:tc>
        <w:tc>
          <w:tcPr>
            <w:tcW w:w="985" w:type="dxa"/>
            <w:gridSpan w:val="2"/>
            <w:tcMar>
              <w:left w:w="57" w:type="dxa"/>
              <w:right w:w="57" w:type="dxa"/>
            </w:tcMar>
            <w:vAlign w:val="center"/>
          </w:tcPr>
          <w:p w14:paraId="2BD715E8">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指标分类</w:t>
            </w:r>
          </w:p>
        </w:tc>
      </w:tr>
      <w:tr w14:paraId="3EA4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0401541D">
            <w:pPr>
              <w:widowControl/>
              <w:snapToGrid w:val="0"/>
              <w:jc w:val="left"/>
              <w:rPr>
                <w:rFonts w:ascii="仿宋_GB2312" w:hAnsi="宋体" w:eastAsia="仿宋_GB2312"/>
                <w:kern w:val="0"/>
              </w:rPr>
            </w:pPr>
          </w:p>
        </w:tc>
        <w:tc>
          <w:tcPr>
            <w:tcW w:w="823" w:type="dxa"/>
            <w:gridSpan w:val="2"/>
            <w:vMerge w:val="restart"/>
            <w:tcMar>
              <w:left w:w="57" w:type="dxa"/>
              <w:right w:w="57" w:type="dxa"/>
            </w:tcMar>
            <w:vAlign w:val="center"/>
          </w:tcPr>
          <w:p w14:paraId="512AAA19">
            <w:pPr>
              <w:widowControl/>
              <w:snapToGrid w:val="0"/>
              <w:jc w:val="center"/>
              <w:rPr>
                <w:rFonts w:ascii="仿宋_GB2312" w:hAnsi="宋体" w:eastAsia="仿宋_GB2312"/>
                <w:kern w:val="0"/>
              </w:rPr>
            </w:pPr>
            <w:r>
              <w:rPr>
                <w:rFonts w:hint="eastAsia" w:ascii="仿宋_GB2312" w:hAnsi="宋体" w:eastAsia="仿宋_GB2312"/>
                <w:kern w:val="0"/>
              </w:rPr>
              <w:t>运行</w:t>
            </w:r>
          </w:p>
          <w:p w14:paraId="7563CEC3">
            <w:pPr>
              <w:widowControl/>
              <w:snapToGrid w:val="0"/>
              <w:jc w:val="center"/>
              <w:rPr>
                <w:rFonts w:ascii="仿宋_GB2312" w:hAnsi="宋体" w:eastAsia="仿宋_GB2312"/>
                <w:kern w:val="0"/>
              </w:rPr>
            </w:pPr>
            <w:r>
              <w:rPr>
                <w:rFonts w:hint="eastAsia" w:ascii="仿宋_GB2312" w:hAnsi="宋体" w:eastAsia="仿宋_GB2312"/>
                <w:kern w:val="0"/>
              </w:rPr>
              <w:t>成本</w:t>
            </w:r>
          </w:p>
        </w:tc>
        <w:tc>
          <w:tcPr>
            <w:tcW w:w="1526" w:type="dxa"/>
            <w:gridSpan w:val="3"/>
            <w:tcMar>
              <w:left w:w="57" w:type="dxa"/>
              <w:right w:w="57" w:type="dxa"/>
            </w:tcMar>
            <w:vAlign w:val="center"/>
          </w:tcPr>
          <w:p w14:paraId="75BBEC59">
            <w:pPr>
              <w:widowControl/>
              <w:snapToGrid w:val="0"/>
              <w:jc w:val="center"/>
              <w:rPr>
                <w:rFonts w:ascii="仿宋_GB2312" w:hAnsi="宋体" w:eastAsia="仿宋_GB2312"/>
                <w:kern w:val="0"/>
              </w:rPr>
            </w:pPr>
            <w:r>
              <w:rPr>
                <w:rFonts w:hint="eastAsia" w:ascii="仿宋_GB2312" w:hAnsi="宋体" w:eastAsia="仿宋_GB2312" w:cs="仿宋_GB2312"/>
                <w:kern w:val="0"/>
              </w:rPr>
              <w:t>公用经费控制</w:t>
            </w:r>
          </w:p>
        </w:tc>
        <w:tc>
          <w:tcPr>
            <w:tcW w:w="1664" w:type="dxa"/>
            <w:gridSpan w:val="2"/>
            <w:tcMar>
              <w:left w:w="57" w:type="dxa"/>
              <w:right w:w="57" w:type="dxa"/>
            </w:tcMar>
            <w:vAlign w:val="center"/>
          </w:tcPr>
          <w:p w14:paraId="052C3427">
            <w:pPr>
              <w:widowControl/>
              <w:snapToGrid w:val="0"/>
              <w:jc w:val="center"/>
              <w:rPr>
                <w:rFonts w:ascii="仿宋_GB2312" w:hAnsi="宋体" w:eastAsia="仿宋_GB2312"/>
                <w:kern w:val="0"/>
              </w:rPr>
            </w:pPr>
            <w:r>
              <w:rPr>
                <w:rFonts w:hint="eastAsia" w:ascii="仿宋_GB2312" w:hAnsi="宋体" w:eastAsia="仿宋_GB2312"/>
                <w:kern w:val="0"/>
              </w:rPr>
              <w:t>公用经费控制率</w:t>
            </w:r>
          </w:p>
        </w:tc>
        <w:tc>
          <w:tcPr>
            <w:tcW w:w="1533" w:type="dxa"/>
            <w:gridSpan w:val="4"/>
            <w:shd w:val="clear"/>
            <w:tcMar>
              <w:left w:w="57" w:type="dxa"/>
              <w:right w:w="57" w:type="dxa"/>
            </w:tcMar>
            <w:vAlign w:val="center"/>
          </w:tcPr>
          <w:p w14:paraId="2828B86F">
            <w:pPr>
              <w:widowControl/>
              <w:snapToGrid w:val="0"/>
              <w:jc w:val="center"/>
              <w:rPr>
                <w:rFonts w:hint="default" w:ascii="仿宋_GB2312" w:hAnsi="宋体" w:eastAsia="仿宋_GB2312" w:cs="等线"/>
                <w:color w:val="auto"/>
                <w:kern w:val="0"/>
                <w:sz w:val="21"/>
                <w:szCs w:val="21"/>
                <w:highlight w:val="none"/>
                <w:lang w:val="en-US" w:eastAsia="zh-CN" w:bidi="ar-SA"/>
              </w:rPr>
            </w:pPr>
            <w:r>
              <w:rPr>
                <w:rFonts w:hint="eastAsia" w:ascii="仿宋_GB2312" w:hAnsi="宋体" w:eastAsia="仿宋_GB2312"/>
                <w:color w:val="auto"/>
                <w:kern w:val="0"/>
                <w:highlight w:val="none"/>
                <w:lang w:val="en-US" w:eastAsia="zh-CN"/>
              </w:rPr>
              <w:t>100%</w:t>
            </w:r>
          </w:p>
        </w:tc>
        <w:tc>
          <w:tcPr>
            <w:tcW w:w="987" w:type="dxa"/>
            <w:gridSpan w:val="3"/>
            <w:shd w:val="clear"/>
            <w:tcMar>
              <w:left w:w="57" w:type="dxa"/>
              <w:right w:w="57" w:type="dxa"/>
            </w:tcMar>
            <w:vAlign w:val="center"/>
          </w:tcPr>
          <w:p w14:paraId="018AFEB6">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985" w:type="dxa"/>
            <w:gridSpan w:val="2"/>
            <w:shd w:val="clear"/>
            <w:tcMar>
              <w:left w:w="57" w:type="dxa"/>
              <w:right w:w="57" w:type="dxa"/>
            </w:tcMar>
            <w:vAlign w:val="center"/>
          </w:tcPr>
          <w:p w14:paraId="34CCF612">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0AE82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1594D742">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1C45A4CB">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347550D8">
            <w:pPr>
              <w:widowControl/>
              <w:snapToGrid w:val="0"/>
              <w:jc w:val="center"/>
              <w:rPr>
                <w:rFonts w:ascii="仿宋_GB2312" w:hAnsi="宋体" w:eastAsia="仿宋_GB2312"/>
                <w:kern w:val="0"/>
              </w:rPr>
            </w:pPr>
            <w:r>
              <w:rPr>
                <w:rFonts w:hint="eastAsia" w:ascii="仿宋_GB2312" w:hAnsi="宋体" w:eastAsia="仿宋_GB2312" w:cs="仿宋_GB2312"/>
                <w:kern w:val="0"/>
              </w:rPr>
              <w:t>在职人员控制</w:t>
            </w:r>
          </w:p>
        </w:tc>
        <w:tc>
          <w:tcPr>
            <w:tcW w:w="1664" w:type="dxa"/>
            <w:gridSpan w:val="2"/>
            <w:tcMar>
              <w:left w:w="57" w:type="dxa"/>
              <w:right w:w="57" w:type="dxa"/>
            </w:tcMar>
            <w:vAlign w:val="center"/>
          </w:tcPr>
          <w:p w14:paraId="18CC960F">
            <w:pPr>
              <w:widowControl/>
              <w:snapToGrid w:val="0"/>
              <w:jc w:val="center"/>
              <w:rPr>
                <w:rFonts w:ascii="仿宋_GB2312" w:hAnsi="宋体" w:eastAsia="仿宋_GB2312"/>
                <w:kern w:val="0"/>
              </w:rPr>
            </w:pPr>
            <w:r>
              <w:rPr>
                <w:rFonts w:hint="eastAsia" w:ascii="仿宋_GB2312" w:hAnsi="宋体" w:eastAsia="仿宋_GB2312"/>
                <w:kern w:val="0"/>
              </w:rPr>
              <w:t>在职人员控制率</w:t>
            </w:r>
          </w:p>
        </w:tc>
        <w:tc>
          <w:tcPr>
            <w:tcW w:w="1533" w:type="dxa"/>
            <w:gridSpan w:val="4"/>
            <w:shd w:val="clear"/>
            <w:tcMar>
              <w:left w:w="57" w:type="dxa"/>
              <w:right w:w="57" w:type="dxa"/>
            </w:tcMar>
            <w:vAlign w:val="center"/>
          </w:tcPr>
          <w:p w14:paraId="2BF71616">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olor w:val="auto"/>
                <w:kern w:val="0"/>
                <w:highlight w:val="none"/>
                <w:lang w:val="en-US" w:eastAsia="zh-CN"/>
              </w:rPr>
              <w:t>100%</w:t>
            </w:r>
          </w:p>
        </w:tc>
        <w:tc>
          <w:tcPr>
            <w:tcW w:w="987" w:type="dxa"/>
            <w:gridSpan w:val="3"/>
            <w:shd w:val="clear"/>
            <w:tcMar>
              <w:left w:w="57" w:type="dxa"/>
              <w:right w:w="57" w:type="dxa"/>
            </w:tcMar>
            <w:vAlign w:val="center"/>
          </w:tcPr>
          <w:p w14:paraId="7F3D877F">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985" w:type="dxa"/>
            <w:gridSpan w:val="2"/>
            <w:shd w:val="clear"/>
            <w:tcMar>
              <w:left w:w="57" w:type="dxa"/>
              <w:right w:w="57" w:type="dxa"/>
            </w:tcMar>
            <w:vAlign w:val="center"/>
          </w:tcPr>
          <w:p w14:paraId="1F1B5CE5">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77D5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5B8F6121">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79FEDDC5">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57AD2366">
            <w:pPr>
              <w:widowControl/>
              <w:snapToGrid w:val="0"/>
              <w:jc w:val="center"/>
              <w:rPr>
                <w:rFonts w:ascii="仿宋_GB2312" w:hAnsi="宋体" w:eastAsia="仿宋_GB2312"/>
                <w:kern w:val="0"/>
              </w:rPr>
            </w:pPr>
            <w:r>
              <w:rPr>
                <w:rFonts w:hint="eastAsia" w:ascii="仿宋_GB2312" w:hAnsi="宋体" w:eastAsia="仿宋_GB2312"/>
                <w:kern w:val="0"/>
              </w:rPr>
              <w:t>项目支出成本控制</w:t>
            </w:r>
          </w:p>
        </w:tc>
        <w:tc>
          <w:tcPr>
            <w:tcW w:w="1664" w:type="dxa"/>
            <w:gridSpan w:val="2"/>
            <w:tcMar>
              <w:left w:w="57" w:type="dxa"/>
              <w:right w:w="57" w:type="dxa"/>
            </w:tcMar>
            <w:vAlign w:val="center"/>
          </w:tcPr>
          <w:p w14:paraId="29001DFC">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会议费控制率</w:t>
            </w:r>
          </w:p>
        </w:tc>
        <w:tc>
          <w:tcPr>
            <w:tcW w:w="1533" w:type="dxa"/>
            <w:gridSpan w:val="4"/>
            <w:shd w:val="clear"/>
            <w:tcMar>
              <w:left w:w="57" w:type="dxa"/>
              <w:right w:w="57" w:type="dxa"/>
            </w:tcMar>
            <w:vAlign w:val="center"/>
          </w:tcPr>
          <w:p w14:paraId="6CC2472E">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olor w:val="auto"/>
                <w:kern w:val="0"/>
                <w:highlight w:val="none"/>
                <w:lang w:val="en-US" w:eastAsia="zh-CN"/>
              </w:rPr>
              <w:t>100%</w:t>
            </w:r>
          </w:p>
        </w:tc>
        <w:tc>
          <w:tcPr>
            <w:tcW w:w="987" w:type="dxa"/>
            <w:gridSpan w:val="3"/>
            <w:shd w:val="clear"/>
            <w:tcMar>
              <w:left w:w="57" w:type="dxa"/>
              <w:right w:w="57" w:type="dxa"/>
            </w:tcMar>
            <w:vAlign w:val="center"/>
          </w:tcPr>
          <w:p w14:paraId="2648AE05">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985" w:type="dxa"/>
            <w:gridSpan w:val="2"/>
            <w:shd w:val="clear"/>
            <w:tcMar>
              <w:left w:w="57" w:type="dxa"/>
              <w:right w:w="57" w:type="dxa"/>
            </w:tcMar>
            <w:vAlign w:val="center"/>
          </w:tcPr>
          <w:p w14:paraId="5B690018">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199AC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04AED6E6">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044D4FDC">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075A8B9D">
            <w:pPr>
              <w:widowControl/>
              <w:snapToGrid w:val="0"/>
              <w:jc w:val="center"/>
              <w:rPr>
                <w:rFonts w:ascii="仿宋_GB2312" w:hAnsi="宋体" w:eastAsia="仿宋_GB2312"/>
                <w:kern w:val="0"/>
              </w:rPr>
            </w:pPr>
          </w:p>
        </w:tc>
        <w:tc>
          <w:tcPr>
            <w:tcW w:w="1664" w:type="dxa"/>
            <w:gridSpan w:val="2"/>
            <w:tcMar>
              <w:left w:w="57" w:type="dxa"/>
              <w:right w:w="57" w:type="dxa"/>
            </w:tcMar>
            <w:vAlign w:val="center"/>
          </w:tcPr>
          <w:p w14:paraId="76928CF6">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“三公经费”变动率</w:t>
            </w:r>
          </w:p>
        </w:tc>
        <w:tc>
          <w:tcPr>
            <w:tcW w:w="1533" w:type="dxa"/>
            <w:gridSpan w:val="4"/>
            <w:tcMar>
              <w:left w:w="57" w:type="dxa"/>
              <w:right w:w="57" w:type="dxa"/>
            </w:tcMar>
            <w:vAlign w:val="center"/>
          </w:tcPr>
          <w:p w14:paraId="69BFD4C4">
            <w:pPr>
              <w:widowControl/>
              <w:snapToGrid w:val="0"/>
              <w:jc w:val="center"/>
              <w:rPr>
                <w:rFonts w:hint="default" w:ascii="仿宋_GB2312" w:hAnsi="宋体" w:eastAsia="仿宋_GB2312"/>
                <w:kern w:val="0"/>
                <w:lang w:val="en-US" w:eastAsia="zh-CN"/>
              </w:rPr>
            </w:pPr>
            <w:r>
              <w:rPr>
                <w:rFonts w:hint="eastAsia" w:ascii="仿宋_GB2312" w:hAnsi="宋体" w:eastAsia="仿宋_GB2312"/>
                <w:kern w:val="0"/>
                <w:lang w:val="en-US" w:eastAsia="zh-CN"/>
              </w:rPr>
              <w:t>0%</w:t>
            </w:r>
          </w:p>
        </w:tc>
        <w:tc>
          <w:tcPr>
            <w:tcW w:w="987" w:type="dxa"/>
            <w:gridSpan w:val="3"/>
            <w:shd w:val="clear"/>
            <w:tcMar>
              <w:left w:w="57" w:type="dxa"/>
              <w:right w:w="57" w:type="dxa"/>
            </w:tcMar>
            <w:vAlign w:val="center"/>
          </w:tcPr>
          <w:p w14:paraId="7EE93A18">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985" w:type="dxa"/>
            <w:gridSpan w:val="2"/>
            <w:shd w:val="clear"/>
            <w:tcMar>
              <w:left w:w="57" w:type="dxa"/>
              <w:right w:w="57" w:type="dxa"/>
            </w:tcMar>
            <w:vAlign w:val="center"/>
          </w:tcPr>
          <w:p w14:paraId="49980C0F">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04BFB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728881B">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042A9DEF">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0D0D1AED">
            <w:pPr>
              <w:widowControl/>
              <w:snapToGrid w:val="0"/>
              <w:jc w:val="center"/>
              <w:rPr>
                <w:rFonts w:ascii="仿宋_GB2312" w:hAnsi="宋体" w:eastAsia="仿宋_GB2312"/>
                <w:kern w:val="0"/>
              </w:rPr>
            </w:pPr>
          </w:p>
        </w:tc>
        <w:tc>
          <w:tcPr>
            <w:tcW w:w="1664" w:type="dxa"/>
            <w:gridSpan w:val="2"/>
            <w:tcMar>
              <w:left w:w="57" w:type="dxa"/>
              <w:right w:w="57" w:type="dxa"/>
            </w:tcMar>
            <w:vAlign w:val="center"/>
          </w:tcPr>
          <w:p w14:paraId="105F3F34">
            <w:pPr>
              <w:widowControl/>
              <w:snapToGrid w:val="0"/>
              <w:jc w:val="center"/>
              <w:rPr>
                <w:rFonts w:ascii="仿宋_GB2312" w:hAnsi="宋体" w:eastAsia="仿宋_GB2312"/>
                <w:kern w:val="0"/>
              </w:rPr>
            </w:pPr>
            <w:r>
              <w:rPr>
                <w:rFonts w:hint="eastAsia" w:ascii="仿宋_GB2312" w:hAnsi="宋体" w:eastAsia="仿宋_GB2312" w:cs="仿宋_GB2312"/>
                <w:kern w:val="0"/>
              </w:rPr>
              <w:t>……</w:t>
            </w:r>
          </w:p>
        </w:tc>
        <w:tc>
          <w:tcPr>
            <w:tcW w:w="1533" w:type="dxa"/>
            <w:gridSpan w:val="4"/>
            <w:tcMar>
              <w:left w:w="57" w:type="dxa"/>
              <w:right w:w="57" w:type="dxa"/>
            </w:tcMar>
            <w:vAlign w:val="center"/>
          </w:tcPr>
          <w:p w14:paraId="6AD5DFD7">
            <w:pPr>
              <w:widowControl/>
              <w:snapToGrid w:val="0"/>
              <w:jc w:val="center"/>
              <w:rPr>
                <w:rFonts w:ascii="仿宋_GB2312" w:hAnsi="宋体" w:eastAsia="仿宋_GB2312"/>
                <w:kern w:val="0"/>
              </w:rPr>
            </w:pPr>
          </w:p>
        </w:tc>
        <w:tc>
          <w:tcPr>
            <w:tcW w:w="987" w:type="dxa"/>
            <w:gridSpan w:val="3"/>
            <w:shd w:val="clear"/>
            <w:tcMar>
              <w:left w:w="57" w:type="dxa"/>
              <w:right w:w="57" w:type="dxa"/>
            </w:tcMar>
            <w:vAlign w:val="center"/>
          </w:tcPr>
          <w:p w14:paraId="2EA7E44D">
            <w:pPr>
              <w:widowControl/>
              <w:snapToGrid w:val="0"/>
              <w:jc w:val="center"/>
              <w:rPr>
                <w:rFonts w:ascii="仿宋_GB2312" w:hAnsi="宋体" w:eastAsia="仿宋_GB2312" w:cs="Times New Roman"/>
                <w:color w:val="auto"/>
                <w:kern w:val="0"/>
                <w:sz w:val="21"/>
                <w:szCs w:val="22"/>
                <w:highlight w:val="none"/>
                <w:lang w:val="en-US" w:eastAsia="zh-CN" w:bidi="ar-SA"/>
              </w:rPr>
            </w:pPr>
          </w:p>
        </w:tc>
        <w:tc>
          <w:tcPr>
            <w:tcW w:w="985" w:type="dxa"/>
            <w:gridSpan w:val="2"/>
            <w:shd w:val="clear"/>
            <w:tcMar>
              <w:left w:w="57" w:type="dxa"/>
              <w:right w:w="57" w:type="dxa"/>
            </w:tcMar>
            <w:vAlign w:val="center"/>
          </w:tcPr>
          <w:p w14:paraId="277553AB">
            <w:pPr>
              <w:widowControl/>
              <w:snapToGrid w:val="0"/>
              <w:jc w:val="center"/>
              <w:rPr>
                <w:rFonts w:ascii="仿宋_GB2312" w:hAnsi="宋体" w:eastAsia="仿宋_GB2312" w:cs="仿宋_GB2312"/>
                <w:color w:val="auto"/>
                <w:kern w:val="0"/>
                <w:sz w:val="21"/>
                <w:szCs w:val="22"/>
                <w:highlight w:val="none"/>
                <w:lang w:val="en-US" w:eastAsia="zh-CN" w:bidi="ar-SA"/>
              </w:rPr>
            </w:pPr>
          </w:p>
        </w:tc>
      </w:tr>
      <w:tr w14:paraId="7A785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00126342">
            <w:pPr>
              <w:widowControl/>
              <w:snapToGrid w:val="0"/>
              <w:jc w:val="left"/>
              <w:rPr>
                <w:rFonts w:ascii="仿宋_GB2312" w:hAnsi="宋体" w:eastAsia="仿宋_GB2312"/>
                <w:kern w:val="0"/>
              </w:rPr>
            </w:pPr>
          </w:p>
        </w:tc>
        <w:tc>
          <w:tcPr>
            <w:tcW w:w="823" w:type="dxa"/>
            <w:gridSpan w:val="2"/>
            <w:vMerge w:val="restart"/>
            <w:tcMar>
              <w:left w:w="57" w:type="dxa"/>
              <w:right w:w="57" w:type="dxa"/>
            </w:tcMar>
            <w:vAlign w:val="center"/>
          </w:tcPr>
          <w:p w14:paraId="1C6219B1">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管理</w:t>
            </w:r>
          </w:p>
          <w:p w14:paraId="1A1AC382">
            <w:pPr>
              <w:widowControl/>
              <w:snapToGrid w:val="0"/>
              <w:jc w:val="center"/>
              <w:rPr>
                <w:rFonts w:ascii="仿宋_GB2312" w:hAnsi="宋体" w:eastAsia="仿宋_GB2312"/>
                <w:kern w:val="0"/>
              </w:rPr>
            </w:pPr>
            <w:r>
              <w:rPr>
                <w:rFonts w:hint="eastAsia" w:ascii="仿宋_GB2312" w:hAnsi="宋体" w:eastAsia="仿宋_GB2312" w:cs="仿宋_GB2312"/>
                <w:kern w:val="0"/>
              </w:rPr>
              <w:t>效率</w:t>
            </w:r>
          </w:p>
        </w:tc>
        <w:tc>
          <w:tcPr>
            <w:tcW w:w="1526" w:type="dxa"/>
            <w:gridSpan w:val="3"/>
            <w:vMerge w:val="restart"/>
            <w:tcMar>
              <w:left w:w="57" w:type="dxa"/>
              <w:right w:w="57" w:type="dxa"/>
            </w:tcMar>
            <w:vAlign w:val="center"/>
          </w:tcPr>
          <w:p w14:paraId="2D0F63AA">
            <w:pPr>
              <w:widowControl/>
              <w:snapToGrid w:val="0"/>
              <w:jc w:val="center"/>
              <w:rPr>
                <w:rFonts w:ascii="仿宋_GB2312" w:hAnsi="宋体" w:eastAsia="仿宋_GB2312"/>
                <w:kern w:val="0"/>
              </w:rPr>
            </w:pPr>
            <w:r>
              <w:rPr>
                <w:rFonts w:hint="eastAsia" w:ascii="仿宋_GB2312" w:hAnsi="宋体" w:eastAsia="仿宋_GB2312" w:cs="仿宋_GB2312"/>
                <w:kern w:val="0"/>
              </w:rPr>
              <w:t>战略管理</w:t>
            </w:r>
          </w:p>
        </w:tc>
        <w:tc>
          <w:tcPr>
            <w:tcW w:w="1664" w:type="dxa"/>
            <w:gridSpan w:val="2"/>
            <w:tcMar>
              <w:left w:w="57" w:type="dxa"/>
              <w:right w:w="57" w:type="dxa"/>
            </w:tcMar>
            <w:vAlign w:val="center"/>
          </w:tcPr>
          <w:p w14:paraId="70C2349E">
            <w:pPr>
              <w:widowControl/>
              <w:snapToGrid w:val="0"/>
              <w:jc w:val="center"/>
              <w:rPr>
                <w:rFonts w:ascii="仿宋_GB2312" w:hAnsi="宋体" w:eastAsia="仿宋_GB2312"/>
                <w:kern w:val="0"/>
              </w:rPr>
            </w:pPr>
            <w:r>
              <w:rPr>
                <w:rFonts w:hint="eastAsia" w:ascii="仿宋_GB2312" w:hAnsi="宋体" w:eastAsia="仿宋_GB2312"/>
                <w:kern w:val="0"/>
              </w:rPr>
              <w:t>中长期规划相符性</w:t>
            </w:r>
          </w:p>
        </w:tc>
        <w:tc>
          <w:tcPr>
            <w:tcW w:w="1533" w:type="dxa"/>
            <w:gridSpan w:val="4"/>
            <w:shd w:val="clear"/>
            <w:tcMar>
              <w:left w:w="57" w:type="dxa"/>
              <w:right w:w="57" w:type="dxa"/>
            </w:tcMar>
            <w:vAlign w:val="center"/>
          </w:tcPr>
          <w:p w14:paraId="454A0EC4">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基本相符</w:t>
            </w:r>
          </w:p>
        </w:tc>
        <w:tc>
          <w:tcPr>
            <w:tcW w:w="987" w:type="dxa"/>
            <w:gridSpan w:val="3"/>
            <w:shd w:val="clear"/>
            <w:tcMar>
              <w:left w:w="57" w:type="dxa"/>
              <w:right w:w="57" w:type="dxa"/>
            </w:tcMar>
            <w:vAlign w:val="center"/>
          </w:tcPr>
          <w:p w14:paraId="6589D2F9">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985" w:type="dxa"/>
            <w:gridSpan w:val="2"/>
            <w:shd w:val="clear"/>
            <w:tcMar>
              <w:left w:w="57" w:type="dxa"/>
              <w:right w:w="57" w:type="dxa"/>
            </w:tcMar>
            <w:vAlign w:val="center"/>
          </w:tcPr>
          <w:p w14:paraId="100D92F6">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21C98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1C56216E">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4C03E18B">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511E5671">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340DC812">
            <w:pPr>
              <w:widowControl/>
              <w:snapToGrid w:val="0"/>
              <w:jc w:val="center"/>
              <w:rPr>
                <w:rFonts w:ascii="仿宋_GB2312" w:hAnsi="宋体" w:eastAsia="仿宋_GB2312"/>
                <w:kern w:val="0"/>
              </w:rPr>
            </w:pPr>
            <w:r>
              <w:rPr>
                <w:rFonts w:hint="eastAsia" w:ascii="仿宋_GB2312" w:hAnsi="宋体" w:eastAsia="仿宋_GB2312"/>
                <w:kern w:val="0"/>
              </w:rPr>
              <w:t>工作计划健全性</w:t>
            </w:r>
          </w:p>
        </w:tc>
        <w:tc>
          <w:tcPr>
            <w:tcW w:w="1533" w:type="dxa"/>
            <w:gridSpan w:val="4"/>
            <w:shd w:val="clear"/>
            <w:tcMar>
              <w:left w:w="57" w:type="dxa"/>
              <w:right w:w="57" w:type="dxa"/>
            </w:tcMar>
            <w:vAlign w:val="center"/>
          </w:tcPr>
          <w:p w14:paraId="6F619426">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基本健全</w:t>
            </w:r>
          </w:p>
        </w:tc>
        <w:tc>
          <w:tcPr>
            <w:tcW w:w="987" w:type="dxa"/>
            <w:gridSpan w:val="3"/>
            <w:shd w:val="clear"/>
            <w:tcMar>
              <w:left w:w="57" w:type="dxa"/>
              <w:right w:w="57" w:type="dxa"/>
            </w:tcMar>
            <w:vAlign w:val="center"/>
          </w:tcPr>
          <w:p w14:paraId="7A8EC298">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985" w:type="dxa"/>
            <w:gridSpan w:val="2"/>
            <w:shd w:val="clear"/>
            <w:tcMar>
              <w:left w:w="57" w:type="dxa"/>
              <w:right w:w="57" w:type="dxa"/>
            </w:tcMar>
            <w:vAlign w:val="center"/>
          </w:tcPr>
          <w:p w14:paraId="53BB28D0">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409F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1155ADD2">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44DD7FA6">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5F7ADBD6">
            <w:pPr>
              <w:snapToGrid w:val="0"/>
              <w:jc w:val="center"/>
              <w:rPr>
                <w:rFonts w:ascii="仿宋_GB2312" w:hAnsi="宋体" w:eastAsia="仿宋_GB2312" w:cs="仿宋_GB2312"/>
                <w:kern w:val="0"/>
              </w:rPr>
            </w:pPr>
            <w:r>
              <w:rPr>
                <w:rFonts w:hint="eastAsia" w:ascii="仿宋_GB2312" w:hAnsi="宋体" w:eastAsia="仿宋_GB2312" w:cs="仿宋_GB2312"/>
                <w:kern w:val="0"/>
              </w:rPr>
              <w:t>预算编制</w:t>
            </w:r>
          </w:p>
        </w:tc>
        <w:tc>
          <w:tcPr>
            <w:tcW w:w="1664" w:type="dxa"/>
            <w:gridSpan w:val="2"/>
            <w:tcMar>
              <w:left w:w="57" w:type="dxa"/>
              <w:right w:w="57" w:type="dxa"/>
            </w:tcMar>
            <w:vAlign w:val="center"/>
          </w:tcPr>
          <w:p w14:paraId="4C281D4A">
            <w:pPr>
              <w:widowControl/>
              <w:snapToGrid w:val="0"/>
              <w:jc w:val="center"/>
              <w:rPr>
                <w:rFonts w:ascii="仿宋_GB2312" w:hAnsi="宋体" w:eastAsia="仿宋_GB2312"/>
                <w:kern w:val="0"/>
              </w:rPr>
            </w:pPr>
            <w:r>
              <w:rPr>
                <w:rFonts w:hint="eastAsia" w:ascii="仿宋_GB2312" w:hAnsi="宋体" w:eastAsia="仿宋_GB2312"/>
                <w:kern w:val="0"/>
              </w:rPr>
              <w:t>预算编制科学性</w:t>
            </w:r>
          </w:p>
        </w:tc>
        <w:tc>
          <w:tcPr>
            <w:tcW w:w="1533" w:type="dxa"/>
            <w:gridSpan w:val="4"/>
            <w:shd w:val="clear"/>
            <w:tcMar>
              <w:left w:w="57" w:type="dxa"/>
              <w:right w:w="57" w:type="dxa"/>
            </w:tcMar>
            <w:vAlign w:val="center"/>
          </w:tcPr>
          <w:p w14:paraId="1B19A638">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相对科学</w:t>
            </w:r>
          </w:p>
        </w:tc>
        <w:tc>
          <w:tcPr>
            <w:tcW w:w="987" w:type="dxa"/>
            <w:gridSpan w:val="3"/>
            <w:shd w:val="clear"/>
            <w:tcMar>
              <w:left w:w="57" w:type="dxa"/>
              <w:right w:w="57" w:type="dxa"/>
            </w:tcMar>
            <w:vAlign w:val="center"/>
          </w:tcPr>
          <w:p w14:paraId="4D30C436">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985" w:type="dxa"/>
            <w:gridSpan w:val="2"/>
            <w:shd w:val="clear"/>
            <w:tcMar>
              <w:left w:w="57" w:type="dxa"/>
              <w:right w:w="57" w:type="dxa"/>
            </w:tcMar>
            <w:vAlign w:val="center"/>
          </w:tcPr>
          <w:p w14:paraId="4F121321">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50C53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38523EFF">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07DD1925">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7974B864">
            <w:pPr>
              <w:widowControl/>
              <w:snapToGrid w:val="0"/>
              <w:jc w:val="center"/>
              <w:rPr>
                <w:rFonts w:ascii="仿宋_GB2312" w:hAnsi="宋体" w:eastAsia="仿宋_GB2312"/>
                <w:kern w:val="0"/>
              </w:rPr>
            </w:pPr>
          </w:p>
        </w:tc>
        <w:tc>
          <w:tcPr>
            <w:tcW w:w="1664" w:type="dxa"/>
            <w:gridSpan w:val="2"/>
            <w:tcMar>
              <w:left w:w="57" w:type="dxa"/>
              <w:right w:w="57" w:type="dxa"/>
            </w:tcMar>
            <w:vAlign w:val="center"/>
          </w:tcPr>
          <w:p w14:paraId="7A321E9B">
            <w:pPr>
              <w:widowControl/>
              <w:snapToGrid w:val="0"/>
              <w:jc w:val="center"/>
              <w:rPr>
                <w:rFonts w:ascii="仿宋_GB2312" w:hAnsi="宋体" w:eastAsia="仿宋_GB2312"/>
                <w:kern w:val="0"/>
              </w:rPr>
            </w:pPr>
            <w:r>
              <w:rPr>
                <w:rFonts w:hint="eastAsia" w:ascii="仿宋_GB2312" w:hAnsi="宋体" w:eastAsia="仿宋_GB2312"/>
                <w:kern w:val="0"/>
              </w:rPr>
              <w:t>预算编制合理性</w:t>
            </w:r>
          </w:p>
        </w:tc>
        <w:tc>
          <w:tcPr>
            <w:tcW w:w="1533" w:type="dxa"/>
            <w:gridSpan w:val="4"/>
            <w:shd w:val="clear"/>
            <w:tcMar>
              <w:left w:w="57" w:type="dxa"/>
              <w:right w:w="57" w:type="dxa"/>
            </w:tcMar>
            <w:vAlign w:val="center"/>
          </w:tcPr>
          <w:p w14:paraId="00F77865">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基本合理</w:t>
            </w:r>
          </w:p>
        </w:tc>
        <w:tc>
          <w:tcPr>
            <w:tcW w:w="987" w:type="dxa"/>
            <w:gridSpan w:val="3"/>
            <w:shd w:val="clear"/>
            <w:tcMar>
              <w:left w:w="57" w:type="dxa"/>
              <w:right w:w="57" w:type="dxa"/>
            </w:tcMar>
            <w:vAlign w:val="center"/>
          </w:tcPr>
          <w:p w14:paraId="274D8B67">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985" w:type="dxa"/>
            <w:gridSpan w:val="2"/>
            <w:shd w:val="clear"/>
            <w:tcMar>
              <w:left w:w="57" w:type="dxa"/>
              <w:right w:w="57" w:type="dxa"/>
            </w:tcMar>
            <w:vAlign w:val="center"/>
          </w:tcPr>
          <w:p w14:paraId="16708766">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721CA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354E2452">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4299C684">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06E2937B">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32953C8A">
            <w:pPr>
              <w:widowControl/>
              <w:snapToGrid w:val="0"/>
              <w:jc w:val="center"/>
              <w:rPr>
                <w:rFonts w:ascii="仿宋_GB2312" w:hAnsi="宋体" w:eastAsia="仿宋_GB2312"/>
                <w:kern w:val="0"/>
              </w:rPr>
            </w:pPr>
            <w:r>
              <w:rPr>
                <w:rFonts w:hint="eastAsia" w:ascii="仿宋_GB2312" w:hAnsi="宋体" w:eastAsia="仿宋_GB2312"/>
                <w:kern w:val="0"/>
              </w:rPr>
              <w:t>立项规范性</w:t>
            </w:r>
          </w:p>
        </w:tc>
        <w:tc>
          <w:tcPr>
            <w:tcW w:w="1533" w:type="dxa"/>
            <w:gridSpan w:val="4"/>
            <w:shd w:val="clear"/>
            <w:tcMar>
              <w:left w:w="57" w:type="dxa"/>
              <w:right w:w="57" w:type="dxa"/>
            </w:tcMar>
            <w:vAlign w:val="center"/>
          </w:tcPr>
          <w:p w14:paraId="58A1E62F">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基本规范</w:t>
            </w:r>
          </w:p>
        </w:tc>
        <w:tc>
          <w:tcPr>
            <w:tcW w:w="987" w:type="dxa"/>
            <w:gridSpan w:val="3"/>
            <w:shd w:val="clear"/>
            <w:tcMar>
              <w:left w:w="57" w:type="dxa"/>
              <w:right w:w="57" w:type="dxa"/>
            </w:tcMar>
            <w:vAlign w:val="center"/>
          </w:tcPr>
          <w:p w14:paraId="1C4A0EFE">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985" w:type="dxa"/>
            <w:gridSpan w:val="2"/>
            <w:shd w:val="clear"/>
            <w:tcMar>
              <w:left w:w="57" w:type="dxa"/>
              <w:right w:w="57" w:type="dxa"/>
            </w:tcMar>
            <w:vAlign w:val="center"/>
          </w:tcPr>
          <w:p w14:paraId="482DBCB9">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797F7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2F5A1E3">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2B37EC64">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5502775E">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6A626D4E">
            <w:pPr>
              <w:widowControl/>
              <w:snapToGrid w:val="0"/>
              <w:jc w:val="center"/>
              <w:rPr>
                <w:rFonts w:ascii="仿宋_GB2312" w:hAnsi="宋体" w:eastAsia="仿宋_GB2312"/>
                <w:kern w:val="0"/>
              </w:rPr>
            </w:pPr>
            <w:r>
              <w:rPr>
                <w:rFonts w:hint="eastAsia" w:ascii="仿宋_GB2312" w:hAnsi="宋体" w:eastAsia="仿宋_GB2312"/>
                <w:kern w:val="0"/>
              </w:rPr>
              <w:t>预算调整率</w:t>
            </w:r>
          </w:p>
        </w:tc>
        <w:tc>
          <w:tcPr>
            <w:tcW w:w="1533" w:type="dxa"/>
            <w:gridSpan w:val="4"/>
            <w:tcMar>
              <w:left w:w="57" w:type="dxa"/>
              <w:right w:w="57" w:type="dxa"/>
            </w:tcMar>
            <w:vAlign w:val="center"/>
          </w:tcPr>
          <w:p w14:paraId="1A9EBC34">
            <w:pPr>
              <w:widowControl/>
              <w:snapToGrid w:val="0"/>
              <w:jc w:val="center"/>
              <w:rPr>
                <w:rFonts w:hint="default" w:ascii="仿宋_GB2312" w:hAnsi="宋体" w:eastAsia="仿宋_GB2312"/>
                <w:kern w:val="0"/>
                <w:lang w:val="en-US" w:eastAsia="zh-CN"/>
              </w:rPr>
            </w:pPr>
            <w:r>
              <w:rPr>
                <w:rFonts w:hint="eastAsia" w:ascii="仿宋_GB2312" w:hAnsi="宋体" w:eastAsia="仿宋_GB2312"/>
                <w:kern w:val="0"/>
                <w:lang w:val="en-US" w:eastAsia="zh-CN"/>
              </w:rPr>
              <w:t>0%</w:t>
            </w:r>
          </w:p>
        </w:tc>
        <w:tc>
          <w:tcPr>
            <w:tcW w:w="987" w:type="dxa"/>
            <w:gridSpan w:val="3"/>
            <w:shd w:val="clear"/>
            <w:tcMar>
              <w:left w:w="57" w:type="dxa"/>
              <w:right w:w="57" w:type="dxa"/>
            </w:tcMar>
            <w:vAlign w:val="center"/>
          </w:tcPr>
          <w:p w14:paraId="0C085274">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985" w:type="dxa"/>
            <w:gridSpan w:val="2"/>
            <w:shd w:val="clear"/>
            <w:tcMar>
              <w:left w:w="57" w:type="dxa"/>
              <w:right w:w="57" w:type="dxa"/>
            </w:tcMar>
            <w:vAlign w:val="center"/>
          </w:tcPr>
          <w:p w14:paraId="2371C44A">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446FC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5D264CB8">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7449AD36">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3D45C37D">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预算执行</w:t>
            </w:r>
          </w:p>
        </w:tc>
        <w:tc>
          <w:tcPr>
            <w:tcW w:w="1664" w:type="dxa"/>
            <w:gridSpan w:val="2"/>
            <w:tcMar>
              <w:left w:w="57" w:type="dxa"/>
              <w:right w:w="57" w:type="dxa"/>
            </w:tcMar>
            <w:vAlign w:val="center"/>
          </w:tcPr>
          <w:p w14:paraId="1DEC4B79">
            <w:pPr>
              <w:widowControl/>
              <w:snapToGrid w:val="0"/>
              <w:jc w:val="center"/>
              <w:rPr>
                <w:rFonts w:ascii="仿宋_GB2312" w:hAnsi="宋体" w:eastAsia="仿宋_GB2312"/>
                <w:kern w:val="0"/>
              </w:rPr>
            </w:pPr>
            <w:r>
              <w:rPr>
                <w:rFonts w:hint="eastAsia" w:ascii="仿宋_GB2312" w:hAnsi="宋体" w:eastAsia="仿宋_GB2312"/>
                <w:kern w:val="0"/>
              </w:rPr>
              <w:t>预算执行率</w:t>
            </w:r>
          </w:p>
        </w:tc>
        <w:tc>
          <w:tcPr>
            <w:tcW w:w="1533" w:type="dxa"/>
            <w:gridSpan w:val="4"/>
            <w:shd w:val="clear"/>
            <w:tcMar>
              <w:left w:w="57" w:type="dxa"/>
              <w:right w:w="57" w:type="dxa"/>
            </w:tcMar>
            <w:vAlign w:val="center"/>
          </w:tcPr>
          <w:p w14:paraId="1DFF5FC3">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100%</w:t>
            </w:r>
          </w:p>
        </w:tc>
        <w:tc>
          <w:tcPr>
            <w:tcW w:w="987" w:type="dxa"/>
            <w:gridSpan w:val="3"/>
            <w:shd w:val="clear"/>
            <w:tcMar>
              <w:left w:w="57" w:type="dxa"/>
              <w:right w:w="57" w:type="dxa"/>
            </w:tcMar>
            <w:vAlign w:val="center"/>
          </w:tcPr>
          <w:p w14:paraId="6CE45918">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985" w:type="dxa"/>
            <w:gridSpan w:val="2"/>
            <w:shd w:val="clear"/>
            <w:tcMar>
              <w:left w:w="57" w:type="dxa"/>
              <w:right w:w="57" w:type="dxa"/>
            </w:tcMar>
            <w:vAlign w:val="center"/>
          </w:tcPr>
          <w:p w14:paraId="1D6D9608">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10C63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F57FB2E">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65EC6EFD">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4C3C8BD9">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20FF99BE">
            <w:pPr>
              <w:widowControl/>
              <w:snapToGrid w:val="0"/>
              <w:jc w:val="center"/>
              <w:rPr>
                <w:rFonts w:ascii="仿宋_GB2312" w:hAnsi="宋体" w:eastAsia="仿宋_GB2312"/>
                <w:kern w:val="0"/>
              </w:rPr>
            </w:pPr>
            <w:r>
              <w:rPr>
                <w:rFonts w:hint="eastAsia" w:ascii="仿宋_GB2312" w:hAnsi="宋体" w:eastAsia="仿宋_GB2312"/>
                <w:kern w:val="0"/>
              </w:rPr>
              <w:t>结转结余率</w:t>
            </w:r>
          </w:p>
        </w:tc>
        <w:tc>
          <w:tcPr>
            <w:tcW w:w="1533" w:type="dxa"/>
            <w:gridSpan w:val="4"/>
            <w:shd w:val="clear"/>
            <w:tcMar>
              <w:left w:w="57" w:type="dxa"/>
              <w:right w:w="57" w:type="dxa"/>
            </w:tcMar>
            <w:vAlign w:val="center"/>
          </w:tcPr>
          <w:p w14:paraId="2290BA20">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0%</w:t>
            </w:r>
          </w:p>
        </w:tc>
        <w:tc>
          <w:tcPr>
            <w:tcW w:w="987" w:type="dxa"/>
            <w:gridSpan w:val="3"/>
            <w:shd w:val="clear"/>
            <w:tcMar>
              <w:left w:w="57" w:type="dxa"/>
              <w:right w:w="57" w:type="dxa"/>
            </w:tcMar>
            <w:vAlign w:val="center"/>
          </w:tcPr>
          <w:p w14:paraId="05BEA2E2">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985" w:type="dxa"/>
            <w:gridSpan w:val="2"/>
            <w:shd w:val="clear"/>
            <w:tcMar>
              <w:left w:w="57" w:type="dxa"/>
              <w:right w:w="57" w:type="dxa"/>
            </w:tcMar>
            <w:vAlign w:val="center"/>
          </w:tcPr>
          <w:p w14:paraId="28146754">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18C3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550769F2">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5C6FF338">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5707994E">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399E195F">
            <w:pPr>
              <w:widowControl/>
              <w:snapToGrid w:val="0"/>
              <w:jc w:val="center"/>
              <w:rPr>
                <w:rFonts w:ascii="仿宋_GB2312" w:hAnsi="宋体" w:eastAsia="仿宋_GB2312"/>
                <w:kern w:val="0"/>
              </w:rPr>
            </w:pPr>
            <w:r>
              <w:rPr>
                <w:rFonts w:hint="eastAsia" w:ascii="仿宋_GB2312" w:hAnsi="宋体" w:eastAsia="仿宋_GB2312"/>
                <w:kern w:val="0"/>
              </w:rPr>
              <w:t>政府采购执行率</w:t>
            </w:r>
          </w:p>
        </w:tc>
        <w:tc>
          <w:tcPr>
            <w:tcW w:w="1533" w:type="dxa"/>
            <w:gridSpan w:val="4"/>
            <w:shd w:val="clear"/>
            <w:tcMar>
              <w:left w:w="57" w:type="dxa"/>
              <w:right w:w="57" w:type="dxa"/>
            </w:tcMar>
            <w:vAlign w:val="center"/>
          </w:tcPr>
          <w:p w14:paraId="7ABBCE02">
            <w:pPr>
              <w:widowControl/>
              <w:snapToGrid w:val="0"/>
              <w:jc w:val="center"/>
              <w:rPr>
                <w:rFonts w:hint="default" w:ascii="Calibri" w:hAnsi="Calibri" w:eastAsia="宋体" w:cs="Times New Roman"/>
                <w:kern w:val="2"/>
                <w:sz w:val="21"/>
                <w:szCs w:val="22"/>
                <w:lang w:val="en-US" w:eastAsia="zh-CN" w:bidi="ar-SA"/>
              </w:rPr>
            </w:pPr>
            <w:r>
              <w:rPr>
                <w:rFonts w:hint="eastAsia" w:ascii="仿宋_GB2312" w:hAnsi="宋体" w:eastAsia="仿宋_GB2312" w:cs="Times New Roman"/>
                <w:color w:val="auto"/>
                <w:kern w:val="0"/>
                <w:highlight w:val="none"/>
                <w:lang w:val="en-US" w:eastAsia="zh-CN"/>
              </w:rPr>
              <w:t>100%</w:t>
            </w:r>
          </w:p>
        </w:tc>
        <w:tc>
          <w:tcPr>
            <w:tcW w:w="987" w:type="dxa"/>
            <w:gridSpan w:val="3"/>
            <w:shd w:val="clear"/>
            <w:tcMar>
              <w:left w:w="57" w:type="dxa"/>
              <w:right w:w="57" w:type="dxa"/>
            </w:tcMar>
            <w:vAlign w:val="center"/>
          </w:tcPr>
          <w:p w14:paraId="14D23081">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985" w:type="dxa"/>
            <w:gridSpan w:val="2"/>
            <w:shd w:val="clear"/>
            <w:tcMar>
              <w:left w:w="57" w:type="dxa"/>
              <w:right w:w="57" w:type="dxa"/>
            </w:tcMar>
            <w:vAlign w:val="center"/>
          </w:tcPr>
          <w:p w14:paraId="6E4642A3">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133F6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11778D37">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3D6417D8">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7D74608E">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48E8B609">
            <w:pPr>
              <w:widowControl/>
              <w:snapToGrid w:val="0"/>
              <w:jc w:val="center"/>
              <w:rPr>
                <w:rFonts w:ascii="仿宋_GB2312" w:hAnsi="宋体" w:eastAsia="仿宋_GB2312"/>
                <w:kern w:val="0"/>
              </w:rPr>
            </w:pPr>
            <w:r>
              <w:rPr>
                <w:rFonts w:hint="eastAsia" w:ascii="仿宋_GB2312" w:hAnsi="宋体" w:eastAsia="仿宋_GB2312"/>
                <w:kern w:val="0"/>
              </w:rPr>
              <w:t>非税收入预算完成率</w:t>
            </w:r>
          </w:p>
        </w:tc>
        <w:tc>
          <w:tcPr>
            <w:tcW w:w="1533" w:type="dxa"/>
            <w:gridSpan w:val="4"/>
            <w:shd w:val="clear"/>
            <w:tcMar>
              <w:left w:w="57" w:type="dxa"/>
              <w:right w:w="57" w:type="dxa"/>
            </w:tcMar>
            <w:vAlign w:val="center"/>
          </w:tcPr>
          <w:p w14:paraId="442A2BA4">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100%</w:t>
            </w:r>
          </w:p>
        </w:tc>
        <w:tc>
          <w:tcPr>
            <w:tcW w:w="987" w:type="dxa"/>
            <w:gridSpan w:val="3"/>
            <w:shd w:val="clear"/>
            <w:tcMar>
              <w:left w:w="57" w:type="dxa"/>
              <w:right w:w="57" w:type="dxa"/>
            </w:tcMar>
            <w:vAlign w:val="center"/>
          </w:tcPr>
          <w:p w14:paraId="7D2F49E4">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985" w:type="dxa"/>
            <w:gridSpan w:val="2"/>
            <w:shd w:val="clear"/>
            <w:tcMar>
              <w:left w:w="57" w:type="dxa"/>
              <w:right w:w="57" w:type="dxa"/>
            </w:tcMar>
            <w:vAlign w:val="center"/>
          </w:tcPr>
          <w:p w14:paraId="7242F98D">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790A7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371774D3">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7B0B1771">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67B60531">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绩效管理</w:t>
            </w:r>
          </w:p>
        </w:tc>
        <w:tc>
          <w:tcPr>
            <w:tcW w:w="1664" w:type="dxa"/>
            <w:gridSpan w:val="2"/>
            <w:tcMar>
              <w:left w:w="57" w:type="dxa"/>
              <w:right w:w="57" w:type="dxa"/>
            </w:tcMar>
            <w:vAlign w:val="center"/>
          </w:tcPr>
          <w:p w14:paraId="37EC0A8F">
            <w:pPr>
              <w:widowControl/>
              <w:snapToGrid w:val="0"/>
              <w:jc w:val="center"/>
              <w:rPr>
                <w:rFonts w:ascii="仿宋_GB2312" w:hAnsi="宋体" w:eastAsia="仿宋_GB2312"/>
                <w:kern w:val="0"/>
              </w:rPr>
            </w:pPr>
            <w:r>
              <w:rPr>
                <w:rFonts w:hint="eastAsia" w:ascii="仿宋_GB2312" w:hAnsi="宋体" w:eastAsia="仿宋_GB2312"/>
                <w:kern w:val="0"/>
              </w:rPr>
              <w:t>事前绩效评估完成率</w:t>
            </w:r>
          </w:p>
        </w:tc>
        <w:tc>
          <w:tcPr>
            <w:tcW w:w="1533" w:type="dxa"/>
            <w:gridSpan w:val="4"/>
            <w:shd w:val="clear"/>
            <w:tcMar>
              <w:left w:w="57" w:type="dxa"/>
              <w:right w:w="57" w:type="dxa"/>
            </w:tcMar>
            <w:vAlign w:val="center"/>
          </w:tcPr>
          <w:p w14:paraId="41F2ED35">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100%</w:t>
            </w:r>
          </w:p>
        </w:tc>
        <w:tc>
          <w:tcPr>
            <w:tcW w:w="987" w:type="dxa"/>
            <w:gridSpan w:val="3"/>
            <w:shd w:val="clear"/>
            <w:tcMar>
              <w:left w:w="57" w:type="dxa"/>
              <w:right w:w="57" w:type="dxa"/>
            </w:tcMar>
            <w:vAlign w:val="center"/>
          </w:tcPr>
          <w:p w14:paraId="12D54647">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985" w:type="dxa"/>
            <w:gridSpan w:val="2"/>
            <w:shd w:val="clear"/>
            <w:tcMar>
              <w:left w:w="57" w:type="dxa"/>
              <w:right w:w="57" w:type="dxa"/>
            </w:tcMar>
            <w:vAlign w:val="center"/>
          </w:tcPr>
          <w:p w14:paraId="3C7B8247">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1F303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777DFA2B">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44475966">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6C8E92FC">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1D6352C8">
            <w:pPr>
              <w:widowControl/>
              <w:snapToGrid w:val="0"/>
              <w:jc w:val="center"/>
              <w:rPr>
                <w:rFonts w:ascii="仿宋_GB2312" w:hAnsi="宋体" w:eastAsia="仿宋_GB2312"/>
                <w:kern w:val="0"/>
              </w:rPr>
            </w:pPr>
            <w:r>
              <w:rPr>
                <w:rFonts w:hint="eastAsia" w:ascii="仿宋_GB2312" w:hAnsi="宋体" w:eastAsia="仿宋_GB2312"/>
                <w:kern w:val="0"/>
              </w:rPr>
              <w:t>绩效目标合理性</w:t>
            </w:r>
          </w:p>
        </w:tc>
        <w:tc>
          <w:tcPr>
            <w:tcW w:w="1533" w:type="dxa"/>
            <w:gridSpan w:val="4"/>
            <w:shd w:val="clear"/>
            <w:tcMar>
              <w:left w:w="57" w:type="dxa"/>
              <w:right w:w="57" w:type="dxa"/>
            </w:tcMar>
            <w:vAlign w:val="center"/>
          </w:tcPr>
          <w:p w14:paraId="6108324D">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100%</w:t>
            </w:r>
          </w:p>
        </w:tc>
        <w:tc>
          <w:tcPr>
            <w:tcW w:w="987" w:type="dxa"/>
            <w:gridSpan w:val="3"/>
            <w:shd w:val="clear"/>
            <w:tcMar>
              <w:left w:w="57" w:type="dxa"/>
              <w:right w:w="57" w:type="dxa"/>
            </w:tcMar>
            <w:vAlign w:val="center"/>
          </w:tcPr>
          <w:p w14:paraId="6A714852">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985" w:type="dxa"/>
            <w:gridSpan w:val="2"/>
            <w:shd w:val="clear"/>
            <w:tcMar>
              <w:left w:w="57" w:type="dxa"/>
              <w:right w:w="57" w:type="dxa"/>
            </w:tcMar>
            <w:vAlign w:val="center"/>
          </w:tcPr>
          <w:p w14:paraId="68BC62AC">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2BAF1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4991718B">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66556E2D">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6F9E4EAF">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56F6C69F">
            <w:pPr>
              <w:widowControl/>
              <w:snapToGrid w:val="0"/>
              <w:jc w:val="center"/>
              <w:rPr>
                <w:rFonts w:ascii="仿宋_GB2312" w:hAnsi="宋体" w:eastAsia="仿宋_GB2312"/>
                <w:kern w:val="0"/>
              </w:rPr>
            </w:pPr>
            <w:r>
              <w:rPr>
                <w:rFonts w:hint="eastAsia" w:ascii="仿宋_GB2312" w:hAnsi="宋体" w:eastAsia="仿宋_GB2312"/>
                <w:kern w:val="0"/>
              </w:rPr>
              <w:t>绩效监控开展率</w:t>
            </w:r>
          </w:p>
        </w:tc>
        <w:tc>
          <w:tcPr>
            <w:tcW w:w="1533" w:type="dxa"/>
            <w:gridSpan w:val="4"/>
            <w:shd w:val="clear"/>
            <w:tcMar>
              <w:left w:w="57" w:type="dxa"/>
              <w:right w:w="57" w:type="dxa"/>
            </w:tcMar>
            <w:vAlign w:val="center"/>
          </w:tcPr>
          <w:p w14:paraId="19A76A61">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100%</w:t>
            </w:r>
          </w:p>
        </w:tc>
        <w:tc>
          <w:tcPr>
            <w:tcW w:w="987" w:type="dxa"/>
            <w:gridSpan w:val="3"/>
            <w:shd w:val="clear"/>
            <w:tcMar>
              <w:left w:w="57" w:type="dxa"/>
              <w:right w:w="57" w:type="dxa"/>
            </w:tcMar>
            <w:vAlign w:val="center"/>
          </w:tcPr>
          <w:p w14:paraId="3E93B0A4">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985" w:type="dxa"/>
            <w:gridSpan w:val="2"/>
            <w:shd w:val="clear"/>
            <w:tcMar>
              <w:left w:w="57" w:type="dxa"/>
              <w:right w:w="57" w:type="dxa"/>
            </w:tcMar>
            <w:vAlign w:val="center"/>
          </w:tcPr>
          <w:p w14:paraId="623E2198">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27E05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1C567743">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4D135B6E">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3FD9BA7A">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31DB91F5">
            <w:pPr>
              <w:widowControl/>
              <w:snapToGrid w:val="0"/>
              <w:jc w:val="center"/>
              <w:rPr>
                <w:rFonts w:ascii="仿宋_GB2312" w:hAnsi="宋体" w:eastAsia="仿宋_GB2312"/>
                <w:kern w:val="0"/>
              </w:rPr>
            </w:pPr>
            <w:r>
              <w:rPr>
                <w:rFonts w:hint="eastAsia" w:ascii="仿宋_GB2312" w:hAnsi="宋体" w:eastAsia="仿宋_GB2312"/>
                <w:kern w:val="0"/>
              </w:rPr>
              <w:t>绩效评价覆盖率</w:t>
            </w:r>
          </w:p>
        </w:tc>
        <w:tc>
          <w:tcPr>
            <w:tcW w:w="1533" w:type="dxa"/>
            <w:gridSpan w:val="4"/>
            <w:shd w:val="clear"/>
            <w:tcMar>
              <w:left w:w="57" w:type="dxa"/>
              <w:right w:w="57" w:type="dxa"/>
            </w:tcMar>
            <w:vAlign w:val="center"/>
          </w:tcPr>
          <w:p w14:paraId="209F58BF">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100%</w:t>
            </w:r>
          </w:p>
        </w:tc>
        <w:tc>
          <w:tcPr>
            <w:tcW w:w="987" w:type="dxa"/>
            <w:gridSpan w:val="3"/>
            <w:shd w:val="clear"/>
            <w:tcMar>
              <w:left w:w="57" w:type="dxa"/>
              <w:right w:w="57" w:type="dxa"/>
            </w:tcMar>
            <w:vAlign w:val="center"/>
          </w:tcPr>
          <w:p w14:paraId="2163D258">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985" w:type="dxa"/>
            <w:gridSpan w:val="2"/>
            <w:shd w:val="clear"/>
            <w:tcMar>
              <w:left w:w="57" w:type="dxa"/>
              <w:right w:w="57" w:type="dxa"/>
            </w:tcMar>
            <w:vAlign w:val="center"/>
          </w:tcPr>
          <w:p w14:paraId="2B803F70">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77CBD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7D319C35">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1ADAEB63">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7AFEA1B4">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15446D68">
            <w:pPr>
              <w:widowControl/>
              <w:snapToGrid w:val="0"/>
              <w:jc w:val="center"/>
              <w:rPr>
                <w:rFonts w:ascii="仿宋_GB2312" w:hAnsi="宋体" w:eastAsia="仿宋_GB2312"/>
                <w:kern w:val="0"/>
              </w:rPr>
            </w:pPr>
            <w:r>
              <w:rPr>
                <w:rFonts w:hint="eastAsia" w:ascii="仿宋_GB2312" w:hAnsi="宋体" w:eastAsia="仿宋_GB2312"/>
                <w:kern w:val="0"/>
              </w:rPr>
              <w:t>评价结果应用率</w:t>
            </w:r>
          </w:p>
        </w:tc>
        <w:tc>
          <w:tcPr>
            <w:tcW w:w="1533" w:type="dxa"/>
            <w:gridSpan w:val="4"/>
            <w:tcMar>
              <w:left w:w="57" w:type="dxa"/>
              <w:right w:w="57" w:type="dxa"/>
            </w:tcMar>
            <w:vAlign w:val="center"/>
          </w:tcPr>
          <w:p w14:paraId="66DD5260">
            <w:pPr>
              <w:widowControl/>
              <w:snapToGrid w:val="0"/>
              <w:jc w:val="center"/>
              <w:rPr>
                <w:rFonts w:ascii="仿宋_GB2312" w:hAnsi="宋体" w:eastAsia="仿宋_GB2312"/>
                <w:kern w:val="0"/>
              </w:rPr>
            </w:pPr>
            <w:r>
              <w:rPr>
                <w:rFonts w:hint="eastAsia" w:ascii="仿宋_GB2312" w:hAnsi="宋体" w:eastAsia="仿宋_GB2312" w:cs="Times New Roman"/>
                <w:color w:val="auto"/>
                <w:kern w:val="0"/>
                <w:highlight w:val="none"/>
                <w:lang w:val="en-US" w:eastAsia="zh-CN"/>
              </w:rPr>
              <w:t>100%</w:t>
            </w:r>
          </w:p>
        </w:tc>
        <w:tc>
          <w:tcPr>
            <w:tcW w:w="987" w:type="dxa"/>
            <w:gridSpan w:val="3"/>
            <w:shd w:val="clear"/>
            <w:tcMar>
              <w:left w:w="57" w:type="dxa"/>
              <w:right w:w="57" w:type="dxa"/>
            </w:tcMar>
            <w:vAlign w:val="center"/>
          </w:tcPr>
          <w:p w14:paraId="6FC88650">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985" w:type="dxa"/>
            <w:gridSpan w:val="2"/>
            <w:shd w:val="clear"/>
            <w:tcMar>
              <w:left w:w="57" w:type="dxa"/>
              <w:right w:w="57" w:type="dxa"/>
            </w:tcMar>
            <w:vAlign w:val="center"/>
          </w:tcPr>
          <w:p w14:paraId="13E6D083">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03146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8EF4C7C">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0604A706">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407A5C3C">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资产管理</w:t>
            </w:r>
          </w:p>
        </w:tc>
        <w:tc>
          <w:tcPr>
            <w:tcW w:w="1664" w:type="dxa"/>
            <w:gridSpan w:val="2"/>
            <w:tcMar>
              <w:left w:w="57" w:type="dxa"/>
              <w:right w:w="57" w:type="dxa"/>
            </w:tcMar>
            <w:vAlign w:val="center"/>
          </w:tcPr>
          <w:p w14:paraId="7ABD13D1">
            <w:pPr>
              <w:widowControl/>
              <w:snapToGrid w:val="0"/>
              <w:jc w:val="center"/>
              <w:rPr>
                <w:rFonts w:ascii="仿宋_GB2312" w:hAnsi="宋体" w:eastAsia="仿宋_GB2312"/>
                <w:kern w:val="0"/>
              </w:rPr>
            </w:pPr>
            <w:r>
              <w:rPr>
                <w:rFonts w:hint="eastAsia" w:ascii="仿宋_GB2312" w:hAnsi="宋体" w:eastAsia="仿宋_GB2312"/>
                <w:kern w:val="0"/>
              </w:rPr>
              <w:t>资产管理制度健全性</w:t>
            </w:r>
          </w:p>
        </w:tc>
        <w:tc>
          <w:tcPr>
            <w:tcW w:w="1533" w:type="dxa"/>
            <w:gridSpan w:val="4"/>
            <w:shd w:val="clear"/>
            <w:tcMar>
              <w:left w:w="57" w:type="dxa"/>
              <w:right w:w="57" w:type="dxa"/>
            </w:tcMar>
            <w:vAlign w:val="center"/>
          </w:tcPr>
          <w:p w14:paraId="09681BFB">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基本健全</w:t>
            </w:r>
          </w:p>
        </w:tc>
        <w:tc>
          <w:tcPr>
            <w:tcW w:w="987" w:type="dxa"/>
            <w:gridSpan w:val="3"/>
            <w:shd w:val="clear"/>
            <w:tcMar>
              <w:left w:w="57" w:type="dxa"/>
              <w:right w:w="57" w:type="dxa"/>
            </w:tcMar>
            <w:vAlign w:val="center"/>
          </w:tcPr>
          <w:p w14:paraId="05E3E387">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985" w:type="dxa"/>
            <w:gridSpan w:val="2"/>
            <w:shd w:val="clear"/>
            <w:tcMar>
              <w:left w:w="57" w:type="dxa"/>
              <w:right w:w="57" w:type="dxa"/>
            </w:tcMar>
            <w:vAlign w:val="center"/>
          </w:tcPr>
          <w:p w14:paraId="7A6A8BE5">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1AFE2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73E2F917">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2F336F10">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38FBB6E0">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109BEEDB">
            <w:pPr>
              <w:widowControl/>
              <w:snapToGrid w:val="0"/>
              <w:jc w:val="center"/>
              <w:rPr>
                <w:rFonts w:ascii="仿宋_GB2312" w:hAnsi="宋体" w:eastAsia="仿宋_GB2312"/>
                <w:kern w:val="0"/>
              </w:rPr>
            </w:pPr>
            <w:r>
              <w:rPr>
                <w:rFonts w:hint="eastAsia" w:ascii="仿宋_GB2312" w:hAnsi="宋体" w:eastAsia="仿宋_GB2312"/>
                <w:kern w:val="0"/>
              </w:rPr>
              <w:t>资产管理规范性</w:t>
            </w:r>
          </w:p>
        </w:tc>
        <w:tc>
          <w:tcPr>
            <w:tcW w:w="1533" w:type="dxa"/>
            <w:gridSpan w:val="4"/>
            <w:shd w:val="clear"/>
            <w:tcMar>
              <w:left w:w="57" w:type="dxa"/>
              <w:right w:w="57" w:type="dxa"/>
            </w:tcMar>
            <w:vAlign w:val="center"/>
          </w:tcPr>
          <w:p w14:paraId="46008E25">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基本规范</w:t>
            </w:r>
          </w:p>
        </w:tc>
        <w:tc>
          <w:tcPr>
            <w:tcW w:w="987" w:type="dxa"/>
            <w:gridSpan w:val="3"/>
            <w:shd w:val="clear"/>
            <w:tcMar>
              <w:left w:w="57" w:type="dxa"/>
              <w:right w:w="57" w:type="dxa"/>
            </w:tcMar>
            <w:vAlign w:val="center"/>
          </w:tcPr>
          <w:p w14:paraId="68ACAAB5">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985" w:type="dxa"/>
            <w:gridSpan w:val="2"/>
            <w:shd w:val="clear"/>
            <w:tcMar>
              <w:left w:w="57" w:type="dxa"/>
              <w:right w:w="57" w:type="dxa"/>
            </w:tcMar>
            <w:vAlign w:val="center"/>
          </w:tcPr>
          <w:p w14:paraId="64231081">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01765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7AB07077">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058D821C">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6CAE915A">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财务管理</w:t>
            </w:r>
          </w:p>
        </w:tc>
        <w:tc>
          <w:tcPr>
            <w:tcW w:w="1664" w:type="dxa"/>
            <w:gridSpan w:val="2"/>
            <w:tcMar>
              <w:left w:w="57" w:type="dxa"/>
              <w:right w:w="57" w:type="dxa"/>
            </w:tcMar>
            <w:vAlign w:val="center"/>
          </w:tcPr>
          <w:p w14:paraId="1BE80C9E">
            <w:pPr>
              <w:widowControl/>
              <w:snapToGrid w:val="0"/>
              <w:jc w:val="center"/>
              <w:rPr>
                <w:rFonts w:ascii="仿宋_GB2312" w:hAnsi="宋体" w:eastAsia="仿宋_GB2312"/>
                <w:kern w:val="0"/>
              </w:rPr>
            </w:pPr>
            <w:r>
              <w:rPr>
                <w:rFonts w:hint="eastAsia" w:ascii="仿宋_GB2312" w:hAnsi="宋体" w:eastAsia="仿宋_GB2312"/>
                <w:kern w:val="0"/>
              </w:rPr>
              <w:t>财务管理制度健全性</w:t>
            </w:r>
          </w:p>
        </w:tc>
        <w:tc>
          <w:tcPr>
            <w:tcW w:w="1533" w:type="dxa"/>
            <w:gridSpan w:val="4"/>
            <w:shd w:val="clear"/>
            <w:tcMar>
              <w:left w:w="57" w:type="dxa"/>
              <w:right w:w="57" w:type="dxa"/>
            </w:tcMar>
            <w:vAlign w:val="center"/>
          </w:tcPr>
          <w:p w14:paraId="36BC6724">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基本健全</w:t>
            </w:r>
          </w:p>
        </w:tc>
        <w:tc>
          <w:tcPr>
            <w:tcW w:w="987" w:type="dxa"/>
            <w:gridSpan w:val="3"/>
            <w:shd w:val="clear"/>
            <w:tcMar>
              <w:left w:w="57" w:type="dxa"/>
              <w:right w:w="57" w:type="dxa"/>
            </w:tcMar>
            <w:vAlign w:val="center"/>
          </w:tcPr>
          <w:p w14:paraId="41EA783E">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985" w:type="dxa"/>
            <w:gridSpan w:val="2"/>
            <w:shd w:val="clear"/>
            <w:tcMar>
              <w:left w:w="57" w:type="dxa"/>
              <w:right w:w="57" w:type="dxa"/>
            </w:tcMar>
            <w:vAlign w:val="center"/>
          </w:tcPr>
          <w:p w14:paraId="69733666">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61E13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0203032F">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7A33F55E">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0423947D">
            <w:pPr>
              <w:widowControl/>
              <w:snapToGrid w:val="0"/>
              <w:jc w:val="center"/>
              <w:rPr>
                <w:rFonts w:ascii="仿宋_GB2312" w:hAnsi="宋体" w:eastAsia="仿宋_GB2312"/>
                <w:kern w:val="0"/>
              </w:rPr>
            </w:pPr>
          </w:p>
        </w:tc>
        <w:tc>
          <w:tcPr>
            <w:tcW w:w="1664" w:type="dxa"/>
            <w:gridSpan w:val="2"/>
            <w:tcMar>
              <w:left w:w="57" w:type="dxa"/>
              <w:right w:w="57" w:type="dxa"/>
            </w:tcMar>
            <w:vAlign w:val="center"/>
          </w:tcPr>
          <w:p w14:paraId="72FBC6C6">
            <w:pPr>
              <w:widowControl/>
              <w:snapToGrid w:val="0"/>
              <w:jc w:val="center"/>
              <w:rPr>
                <w:rFonts w:ascii="仿宋_GB2312" w:hAnsi="宋体" w:eastAsia="仿宋_GB2312"/>
                <w:kern w:val="0"/>
              </w:rPr>
            </w:pPr>
            <w:r>
              <w:rPr>
                <w:rFonts w:hint="eastAsia" w:ascii="仿宋_GB2312" w:hAnsi="宋体" w:eastAsia="仿宋_GB2312"/>
                <w:kern w:val="0"/>
              </w:rPr>
              <w:t>会计核算规范性</w:t>
            </w:r>
          </w:p>
        </w:tc>
        <w:tc>
          <w:tcPr>
            <w:tcW w:w="1533" w:type="dxa"/>
            <w:gridSpan w:val="4"/>
            <w:shd w:val="clear"/>
            <w:tcMar>
              <w:left w:w="57" w:type="dxa"/>
              <w:right w:w="57" w:type="dxa"/>
            </w:tcMar>
            <w:vAlign w:val="center"/>
          </w:tcPr>
          <w:p w14:paraId="21531A14">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基本规范</w:t>
            </w:r>
          </w:p>
        </w:tc>
        <w:tc>
          <w:tcPr>
            <w:tcW w:w="987" w:type="dxa"/>
            <w:gridSpan w:val="3"/>
            <w:shd w:val="clear"/>
            <w:tcMar>
              <w:left w:w="57" w:type="dxa"/>
              <w:right w:w="57" w:type="dxa"/>
            </w:tcMar>
            <w:vAlign w:val="center"/>
          </w:tcPr>
          <w:p w14:paraId="77A9DE54">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985" w:type="dxa"/>
            <w:gridSpan w:val="2"/>
            <w:shd w:val="clear"/>
            <w:tcMar>
              <w:left w:w="57" w:type="dxa"/>
              <w:right w:w="57" w:type="dxa"/>
            </w:tcMar>
            <w:vAlign w:val="center"/>
          </w:tcPr>
          <w:p w14:paraId="19BBEB29">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0337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1098D253">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7C3277D1">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1E82DAA6">
            <w:pPr>
              <w:widowControl/>
              <w:snapToGrid w:val="0"/>
              <w:jc w:val="center"/>
              <w:rPr>
                <w:rFonts w:ascii="仿宋_GB2312" w:hAnsi="宋体" w:eastAsia="仿宋_GB2312"/>
                <w:kern w:val="0"/>
              </w:rPr>
            </w:pPr>
          </w:p>
        </w:tc>
        <w:tc>
          <w:tcPr>
            <w:tcW w:w="1664" w:type="dxa"/>
            <w:gridSpan w:val="2"/>
            <w:tcMar>
              <w:left w:w="57" w:type="dxa"/>
              <w:right w:w="57" w:type="dxa"/>
            </w:tcMar>
            <w:vAlign w:val="center"/>
          </w:tcPr>
          <w:p w14:paraId="0C8EAE50">
            <w:pPr>
              <w:widowControl/>
              <w:snapToGrid w:val="0"/>
              <w:jc w:val="center"/>
              <w:rPr>
                <w:rFonts w:ascii="仿宋_GB2312" w:hAnsi="宋体" w:eastAsia="仿宋_GB2312"/>
                <w:kern w:val="0"/>
              </w:rPr>
            </w:pPr>
            <w:r>
              <w:rPr>
                <w:rFonts w:hint="eastAsia" w:ascii="仿宋_GB2312" w:hAnsi="宋体" w:eastAsia="仿宋_GB2312"/>
                <w:kern w:val="0"/>
              </w:rPr>
              <w:t>资金使用合规性</w:t>
            </w:r>
          </w:p>
        </w:tc>
        <w:tc>
          <w:tcPr>
            <w:tcW w:w="1533" w:type="dxa"/>
            <w:gridSpan w:val="4"/>
            <w:shd w:val="clear"/>
            <w:tcMar>
              <w:left w:w="57" w:type="dxa"/>
              <w:right w:w="57" w:type="dxa"/>
            </w:tcMar>
            <w:vAlign w:val="center"/>
          </w:tcPr>
          <w:p w14:paraId="237DEFB6">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基本合规</w:t>
            </w:r>
          </w:p>
        </w:tc>
        <w:tc>
          <w:tcPr>
            <w:tcW w:w="987" w:type="dxa"/>
            <w:gridSpan w:val="3"/>
            <w:shd w:val="clear"/>
            <w:tcMar>
              <w:left w:w="57" w:type="dxa"/>
              <w:right w:w="57" w:type="dxa"/>
            </w:tcMar>
            <w:vAlign w:val="center"/>
          </w:tcPr>
          <w:p w14:paraId="1983474D">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985" w:type="dxa"/>
            <w:gridSpan w:val="2"/>
            <w:shd w:val="clear"/>
            <w:tcMar>
              <w:left w:w="57" w:type="dxa"/>
              <w:right w:w="57" w:type="dxa"/>
            </w:tcMar>
            <w:vAlign w:val="center"/>
          </w:tcPr>
          <w:p w14:paraId="1CB577EB">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59170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2E2CE11">
            <w:pPr>
              <w:widowControl/>
              <w:snapToGrid w:val="0"/>
              <w:jc w:val="left"/>
              <w:rPr>
                <w:rFonts w:ascii="仿宋_GB2312" w:hAnsi="宋体" w:eastAsia="仿宋_GB2312"/>
                <w:kern w:val="0"/>
              </w:rPr>
            </w:pPr>
          </w:p>
        </w:tc>
        <w:tc>
          <w:tcPr>
            <w:tcW w:w="823" w:type="dxa"/>
            <w:gridSpan w:val="2"/>
            <w:vMerge w:val="restart"/>
            <w:tcMar>
              <w:left w:w="57" w:type="dxa"/>
              <w:right w:w="57" w:type="dxa"/>
            </w:tcMar>
            <w:vAlign w:val="center"/>
          </w:tcPr>
          <w:p w14:paraId="00A72B77">
            <w:pPr>
              <w:widowControl/>
              <w:snapToGrid w:val="0"/>
              <w:jc w:val="center"/>
              <w:rPr>
                <w:rFonts w:ascii="仿宋_GB2312" w:hAnsi="宋体" w:eastAsia="仿宋_GB2312"/>
                <w:kern w:val="0"/>
              </w:rPr>
            </w:pPr>
            <w:r>
              <w:rPr>
                <w:rFonts w:hint="eastAsia" w:ascii="仿宋_GB2312" w:hAnsi="宋体" w:eastAsia="仿宋_GB2312"/>
                <w:kern w:val="0"/>
              </w:rPr>
              <w:t>履职</w:t>
            </w:r>
          </w:p>
          <w:p w14:paraId="5E900324">
            <w:pPr>
              <w:widowControl/>
              <w:snapToGrid w:val="0"/>
              <w:jc w:val="center"/>
              <w:rPr>
                <w:rFonts w:ascii="仿宋_GB2312" w:hAnsi="宋体" w:eastAsia="仿宋_GB2312"/>
                <w:kern w:val="0"/>
              </w:rPr>
            </w:pPr>
            <w:r>
              <w:rPr>
                <w:rFonts w:hint="eastAsia" w:ascii="仿宋_GB2312" w:hAnsi="宋体" w:eastAsia="仿宋_GB2312"/>
                <w:kern w:val="0"/>
              </w:rPr>
              <w:t>效能</w:t>
            </w:r>
          </w:p>
        </w:tc>
        <w:tc>
          <w:tcPr>
            <w:tcW w:w="1526" w:type="dxa"/>
            <w:gridSpan w:val="3"/>
            <w:tcMar>
              <w:left w:w="57" w:type="dxa"/>
              <w:right w:w="57" w:type="dxa"/>
            </w:tcMar>
            <w:vAlign w:val="center"/>
          </w:tcPr>
          <w:p w14:paraId="416720FF">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核心业务产出1</w:t>
            </w:r>
          </w:p>
        </w:tc>
        <w:tc>
          <w:tcPr>
            <w:tcW w:w="1664" w:type="dxa"/>
            <w:gridSpan w:val="2"/>
            <w:tcMar>
              <w:left w:w="57" w:type="dxa"/>
              <w:right w:w="57" w:type="dxa"/>
            </w:tcMar>
            <w:vAlign w:val="center"/>
          </w:tcPr>
          <w:p w14:paraId="12B2F8CE">
            <w:pPr>
              <w:widowControl/>
              <w:snapToGrid w:val="0"/>
              <w:jc w:val="center"/>
              <w:rPr>
                <w:rFonts w:hint="default" w:ascii="仿宋_GB2312" w:hAnsi="宋体" w:eastAsia="仿宋_GB2312" w:cs="仿宋_GB2312"/>
                <w:kern w:val="0"/>
                <w:lang w:val="en-US" w:eastAsia="zh-CN"/>
              </w:rPr>
            </w:pPr>
            <w:r>
              <w:rPr>
                <w:rFonts w:hint="eastAsia" w:ascii="仿宋_GB2312" w:hAnsi="宋体" w:eastAsia="仿宋_GB2312" w:cs="仿宋_GB2312"/>
                <w:kern w:val="0"/>
                <w:lang w:val="en-US" w:eastAsia="zh-CN"/>
              </w:rPr>
              <w:t>一户一档入档案馆🕐</w:t>
            </w:r>
          </w:p>
        </w:tc>
        <w:tc>
          <w:tcPr>
            <w:tcW w:w="1533" w:type="dxa"/>
            <w:gridSpan w:val="4"/>
            <w:tcMar>
              <w:left w:w="57" w:type="dxa"/>
              <w:right w:w="57" w:type="dxa"/>
            </w:tcMar>
            <w:vAlign w:val="center"/>
          </w:tcPr>
          <w:p w14:paraId="375391EE">
            <w:pPr>
              <w:widowControl/>
              <w:snapToGrid w:val="0"/>
              <w:jc w:val="center"/>
              <w:rPr>
                <w:rFonts w:hint="default" w:ascii="仿宋_GB2312" w:hAnsi="宋体" w:eastAsia="仿宋_GB2312" w:cs="仿宋_GB2312"/>
                <w:kern w:val="0"/>
                <w:lang w:val="en-US" w:eastAsia="zh-CN"/>
              </w:rPr>
            </w:pPr>
            <w:r>
              <w:rPr>
                <w:rFonts w:hint="eastAsia" w:ascii="仿宋_GB2312" w:hAnsi="宋体" w:eastAsia="仿宋_GB2312" w:cs="仿宋_GB2312"/>
                <w:kern w:val="0"/>
                <w:lang w:val="en-US" w:eastAsia="zh-CN"/>
              </w:rPr>
              <w:t>17741份</w:t>
            </w:r>
          </w:p>
        </w:tc>
        <w:tc>
          <w:tcPr>
            <w:tcW w:w="987" w:type="dxa"/>
            <w:gridSpan w:val="3"/>
            <w:shd w:val="clear"/>
            <w:tcMar>
              <w:left w:w="57" w:type="dxa"/>
              <w:right w:w="57" w:type="dxa"/>
            </w:tcMar>
            <w:vAlign w:val="center"/>
          </w:tcPr>
          <w:p w14:paraId="2BD350FD">
            <w:pPr>
              <w:widowControl/>
              <w:snapToGrid w:val="0"/>
              <w:jc w:val="center"/>
              <w:rPr>
                <w:rFonts w:ascii="仿宋_GB2312" w:hAnsi="宋体" w:eastAsia="仿宋_GB2312" w:cs="仿宋_GB2312"/>
                <w:color w:val="auto"/>
                <w:kern w:val="0"/>
                <w:sz w:val="21"/>
                <w:szCs w:val="21"/>
                <w:highlight w:val="none"/>
                <w:lang w:val="en-US" w:eastAsia="zh-CN" w:bidi="ar-SA"/>
              </w:rPr>
            </w:pPr>
            <w:r>
              <w:rPr>
                <w:rFonts w:hint="eastAsia" w:ascii="仿宋_GB2312" w:eastAsia="仿宋_GB2312" w:cs="仿宋_GB2312"/>
                <w:color w:val="auto"/>
                <w:sz w:val="18"/>
                <w:szCs w:val="18"/>
                <w:highlight w:val="none"/>
              </w:rPr>
              <w:t>预算支出标准</w:t>
            </w:r>
          </w:p>
        </w:tc>
        <w:tc>
          <w:tcPr>
            <w:tcW w:w="985" w:type="dxa"/>
            <w:gridSpan w:val="2"/>
            <w:shd w:val="clear"/>
            <w:tcMar>
              <w:left w:w="57" w:type="dxa"/>
              <w:right w:w="57" w:type="dxa"/>
            </w:tcMar>
            <w:vAlign w:val="center"/>
          </w:tcPr>
          <w:p w14:paraId="1A8EE263">
            <w:pPr>
              <w:widowControl/>
              <w:snapToGrid w:val="0"/>
              <w:jc w:val="center"/>
              <w:rPr>
                <w:rFonts w:ascii="仿宋_GB2312" w:hAnsi="宋体" w:eastAsia="仿宋_GB2312" w:cs="仿宋_GB2312"/>
                <w:color w:val="auto"/>
                <w:kern w:val="0"/>
                <w:sz w:val="21"/>
                <w:szCs w:val="21"/>
                <w:highlight w:val="none"/>
                <w:lang w:val="en-US" w:eastAsia="zh-CN" w:bidi="ar-SA"/>
              </w:rPr>
            </w:pPr>
            <w:r>
              <w:rPr>
                <w:rFonts w:hint="eastAsia" w:ascii="仿宋_GB2312" w:eastAsia="仿宋_GB2312" w:cs="仿宋_GB2312"/>
                <w:color w:val="auto"/>
                <w:sz w:val="18"/>
                <w:szCs w:val="18"/>
                <w:highlight w:val="none"/>
              </w:rPr>
              <w:t>绩效基本型</w:t>
            </w:r>
          </w:p>
        </w:tc>
      </w:tr>
      <w:tr w14:paraId="60051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3F6EE0A9">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72AAAD08">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4D531F30">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核心业务产出2</w:t>
            </w:r>
          </w:p>
        </w:tc>
        <w:tc>
          <w:tcPr>
            <w:tcW w:w="1664" w:type="dxa"/>
            <w:gridSpan w:val="2"/>
            <w:tcMar>
              <w:left w:w="57" w:type="dxa"/>
              <w:right w:w="57" w:type="dxa"/>
            </w:tcMar>
            <w:vAlign w:val="center"/>
          </w:tcPr>
          <w:p w14:paraId="4D6FC07C">
            <w:pPr>
              <w:widowControl/>
              <w:snapToGrid w:val="0"/>
              <w:jc w:val="center"/>
              <w:rPr>
                <w:rFonts w:hint="default" w:ascii="仿宋_GB2312" w:hAnsi="宋体" w:eastAsia="仿宋_GB2312" w:cs="仿宋_GB2312"/>
                <w:kern w:val="0"/>
                <w:lang w:val="en-US" w:eastAsia="zh-CN"/>
              </w:rPr>
            </w:pPr>
            <w:r>
              <w:rPr>
                <w:rFonts w:hint="eastAsia" w:ascii="仿宋_GB2312" w:hAnsi="宋体" w:eastAsia="仿宋_GB2312" w:cs="仿宋_GB2312"/>
                <w:kern w:val="0"/>
                <w:lang w:val="en-US" w:eastAsia="zh-CN"/>
              </w:rPr>
              <w:t>档案大数据系统</w:t>
            </w:r>
          </w:p>
        </w:tc>
        <w:tc>
          <w:tcPr>
            <w:tcW w:w="1533" w:type="dxa"/>
            <w:gridSpan w:val="4"/>
            <w:tcMar>
              <w:left w:w="57" w:type="dxa"/>
              <w:right w:w="57" w:type="dxa"/>
            </w:tcMar>
            <w:vAlign w:val="center"/>
          </w:tcPr>
          <w:p w14:paraId="7899DBC4">
            <w:pPr>
              <w:widowControl/>
              <w:snapToGrid w:val="0"/>
              <w:jc w:val="center"/>
              <w:rPr>
                <w:rFonts w:hint="default" w:ascii="仿宋_GB2312" w:hAnsi="宋体" w:eastAsia="仿宋_GB2312" w:cs="仿宋_GB2312"/>
                <w:kern w:val="0"/>
                <w:lang w:val="en-US"/>
              </w:rPr>
            </w:pPr>
            <w:r>
              <w:rPr>
                <w:rFonts w:hint="eastAsia" w:ascii="仿宋_GB2312" w:hAnsi="宋体" w:eastAsia="仿宋_GB2312" w:cs="仿宋_GB2312"/>
                <w:kern w:val="0"/>
                <w:lang w:val="en-US" w:eastAsia="zh-CN"/>
              </w:rPr>
              <w:t>12447份</w:t>
            </w:r>
          </w:p>
        </w:tc>
        <w:tc>
          <w:tcPr>
            <w:tcW w:w="987" w:type="dxa"/>
            <w:gridSpan w:val="3"/>
            <w:shd w:val="clear"/>
            <w:tcMar>
              <w:left w:w="57" w:type="dxa"/>
              <w:right w:w="57" w:type="dxa"/>
            </w:tcMar>
            <w:vAlign w:val="center"/>
          </w:tcPr>
          <w:p w14:paraId="3EAE96A7">
            <w:pPr>
              <w:widowControl/>
              <w:snapToGrid w:val="0"/>
              <w:jc w:val="center"/>
              <w:rPr>
                <w:rFonts w:ascii="仿宋_GB2312" w:hAnsi="宋体" w:eastAsia="仿宋_GB2312" w:cs="仿宋_GB2312"/>
                <w:color w:val="auto"/>
                <w:kern w:val="0"/>
                <w:sz w:val="21"/>
                <w:szCs w:val="21"/>
                <w:highlight w:val="none"/>
                <w:lang w:val="en-US" w:eastAsia="zh-CN" w:bidi="ar-SA"/>
              </w:rPr>
            </w:pPr>
            <w:r>
              <w:rPr>
                <w:rFonts w:hint="eastAsia" w:ascii="仿宋_GB2312" w:eastAsia="仿宋_GB2312" w:cs="仿宋_GB2312"/>
                <w:color w:val="auto"/>
                <w:sz w:val="18"/>
                <w:szCs w:val="18"/>
                <w:highlight w:val="none"/>
              </w:rPr>
              <w:t>预算支出标准</w:t>
            </w:r>
          </w:p>
        </w:tc>
        <w:tc>
          <w:tcPr>
            <w:tcW w:w="985" w:type="dxa"/>
            <w:gridSpan w:val="2"/>
            <w:shd w:val="clear"/>
            <w:tcMar>
              <w:left w:w="57" w:type="dxa"/>
              <w:right w:w="57" w:type="dxa"/>
            </w:tcMar>
            <w:vAlign w:val="center"/>
          </w:tcPr>
          <w:p w14:paraId="2DA75F81">
            <w:pPr>
              <w:widowControl/>
              <w:snapToGrid w:val="0"/>
              <w:jc w:val="center"/>
              <w:rPr>
                <w:rFonts w:ascii="仿宋_GB2312" w:hAnsi="宋体" w:eastAsia="仿宋_GB2312" w:cs="仿宋_GB2312"/>
                <w:color w:val="auto"/>
                <w:kern w:val="0"/>
                <w:sz w:val="21"/>
                <w:szCs w:val="21"/>
                <w:highlight w:val="none"/>
                <w:lang w:val="en-US" w:eastAsia="zh-CN" w:bidi="ar-SA"/>
              </w:rPr>
            </w:pPr>
            <w:r>
              <w:rPr>
                <w:rFonts w:hint="eastAsia" w:ascii="仿宋_GB2312" w:eastAsia="仿宋_GB2312" w:cs="仿宋_GB2312"/>
                <w:color w:val="auto"/>
                <w:sz w:val="18"/>
                <w:szCs w:val="18"/>
                <w:highlight w:val="none"/>
              </w:rPr>
              <w:t>绩效基本型</w:t>
            </w:r>
          </w:p>
        </w:tc>
      </w:tr>
      <w:tr w14:paraId="55D50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4A8F21D1">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4151ECFC">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07E8BF07">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w:t>
            </w:r>
          </w:p>
        </w:tc>
        <w:tc>
          <w:tcPr>
            <w:tcW w:w="1664" w:type="dxa"/>
            <w:gridSpan w:val="2"/>
            <w:tcMar>
              <w:left w:w="57" w:type="dxa"/>
              <w:right w:w="57" w:type="dxa"/>
            </w:tcMar>
            <w:vAlign w:val="center"/>
          </w:tcPr>
          <w:p w14:paraId="595F430C">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w:t>
            </w:r>
          </w:p>
        </w:tc>
        <w:tc>
          <w:tcPr>
            <w:tcW w:w="1533" w:type="dxa"/>
            <w:gridSpan w:val="4"/>
            <w:tcMar>
              <w:left w:w="57" w:type="dxa"/>
              <w:right w:w="57" w:type="dxa"/>
            </w:tcMar>
            <w:vAlign w:val="center"/>
          </w:tcPr>
          <w:p w14:paraId="531FAE58">
            <w:pPr>
              <w:widowControl/>
              <w:snapToGrid w:val="0"/>
              <w:jc w:val="center"/>
              <w:rPr>
                <w:rFonts w:ascii="仿宋_GB2312" w:hAnsi="宋体" w:eastAsia="仿宋_GB2312" w:cs="仿宋_GB2312"/>
                <w:kern w:val="0"/>
              </w:rPr>
            </w:pPr>
          </w:p>
        </w:tc>
        <w:tc>
          <w:tcPr>
            <w:tcW w:w="987" w:type="dxa"/>
            <w:gridSpan w:val="3"/>
            <w:shd w:val="clear"/>
            <w:tcMar>
              <w:left w:w="57" w:type="dxa"/>
              <w:right w:w="57" w:type="dxa"/>
            </w:tcMar>
            <w:vAlign w:val="center"/>
          </w:tcPr>
          <w:p w14:paraId="71EAA241">
            <w:pPr>
              <w:widowControl/>
              <w:snapToGrid w:val="0"/>
              <w:jc w:val="center"/>
              <w:rPr>
                <w:rFonts w:ascii="仿宋_GB2312" w:hAnsi="宋体" w:eastAsia="仿宋_GB2312" w:cs="仿宋_GB2312"/>
                <w:color w:val="auto"/>
                <w:kern w:val="0"/>
                <w:sz w:val="18"/>
                <w:szCs w:val="18"/>
                <w:highlight w:val="none"/>
                <w:lang w:val="en-US" w:eastAsia="zh-CN" w:bidi="ar-SA"/>
              </w:rPr>
            </w:pPr>
          </w:p>
        </w:tc>
        <w:tc>
          <w:tcPr>
            <w:tcW w:w="985" w:type="dxa"/>
            <w:gridSpan w:val="2"/>
            <w:shd w:val="clear"/>
            <w:tcMar>
              <w:left w:w="57" w:type="dxa"/>
              <w:right w:w="57" w:type="dxa"/>
            </w:tcMar>
            <w:vAlign w:val="center"/>
          </w:tcPr>
          <w:p w14:paraId="2F3F4090">
            <w:pPr>
              <w:widowControl/>
              <w:snapToGrid w:val="0"/>
              <w:jc w:val="center"/>
              <w:rPr>
                <w:rFonts w:ascii="仿宋_GB2312" w:hAnsi="宋体" w:eastAsia="仿宋_GB2312" w:cs="仿宋_GB2312"/>
                <w:color w:val="auto"/>
                <w:kern w:val="0"/>
                <w:sz w:val="18"/>
                <w:szCs w:val="18"/>
                <w:highlight w:val="none"/>
                <w:lang w:val="en-US" w:eastAsia="zh-CN" w:bidi="ar-SA"/>
              </w:rPr>
            </w:pPr>
          </w:p>
        </w:tc>
      </w:tr>
      <w:tr w14:paraId="329B7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47048EFB">
            <w:pPr>
              <w:widowControl/>
              <w:snapToGrid w:val="0"/>
              <w:jc w:val="left"/>
              <w:rPr>
                <w:rFonts w:ascii="仿宋_GB2312" w:hAnsi="宋体" w:eastAsia="仿宋_GB2312"/>
                <w:kern w:val="0"/>
              </w:rPr>
            </w:pPr>
          </w:p>
        </w:tc>
        <w:tc>
          <w:tcPr>
            <w:tcW w:w="823" w:type="dxa"/>
            <w:gridSpan w:val="2"/>
            <w:vMerge w:val="restart"/>
            <w:tcMar>
              <w:left w:w="57" w:type="dxa"/>
              <w:right w:w="57" w:type="dxa"/>
            </w:tcMar>
            <w:vAlign w:val="center"/>
          </w:tcPr>
          <w:p w14:paraId="565C913E">
            <w:pPr>
              <w:widowControl/>
              <w:snapToGrid w:val="0"/>
              <w:jc w:val="center"/>
              <w:rPr>
                <w:rFonts w:ascii="仿宋_GB2312" w:hAnsi="宋体" w:eastAsia="仿宋_GB2312"/>
                <w:kern w:val="0"/>
              </w:rPr>
            </w:pPr>
            <w:r>
              <w:rPr>
                <w:rFonts w:hint="eastAsia" w:ascii="仿宋_GB2312" w:hAnsi="宋体" w:eastAsia="仿宋_GB2312"/>
                <w:kern w:val="0"/>
              </w:rPr>
              <w:t>社会</w:t>
            </w:r>
          </w:p>
          <w:p w14:paraId="1E37D862">
            <w:pPr>
              <w:widowControl/>
              <w:snapToGrid w:val="0"/>
              <w:jc w:val="center"/>
              <w:rPr>
                <w:rFonts w:ascii="仿宋_GB2312" w:hAnsi="宋体" w:eastAsia="仿宋_GB2312"/>
                <w:kern w:val="0"/>
              </w:rPr>
            </w:pPr>
            <w:r>
              <w:rPr>
                <w:rFonts w:hint="eastAsia" w:ascii="仿宋_GB2312" w:hAnsi="宋体" w:eastAsia="仿宋_GB2312"/>
                <w:kern w:val="0"/>
              </w:rPr>
              <w:t>效应</w:t>
            </w:r>
          </w:p>
        </w:tc>
        <w:tc>
          <w:tcPr>
            <w:tcW w:w="1526" w:type="dxa"/>
            <w:gridSpan w:val="3"/>
            <w:tcMar>
              <w:left w:w="57" w:type="dxa"/>
              <w:right w:w="57" w:type="dxa"/>
            </w:tcMar>
            <w:vAlign w:val="center"/>
          </w:tcPr>
          <w:p w14:paraId="5A206FD0">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经济效益</w:t>
            </w:r>
          </w:p>
        </w:tc>
        <w:tc>
          <w:tcPr>
            <w:tcW w:w="1664" w:type="dxa"/>
            <w:gridSpan w:val="2"/>
            <w:shd w:val="clear"/>
            <w:tcMar>
              <w:left w:w="57" w:type="dxa"/>
              <w:right w:w="57" w:type="dxa"/>
            </w:tcMar>
            <w:vAlign w:val="center"/>
          </w:tcPr>
          <w:p w14:paraId="02213114">
            <w:pPr>
              <w:widowControl/>
              <w:snapToGrid w:val="0"/>
              <w:jc w:val="center"/>
              <w:rPr>
                <w:rFonts w:ascii="仿宋_GB2312" w:hAnsi="宋体" w:eastAsia="仿宋_GB2312" w:cs="仿宋_GB2312"/>
                <w:color w:val="auto"/>
                <w:kern w:val="0"/>
                <w:sz w:val="21"/>
                <w:szCs w:val="21"/>
                <w:highlight w:val="none"/>
                <w:lang w:val="en-US" w:eastAsia="zh-CN" w:bidi="ar-SA"/>
              </w:rPr>
            </w:pPr>
            <w:r>
              <w:rPr>
                <w:rFonts w:hint="eastAsia" w:ascii="仿宋_GB2312" w:hAnsi="宋体" w:eastAsia="仿宋_GB2312" w:cs="仿宋_GB2312"/>
                <w:color w:val="auto"/>
                <w:kern w:val="0"/>
                <w:highlight w:val="none"/>
              </w:rPr>
              <w:t>拆迁法律咨询及时完成</w:t>
            </w:r>
          </w:p>
        </w:tc>
        <w:tc>
          <w:tcPr>
            <w:tcW w:w="1533" w:type="dxa"/>
            <w:gridSpan w:val="4"/>
            <w:shd w:val="clear"/>
            <w:tcMar>
              <w:left w:w="57" w:type="dxa"/>
              <w:right w:w="57" w:type="dxa"/>
            </w:tcMar>
            <w:vAlign w:val="center"/>
          </w:tcPr>
          <w:p w14:paraId="3B89D208">
            <w:pPr>
              <w:widowControl/>
              <w:snapToGrid w:val="0"/>
              <w:jc w:val="center"/>
              <w:rPr>
                <w:rFonts w:hint="default" w:ascii="仿宋_GB2312" w:hAnsi="宋体" w:eastAsia="仿宋_GB2312" w:cs="仿宋_GB2312"/>
                <w:color w:val="auto"/>
                <w:kern w:val="0"/>
                <w:sz w:val="21"/>
                <w:szCs w:val="21"/>
                <w:highlight w:val="none"/>
                <w:lang w:val="en-US" w:eastAsia="zh-CN" w:bidi="ar-SA"/>
              </w:rPr>
            </w:pPr>
            <w:r>
              <w:rPr>
                <w:rFonts w:hint="eastAsia" w:ascii="仿宋_GB2312" w:hAnsi="宋体" w:eastAsia="仿宋_GB2312" w:cs="仿宋_GB2312"/>
                <w:color w:val="auto"/>
                <w:kern w:val="0"/>
                <w:highlight w:val="none"/>
                <w:lang w:val="en-US" w:eastAsia="zh-CN"/>
              </w:rPr>
              <w:t>100%</w:t>
            </w:r>
          </w:p>
        </w:tc>
        <w:tc>
          <w:tcPr>
            <w:tcW w:w="987" w:type="dxa"/>
            <w:gridSpan w:val="3"/>
            <w:shd w:val="clear"/>
            <w:tcMar>
              <w:left w:w="57" w:type="dxa"/>
              <w:right w:w="57" w:type="dxa"/>
            </w:tcMar>
            <w:vAlign w:val="center"/>
          </w:tcPr>
          <w:p w14:paraId="26C79331">
            <w:pPr>
              <w:widowControl/>
              <w:snapToGrid w:val="0"/>
              <w:jc w:val="center"/>
              <w:rPr>
                <w:rFonts w:ascii="仿宋_GB2312" w:hAnsi="宋体" w:eastAsia="仿宋_GB2312" w:cs="仿宋_GB2312"/>
                <w:color w:val="auto"/>
                <w:kern w:val="0"/>
                <w:sz w:val="18"/>
                <w:szCs w:val="18"/>
                <w:highlight w:val="none"/>
                <w:lang w:val="en-US" w:eastAsia="zh-CN" w:bidi="ar-SA"/>
              </w:rPr>
            </w:pPr>
            <w:r>
              <w:rPr>
                <w:rFonts w:hint="eastAsia" w:ascii="仿宋_GB2312" w:eastAsia="仿宋_GB2312" w:cs="仿宋_GB2312"/>
                <w:color w:val="auto"/>
                <w:sz w:val="18"/>
                <w:szCs w:val="18"/>
                <w:highlight w:val="none"/>
              </w:rPr>
              <w:t>预算支出标准</w:t>
            </w:r>
          </w:p>
        </w:tc>
        <w:tc>
          <w:tcPr>
            <w:tcW w:w="985" w:type="dxa"/>
            <w:gridSpan w:val="2"/>
            <w:shd w:val="clear"/>
            <w:tcMar>
              <w:left w:w="57" w:type="dxa"/>
              <w:right w:w="57" w:type="dxa"/>
            </w:tcMar>
            <w:vAlign w:val="center"/>
          </w:tcPr>
          <w:p w14:paraId="53EEE83B">
            <w:pPr>
              <w:widowControl/>
              <w:snapToGrid w:val="0"/>
              <w:jc w:val="center"/>
              <w:rPr>
                <w:rFonts w:ascii="仿宋_GB2312" w:hAnsi="宋体" w:eastAsia="仿宋_GB2312" w:cs="仿宋_GB2312"/>
                <w:color w:val="auto"/>
                <w:kern w:val="0"/>
                <w:sz w:val="18"/>
                <w:szCs w:val="18"/>
                <w:highlight w:val="none"/>
                <w:lang w:val="en-US" w:eastAsia="zh-CN" w:bidi="ar-SA"/>
              </w:rPr>
            </w:pPr>
            <w:r>
              <w:rPr>
                <w:rFonts w:hint="eastAsia" w:ascii="仿宋_GB2312" w:eastAsia="仿宋_GB2312" w:cs="仿宋_GB2312"/>
                <w:color w:val="auto"/>
                <w:sz w:val="18"/>
                <w:szCs w:val="18"/>
                <w:highlight w:val="none"/>
              </w:rPr>
              <w:t>绩效基本型</w:t>
            </w:r>
          </w:p>
        </w:tc>
      </w:tr>
      <w:tr w14:paraId="15409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11B5BFB">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5FB2BD8E">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18383E11">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社会效益</w:t>
            </w:r>
          </w:p>
        </w:tc>
        <w:tc>
          <w:tcPr>
            <w:tcW w:w="1664" w:type="dxa"/>
            <w:gridSpan w:val="2"/>
            <w:shd w:val="clear"/>
            <w:tcMar>
              <w:left w:w="57" w:type="dxa"/>
              <w:right w:w="57" w:type="dxa"/>
            </w:tcMar>
            <w:vAlign w:val="center"/>
          </w:tcPr>
          <w:p w14:paraId="5FE6F6F9">
            <w:pPr>
              <w:widowControl/>
              <w:snapToGrid w:val="0"/>
              <w:jc w:val="center"/>
              <w:rPr>
                <w:rFonts w:hint="eastAsia" w:ascii="仿宋_GB2312" w:hAnsi="宋体" w:eastAsia="仿宋_GB2312" w:cs="仿宋_GB2312"/>
                <w:color w:val="auto"/>
                <w:kern w:val="0"/>
                <w:sz w:val="21"/>
                <w:szCs w:val="22"/>
                <w:highlight w:val="none"/>
                <w:lang w:val="en-US" w:eastAsia="zh-CN" w:bidi="ar-SA"/>
              </w:rPr>
            </w:pPr>
            <w:r>
              <w:rPr>
                <w:rFonts w:hint="eastAsia" w:ascii="仿宋_GB2312" w:hAnsi="宋体" w:eastAsia="仿宋_GB2312" w:cs="仿宋_GB2312"/>
                <w:color w:val="auto"/>
                <w:kern w:val="0"/>
                <w:highlight w:val="none"/>
                <w:lang w:eastAsia="zh-CN"/>
              </w:rPr>
              <w:t>群众舒适居住环境</w:t>
            </w:r>
          </w:p>
        </w:tc>
        <w:tc>
          <w:tcPr>
            <w:tcW w:w="1533" w:type="dxa"/>
            <w:gridSpan w:val="4"/>
            <w:shd w:val="clear"/>
            <w:tcMar>
              <w:left w:w="57" w:type="dxa"/>
              <w:right w:w="57" w:type="dxa"/>
            </w:tcMar>
            <w:vAlign w:val="center"/>
          </w:tcPr>
          <w:p w14:paraId="1AFEE175">
            <w:pPr>
              <w:widowControl/>
              <w:snapToGrid w:val="0"/>
              <w:jc w:val="center"/>
              <w:rPr>
                <w:rFonts w:hint="default" w:ascii="仿宋_GB2312" w:hAnsi="宋体" w:eastAsia="仿宋_GB2312" w:cs="仿宋_GB2312"/>
                <w:color w:val="auto"/>
                <w:kern w:val="0"/>
                <w:sz w:val="21"/>
                <w:szCs w:val="22"/>
                <w:highlight w:val="none"/>
                <w:lang w:val="en-US" w:eastAsia="zh-CN" w:bidi="ar-SA"/>
              </w:rPr>
            </w:pPr>
            <w:r>
              <w:rPr>
                <w:rFonts w:hint="eastAsia" w:ascii="仿宋_GB2312" w:hAnsi="宋体" w:eastAsia="仿宋_GB2312" w:cs="仿宋_GB2312"/>
                <w:color w:val="auto"/>
                <w:kern w:val="0"/>
                <w:highlight w:val="none"/>
                <w:lang w:val="en-US" w:eastAsia="zh-CN"/>
              </w:rPr>
              <w:t>98%</w:t>
            </w:r>
          </w:p>
        </w:tc>
        <w:tc>
          <w:tcPr>
            <w:tcW w:w="987" w:type="dxa"/>
            <w:gridSpan w:val="3"/>
            <w:shd w:val="clear"/>
            <w:tcMar>
              <w:left w:w="57" w:type="dxa"/>
              <w:right w:w="57" w:type="dxa"/>
            </w:tcMar>
            <w:vAlign w:val="center"/>
          </w:tcPr>
          <w:p w14:paraId="5085A271">
            <w:pPr>
              <w:widowControl/>
              <w:snapToGrid w:val="0"/>
              <w:jc w:val="center"/>
              <w:rPr>
                <w:rFonts w:ascii="仿宋_GB2312" w:hAnsi="宋体" w:eastAsia="仿宋_GB2312" w:cs="仿宋_GB2312"/>
                <w:color w:val="auto"/>
                <w:kern w:val="0"/>
                <w:sz w:val="18"/>
                <w:szCs w:val="18"/>
                <w:highlight w:val="none"/>
                <w:lang w:val="en-US" w:eastAsia="zh-CN" w:bidi="ar-SA"/>
              </w:rPr>
            </w:pPr>
            <w:r>
              <w:rPr>
                <w:rFonts w:hint="eastAsia" w:ascii="仿宋_GB2312" w:eastAsia="仿宋_GB2312" w:cs="仿宋_GB2312"/>
                <w:color w:val="auto"/>
                <w:sz w:val="18"/>
                <w:szCs w:val="18"/>
                <w:highlight w:val="none"/>
              </w:rPr>
              <w:t>预算支出标准</w:t>
            </w:r>
          </w:p>
        </w:tc>
        <w:tc>
          <w:tcPr>
            <w:tcW w:w="985" w:type="dxa"/>
            <w:gridSpan w:val="2"/>
            <w:shd w:val="clear"/>
            <w:tcMar>
              <w:left w:w="57" w:type="dxa"/>
              <w:right w:w="57" w:type="dxa"/>
            </w:tcMar>
            <w:vAlign w:val="center"/>
          </w:tcPr>
          <w:p w14:paraId="471AA898">
            <w:pPr>
              <w:widowControl/>
              <w:snapToGrid w:val="0"/>
              <w:jc w:val="center"/>
              <w:rPr>
                <w:rFonts w:ascii="仿宋_GB2312" w:hAnsi="宋体" w:eastAsia="仿宋_GB2312" w:cs="仿宋_GB2312"/>
                <w:color w:val="auto"/>
                <w:kern w:val="0"/>
                <w:sz w:val="18"/>
                <w:szCs w:val="18"/>
                <w:highlight w:val="none"/>
                <w:lang w:val="en-US" w:eastAsia="zh-CN" w:bidi="ar-SA"/>
              </w:rPr>
            </w:pPr>
            <w:r>
              <w:rPr>
                <w:rFonts w:hint="eastAsia" w:ascii="仿宋_GB2312" w:eastAsia="仿宋_GB2312" w:cs="仿宋_GB2312"/>
                <w:color w:val="auto"/>
                <w:sz w:val="18"/>
                <w:szCs w:val="18"/>
                <w:highlight w:val="none"/>
              </w:rPr>
              <w:t>绩效基本型</w:t>
            </w:r>
          </w:p>
        </w:tc>
      </w:tr>
      <w:tr w14:paraId="5964C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52B3BB2C">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432730E4">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25CA6530">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生态效益</w:t>
            </w:r>
          </w:p>
        </w:tc>
        <w:tc>
          <w:tcPr>
            <w:tcW w:w="1664" w:type="dxa"/>
            <w:gridSpan w:val="2"/>
            <w:tcMar>
              <w:left w:w="57" w:type="dxa"/>
              <w:right w:w="57" w:type="dxa"/>
            </w:tcMar>
            <w:vAlign w:val="center"/>
          </w:tcPr>
          <w:p w14:paraId="594BB0DA">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w:t>
            </w:r>
          </w:p>
        </w:tc>
        <w:tc>
          <w:tcPr>
            <w:tcW w:w="1533" w:type="dxa"/>
            <w:gridSpan w:val="4"/>
            <w:tcMar>
              <w:left w:w="57" w:type="dxa"/>
              <w:right w:w="57" w:type="dxa"/>
            </w:tcMar>
            <w:vAlign w:val="center"/>
          </w:tcPr>
          <w:p w14:paraId="2097CF7E">
            <w:pPr>
              <w:widowControl/>
              <w:snapToGrid w:val="0"/>
              <w:jc w:val="center"/>
              <w:rPr>
                <w:rFonts w:ascii="仿宋_GB2312" w:hAnsi="宋体" w:eastAsia="仿宋_GB2312" w:cs="仿宋_GB2312"/>
                <w:kern w:val="0"/>
              </w:rPr>
            </w:pPr>
          </w:p>
        </w:tc>
        <w:tc>
          <w:tcPr>
            <w:tcW w:w="987" w:type="dxa"/>
            <w:gridSpan w:val="3"/>
            <w:shd w:val="clear"/>
            <w:tcMar>
              <w:left w:w="57" w:type="dxa"/>
              <w:right w:w="57" w:type="dxa"/>
            </w:tcMar>
            <w:vAlign w:val="center"/>
          </w:tcPr>
          <w:p w14:paraId="72085762">
            <w:pPr>
              <w:widowControl/>
              <w:snapToGrid w:val="0"/>
              <w:jc w:val="center"/>
              <w:rPr>
                <w:rFonts w:ascii="仿宋_GB2312" w:hAnsi="宋体" w:eastAsia="仿宋_GB2312" w:cs="仿宋_GB2312"/>
                <w:color w:val="auto"/>
                <w:kern w:val="0"/>
                <w:sz w:val="18"/>
                <w:szCs w:val="18"/>
                <w:highlight w:val="none"/>
                <w:lang w:val="en-US" w:eastAsia="zh-CN" w:bidi="ar-SA"/>
              </w:rPr>
            </w:pPr>
          </w:p>
        </w:tc>
        <w:tc>
          <w:tcPr>
            <w:tcW w:w="985" w:type="dxa"/>
            <w:gridSpan w:val="2"/>
            <w:shd w:val="clear"/>
            <w:tcMar>
              <w:left w:w="57" w:type="dxa"/>
              <w:right w:w="57" w:type="dxa"/>
            </w:tcMar>
            <w:vAlign w:val="center"/>
          </w:tcPr>
          <w:p w14:paraId="17CFAC68">
            <w:pPr>
              <w:widowControl/>
              <w:snapToGrid w:val="0"/>
              <w:jc w:val="center"/>
              <w:rPr>
                <w:rFonts w:ascii="仿宋_GB2312" w:hAnsi="宋体" w:eastAsia="仿宋_GB2312" w:cs="仿宋_GB2312"/>
                <w:color w:val="auto"/>
                <w:kern w:val="0"/>
                <w:sz w:val="18"/>
                <w:szCs w:val="18"/>
                <w:highlight w:val="none"/>
                <w:lang w:val="en-US" w:eastAsia="zh-CN" w:bidi="ar-SA"/>
              </w:rPr>
            </w:pPr>
          </w:p>
        </w:tc>
      </w:tr>
      <w:tr w14:paraId="7A6D6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AFF171B">
            <w:pPr>
              <w:widowControl/>
              <w:snapToGrid w:val="0"/>
              <w:jc w:val="left"/>
              <w:rPr>
                <w:rFonts w:ascii="仿宋_GB2312" w:hAnsi="宋体" w:eastAsia="仿宋_GB2312"/>
                <w:kern w:val="0"/>
              </w:rPr>
            </w:pPr>
          </w:p>
        </w:tc>
        <w:tc>
          <w:tcPr>
            <w:tcW w:w="823" w:type="dxa"/>
            <w:gridSpan w:val="2"/>
            <w:vMerge w:val="restart"/>
            <w:tcMar>
              <w:left w:w="57" w:type="dxa"/>
              <w:right w:w="57" w:type="dxa"/>
            </w:tcMar>
            <w:vAlign w:val="center"/>
          </w:tcPr>
          <w:p w14:paraId="01525033">
            <w:pPr>
              <w:widowControl/>
              <w:snapToGrid w:val="0"/>
              <w:jc w:val="center"/>
              <w:rPr>
                <w:rFonts w:ascii="仿宋_GB2312" w:hAnsi="宋体" w:eastAsia="仿宋_GB2312"/>
                <w:kern w:val="0"/>
              </w:rPr>
            </w:pPr>
            <w:r>
              <w:rPr>
                <w:rFonts w:hint="eastAsia" w:ascii="仿宋_GB2312" w:hAnsi="宋体" w:eastAsia="仿宋_GB2312"/>
                <w:kern w:val="0"/>
              </w:rPr>
              <w:t>可持续发展能力</w:t>
            </w:r>
          </w:p>
        </w:tc>
        <w:tc>
          <w:tcPr>
            <w:tcW w:w="1526" w:type="dxa"/>
            <w:gridSpan w:val="3"/>
            <w:vMerge w:val="restart"/>
            <w:tcMar>
              <w:left w:w="57" w:type="dxa"/>
              <w:right w:w="57" w:type="dxa"/>
            </w:tcMar>
            <w:vAlign w:val="center"/>
          </w:tcPr>
          <w:p w14:paraId="2ECC40AD">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体制机制改革</w:t>
            </w:r>
          </w:p>
        </w:tc>
        <w:tc>
          <w:tcPr>
            <w:tcW w:w="1664" w:type="dxa"/>
            <w:gridSpan w:val="2"/>
            <w:tcMar>
              <w:left w:w="57" w:type="dxa"/>
              <w:right w:w="57" w:type="dxa"/>
            </w:tcMar>
            <w:vAlign w:val="center"/>
          </w:tcPr>
          <w:p w14:paraId="138ACCB1">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服务体制改革成效</w:t>
            </w:r>
          </w:p>
        </w:tc>
        <w:tc>
          <w:tcPr>
            <w:tcW w:w="1533" w:type="dxa"/>
            <w:gridSpan w:val="4"/>
            <w:shd w:val="clear"/>
            <w:tcMar>
              <w:left w:w="57" w:type="dxa"/>
              <w:right w:w="57" w:type="dxa"/>
            </w:tcMar>
            <w:vAlign w:val="center"/>
          </w:tcPr>
          <w:p w14:paraId="18CFA6EB">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完成</w:t>
            </w:r>
          </w:p>
        </w:tc>
        <w:tc>
          <w:tcPr>
            <w:tcW w:w="987" w:type="dxa"/>
            <w:gridSpan w:val="3"/>
            <w:shd w:val="clear" w:color="auto" w:fill="auto"/>
            <w:tcMar>
              <w:left w:w="57" w:type="dxa"/>
              <w:right w:w="57" w:type="dxa"/>
            </w:tcMar>
            <w:vAlign w:val="center"/>
          </w:tcPr>
          <w:p w14:paraId="23590074">
            <w:pPr>
              <w:widowControl/>
              <w:snapToGrid w:val="0"/>
              <w:jc w:val="center"/>
              <w:rPr>
                <w:rFonts w:ascii="仿宋_GB2312" w:hAnsi="宋体" w:eastAsia="仿宋_GB2312" w:cs="仿宋_GB2312"/>
                <w:color w:val="auto"/>
                <w:kern w:val="0"/>
                <w:sz w:val="18"/>
                <w:szCs w:val="18"/>
                <w:highlight w:val="none"/>
                <w:lang w:val="en-US" w:eastAsia="zh-CN" w:bidi="ar-SA"/>
              </w:rPr>
            </w:pPr>
            <w:r>
              <w:rPr>
                <w:rFonts w:hint="eastAsia" w:ascii="仿宋_GB2312" w:hAnsi="宋体" w:eastAsia="仿宋_GB2312"/>
                <w:color w:val="auto"/>
                <w:kern w:val="0"/>
                <w:sz w:val="18"/>
                <w:szCs w:val="18"/>
                <w:highlight w:val="none"/>
                <w:lang w:eastAsia="zh-CN"/>
              </w:rPr>
              <w:t>计划标准</w:t>
            </w:r>
          </w:p>
        </w:tc>
        <w:tc>
          <w:tcPr>
            <w:tcW w:w="985" w:type="dxa"/>
            <w:gridSpan w:val="2"/>
            <w:shd w:val="clear" w:color="auto" w:fill="auto"/>
            <w:tcMar>
              <w:left w:w="57" w:type="dxa"/>
              <w:right w:w="57" w:type="dxa"/>
            </w:tcMar>
            <w:vAlign w:val="center"/>
          </w:tcPr>
          <w:p w14:paraId="4D7CAAC2">
            <w:pPr>
              <w:widowControl/>
              <w:snapToGrid w:val="0"/>
              <w:jc w:val="center"/>
              <w:rPr>
                <w:rFonts w:ascii="仿宋_GB2312" w:hAnsi="宋体" w:eastAsia="仿宋_GB2312" w:cs="仿宋_GB2312"/>
                <w:color w:val="auto"/>
                <w:kern w:val="0"/>
                <w:sz w:val="18"/>
                <w:szCs w:val="18"/>
                <w:highlight w:val="none"/>
                <w:lang w:val="en-US" w:eastAsia="zh-CN" w:bidi="ar-SA"/>
              </w:rPr>
            </w:pPr>
            <w:r>
              <w:rPr>
                <w:rFonts w:hint="eastAsia" w:ascii="仿宋_GB2312" w:eastAsia="仿宋_GB2312" w:cs="仿宋_GB2312"/>
                <w:color w:val="auto"/>
                <w:sz w:val="18"/>
                <w:szCs w:val="18"/>
                <w:highlight w:val="none"/>
              </w:rPr>
              <w:t>绩效基本型</w:t>
            </w:r>
          </w:p>
        </w:tc>
      </w:tr>
      <w:tr w14:paraId="1CC9E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300A6A9">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7C7FCACE">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5690E70D">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6B7A5D3B">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行政管理体制改革成效</w:t>
            </w:r>
          </w:p>
        </w:tc>
        <w:tc>
          <w:tcPr>
            <w:tcW w:w="1533" w:type="dxa"/>
            <w:gridSpan w:val="4"/>
            <w:shd w:val="clear"/>
            <w:tcMar>
              <w:left w:w="57" w:type="dxa"/>
              <w:right w:w="57" w:type="dxa"/>
            </w:tcMar>
            <w:vAlign w:val="center"/>
          </w:tcPr>
          <w:p w14:paraId="1442D4A0">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明显</w:t>
            </w:r>
          </w:p>
        </w:tc>
        <w:tc>
          <w:tcPr>
            <w:tcW w:w="987" w:type="dxa"/>
            <w:gridSpan w:val="3"/>
            <w:shd w:val="clear" w:color="auto" w:fill="auto"/>
            <w:tcMar>
              <w:left w:w="57" w:type="dxa"/>
              <w:right w:w="57" w:type="dxa"/>
            </w:tcMar>
            <w:vAlign w:val="center"/>
          </w:tcPr>
          <w:p w14:paraId="3A65E3F3">
            <w:pPr>
              <w:widowControl/>
              <w:snapToGrid w:val="0"/>
              <w:jc w:val="center"/>
              <w:rPr>
                <w:rFonts w:ascii="仿宋_GB2312" w:hAnsi="宋体" w:eastAsia="仿宋_GB2312" w:cs="仿宋_GB2312"/>
                <w:color w:val="auto"/>
                <w:kern w:val="0"/>
                <w:sz w:val="18"/>
                <w:szCs w:val="18"/>
                <w:highlight w:val="none"/>
                <w:lang w:val="en-US" w:eastAsia="zh-CN" w:bidi="ar-SA"/>
              </w:rPr>
            </w:pPr>
            <w:r>
              <w:rPr>
                <w:rFonts w:hint="eastAsia" w:ascii="仿宋_GB2312" w:hAnsi="宋体" w:eastAsia="仿宋_GB2312"/>
                <w:color w:val="auto"/>
                <w:kern w:val="0"/>
                <w:sz w:val="18"/>
                <w:szCs w:val="18"/>
                <w:highlight w:val="none"/>
                <w:lang w:eastAsia="zh-CN"/>
              </w:rPr>
              <w:t>计划标准</w:t>
            </w:r>
          </w:p>
        </w:tc>
        <w:tc>
          <w:tcPr>
            <w:tcW w:w="985" w:type="dxa"/>
            <w:gridSpan w:val="2"/>
            <w:shd w:val="clear" w:color="auto" w:fill="auto"/>
            <w:tcMar>
              <w:left w:w="57" w:type="dxa"/>
              <w:right w:w="57" w:type="dxa"/>
            </w:tcMar>
            <w:vAlign w:val="center"/>
          </w:tcPr>
          <w:p w14:paraId="1E44AECC">
            <w:pPr>
              <w:widowControl/>
              <w:snapToGrid w:val="0"/>
              <w:jc w:val="center"/>
              <w:rPr>
                <w:rFonts w:ascii="仿宋_GB2312" w:hAnsi="宋体" w:eastAsia="仿宋_GB2312" w:cs="仿宋_GB2312"/>
                <w:color w:val="auto"/>
                <w:kern w:val="0"/>
                <w:sz w:val="18"/>
                <w:szCs w:val="18"/>
                <w:highlight w:val="none"/>
                <w:lang w:val="en-US" w:eastAsia="zh-CN" w:bidi="ar-SA"/>
              </w:rPr>
            </w:pPr>
            <w:r>
              <w:rPr>
                <w:rFonts w:hint="eastAsia" w:ascii="仿宋_GB2312" w:eastAsia="仿宋_GB2312" w:cs="仿宋_GB2312"/>
                <w:color w:val="auto"/>
                <w:sz w:val="18"/>
                <w:szCs w:val="18"/>
                <w:highlight w:val="none"/>
              </w:rPr>
              <w:t>绩效基本型</w:t>
            </w:r>
          </w:p>
        </w:tc>
      </w:tr>
      <w:tr w14:paraId="2A5A6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17AE45A7">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04DD9F28">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694E6793">
            <w:pPr>
              <w:snapToGrid w:val="0"/>
              <w:jc w:val="center"/>
              <w:rPr>
                <w:rFonts w:ascii="仿宋_GB2312" w:hAnsi="宋体" w:eastAsia="仿宋_GB2312" w:cs="仿宋_GB2312"/>
                <w:kern w:val="0"/>
              </w:rPr>
            </w:pPr>
            <w:r>
              <w:rPr>
                <w:rFonts w:hint="eastAsia" w:ascii="仿宋_GB2312" w:hAnsi="宋体" w:eastAsia="仿宋_GB2312" w:cs="仿宋_GB2312"/>
                <w:kern w:val="0"/>
              </w:rPr>
              <w:t>人才支撑</w:t>
            </w:r>
          </w:p>
        </w:tc>
        <w:tc>
          <w:tcPr>
            <w:tcW w:w="1664" w:type="dxa"/>
            <w:gridSpan w:val="2"/>
            <w:tcMar>
              <w:left w:w="57" w:type="dxa"/>
              <w:right w:w="57" w:type="dxa"/>
            </w:tcMar>
            <w:vAlign w:val="center"/>
          </w:tcPr>
          <w:p w14:paraId="252F85BF">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业务学习与培训完成率</w:t>
            </w:r>
          </w:p>
        </w:tc>
        <w:tc>
          <w:tcPr>
            <w:tcW w:w="1533" w:type="dxa"/>
            <w:gridSpan w:val="4"/>
            <w:shd w:val="clear"/>
            <w:tcMar>
              <w:left w:w="57" w:type="dxa"/>
              <w:right w:w="57" w:type="dxa"/>
            </w:tcMar>
            <w:vAlign w:val="center"/>
          </w:tcPr>
          <w:p w14:paraId="18276AAD">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100%</w:t>
            </w:r>
          </w:p>
        </w:tc>
        <w:tc>
          <w:tcPr>
            <w:tcW w:w="987" w:type="dxa"/>
            <w:gridSpan w:val="3"/>
            <w:shd w:val="clear" w:color="auto" w:fill="auto"/>
            <w:tcMar>
              <w:left w:w="57" w:type="dxa"/>
              <w:right w:w="57" w:type="dxa"/>
            </w:tcMar>
            <w:vAlign w:val="center"/>
          </w:tcPr>
          <w:p w14:paraId="01A207D0">
            <w:pPr>
              <w:widowControl/>
              <w:snapToGrid w:val="0"/>
              <w:jc w:val="center"/>
              <w:rPr>
                <w:rFonts w:ascii="仿宋_GB2312" w:hAnsi="宋体" w:eastAsia="仿宋_GB2312" w:cs="仿宋_GB2312"/>
                <w:color w:val="auto"/>
                <w:kern w:val="0"/>
                <w:sz w:val="18"/>
                <w:szCs w:val="18"/>
                <w:highlight w:val="none"/>
                <w:lang w:val="en-US" w:eastAsia="zh-CN" w:bidi="ar-SA"/>
              </w:rPr>
            </w:pPr>
            <w:r>
              <w:rPr>
                <w:rFonts w:hint="eastAsia" w:ascii="仿宋_GB2312" w:hAnsi="宋体" w:eastAsia="仿宋_GB2312"/>
                <w:color w:val="auto"/>
                <w:kern w:val="0"/>
                <w:sz w:val="18"/>
                <w:szCs w:val="18"/>
                <w:highlight w:val="none"/>
                <w:lang w:eastAsia="zh-CN"/>
              </w:rPr>
              <w:t>计划标准</w:t>
            </w:r>
          </w:p>
        </w:tc>
        <w:tc>
          <w:tcPr>
            <w:tcW w:w="985" w:type="dxa"/>
            <w:gridSpan w:val="2"/>
            <w:shd w:val="clear" w:color="auto" w:fill="auto"/>
            <w:tcMar>
              <w:left w:w="57" w:type="dxa"/>
              <w:right w:w="57" w:type="dxa"/>
            </w:tcMar>
            <w:vAlign w:val="center"/>
          </w:tcPr>
          <w:p w14:paraId="08701B0E">
            <w:pPr>
              <w:widowControl/>
              <w:snapToGrid w:val="0"/>
              <w:jc w:val="center"/>
              <w:rPr>
                <w:rFonts w:ascii="仿宋_GB2312" w:hAnsi="宋体" w:eastAsia="仿宋_GB2312" w:cs="仿宋_GB2312"/>
                <w:color w:val="auto"/>
                <w:kern w:val="0"/>
                <w:sz w:val="18"/>
                <w:szCs w:val="18"/>
                <w:highlight w:val="none"/>
                <w:lang w:val="en-US" w:eastAsia="zh-CN" w:bidi="ar-SA"/>
              </w:rPr>
            </w:pPr>
            <w:r>
              <w:rPr>
                <w:rFonts w:hint="eastAsia" w:ascii="仿宋_GB2312" w:eastAsia="仿宋_GB2312" w:cs="仿宋_GB2312"/>
                <w:color w:val="auto"/>
                <w:sz w:val="18"/>
                <w:szCs w:val="18"/>
                <w:highlight w:val="none"/>
              </w:rPr>
              <w:t>绩效基本型</w:t>
            </w:r>
          </w:p>
        </w:tc>
      </w:tr>
      <w:tr w14:paraId="70666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60664FC9">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2EC55AF3">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54178E48">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71F774C8">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干部队伍体系建设规划情况</w:t>
            </w:r>
          </w:p>
        </w:tc>
        <w:tc>
          <w:tcPr>
            <w:tcW w:w="1533" w:type="dxa"/>
            <w:gridSpan w:val="4"/>
            <w:shd w:val="clear"/>
            <w:tcMar>
              <w:left w:w="57" w:type="dxa"/>
              <w:right w:w="57" w:type="dxa"/>
            </w:tcMar>
            <w:vAlign w:val="center"/>
          </w:tcPr>
          <w:p w14:paraId="06764773">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完成</w:t>
            </w:r>
          </w:p>
        </w:tc>
        <w:tc>
          <w:tcPr>
            <w:tcW w:w="987" w:type="dxa"/>
            <w:gridSpan w:val="3"/>
            <w:shd w:val="clear" w:color="auto" w:fill="auto"/>
            <w:tcMar>
              <w:left w:w="57" w:type="dxa"/>
              <w:right w:w="57" w:type="dxa"/>
            </w:tcMar>
            <w:vAlign w:val="center"/>
          </w:tcPr>
          <w:p w14:paraId="40C8134E">
            <w:pPr>
              <w:widowControl/>
              <w:snapToGrid w:val="0"/>
              <w:jc w:val="center"/>
              <w:rPr>
                <w:rFonts w:ascii="仿宋_GB2312" w:hAnsi="宋体" w:eastAsia="仿宋_GB2312" w:cs="仿宋_GB2312"/>
                <w:color w:val="auto"/>
                <w:kern w:val="0"/>
                <w:sz w:val="18"/>
                <w:szCs w:val="18"/>
                <w:highlight w:val="none"/>
                <w:lang w:val="en-US" w:eastAsia="zh-CN" w:bidi="ar-SA"/>
              </w:rPr>
            </w:pPr>
            <w:r>
              <w:rPr>
                <w:rFonts w:hint="eastAsia" w:ascii="仿宋_GB2312" w:hAnsi="宋体" w:eastAsia="仿宋_GB2312"/>
                <w:color w:val="auto"/>
                <w:kern w:val="0"/>
                <w:sz w:val="18"/>
                <w:szCs w:val="18"/>
                <w:highlight w:val="none"/>
                <w:lang w:eastAsia="zh-CN"/>
              </w:rPr>
              <w:t>计划标准</w:t>
            </w:r>
          </w:p>
        </w:tc>
        <w:tc>
          <w:tcPr>
            <w:tcW w:w="985" w:type="dxa"/>
            <w:gridSpan w:val="2"/>
            <w:shd w:val="clear" w:color="auto" w:fill="auto"/>
            <w:tcMar>
              <w:left w:w="57" w:type="dxa"/>
              <w:right w:w="57" w:type="dxa"/>
            </w:tcMar>
            <w:vAlign w:val="center"/>
          </w:tcPr>
          <w:p w14:paraId="2860379A">
            <w:pPr>
              <w:widowControl/>
              <w:snapToGrid w:val="0"/>
              <w:jc w:val="center"/>
              <w:rPr>
                <w:rFonts w:ascii="仿宋_GB2312" w:hAnsi="宋体" w:eastAsia="仿宋_GB2312" w:cs="仿宋_GB2312"/>
                <w:color w:val="auto"/>
                <w:kern w:val="0"/>
                <w:sz w:val="18"/>
                <w:szCs w:val="18"/>
                <w:highlight w:val="none"/>
                <w:lang w:val="en-US" w:eastAsia="zh-CN" w:bidi="ar-SA"/>
              </w:rPr>
            </w:pPr>
            <w:r>
              <w:rPr>
                <w:rFonts w:hint="eastAsia" w:ascii="仿宋_GB2312" w:eastAsia="仿宋_GB2312" w:cs="仿宋_GB2312"/>
                <w:color w:val="auto"/>
                <w:sz w:val="18"/>
                <w:szCs w:val="18"/>
                <w:highlight w:val="none"/>
              </w:rPr>
              <w:t>绩效基本型</w:t>
            </w:r>
          </w:p>
        </w:tc>
      </w:tr>
      <w:tr w14:paraId="01456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6EE3B427">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6386D77D">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02BD9A7C">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46FF3BAD">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高学历、高层次人才储备率</w:t>
            </w:r>
          </w:p>
        </w:tc>
        <w:tc>
          <w:tcPr>
            <w:tcW w:w="1533" w:type="dxa"/>
            <w:gridSpan w:val="4"/>
            <w:shd w:val="clear"/>
            <w:tcMar>
              <w:left w:w="57" w:type="dxa"/>
              <w:right w:w="57" w:type="dxa"/>
            </w:tcMar>
            <w:vAlign w:val="center"/>
          </w:tcPr>
          <w:p w14:paraId="5FC04B27">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≥90%</w:t>
            </w:r>
          </w:p>
        </w:tc>
        <w:tc>
          <w:tcPr>
            <w:tcW w:w="987" w:type="dxa"/>
            <w:gridSpan w:val="3"/>
            <w:shd w:val="clear" w:color="auto" w:fill="auto"/>
            <w:tcMar>
              <w:left w:w="57" w:type="dxa"/>
              <w:right w:w="57" w:type="dxa"/>
            </w:tcMar>
            <w:vAlign w:val="center"/>
          </w:tcPr>
          <w:p w14:paraId="7E379133">
            <w:pPr>
              <w:widowControl/>
              <w:snapToGrid w:val="0"/>
              <w:jc w:val="center"/>
              <w:rPr>
                <w:rFonts w:ascii="仿宋_GB2312" w:hAnsi="宋体" w:eastAsia="仿宋_GB2312" w:cs="仿宋_GB2312"/>
                <w:color w:val="auto"/>
                <w:kern w:val="0"/>
                <w:sz w:val="18"/>
                <w:szCs w:val="18"/>
                <w:highlight w:val="none"/>
                <w:lang w:val="en-US" w:eastAsia="zh-CN" w:bidi="ar-SA"/>
              </w:rPr>
            </w:pPr>
            <w:r>
              <w:rPr>
                <w:rFonts w:hint="eastAsia" w:ascii="仿宋_GB2312" w:hAnsi="宋体" w:eastAsia="仿宋_GB2312"/>
                <w:color w:val="auto"/>
                <w:kern w:val="0"/>
                <w:sz w:val="18"/>
                <w:szCs w:val="18"/>
                <w:highlight w:val="none"/>
                <w:lang w:eastAsia="zh-CN"/>
              </w:rPr>
              <w:t>计划标准</w:t>
            </w:r>
          </w:p>
        </w:tc>
        <w:tc>
          <w:tcPr>
            <w:tcW w:w="985" w:type="dxa"/>
            <w:gridSpan w:val="2"/>
            <w:shd w:val="clear" w:color="auto" w:fill="auto"/>
            <w:tcMar>
              <w:left w:w="57" w:type="dxa"/>
              <w:right w:w="57" w:type="dxa"/>
            </w:tcMar>
            <w:vAlign w:val="center"/>
          </w:tcPr>
          <w:p w14:paraId="06D146F5">
            <w:pPr>
              <w:widowControl/>
              <w:snapToGrid w:val="0"/>
              <w:jc w:val="center"/>
              <w:rPr>
                <w:rFonts w:ascii="仿宋_GB2312" w:hAnsi="宋体" w:eastAsia="仿宋_GB2312" w:cs="仿宋_GB2312"/>
                <w:color w:val="auto"/>
                <w:kern w:val="0"/>
                <w:sz w:val="18"/>
                <w:szCs w:val="18"/>
                <w:highlight w:val="none"/>
                <w:lang w:val="en-US" w:eastAsia="zh-CN" w:bidi="ar-SA"/>
              </w:rPr>
            </w:pPr>
            <w:r>
              <w:rPr>
                <w:rFonts w:hint="eastAsia" w:ascii="仿宋_GB2312" w:eastAsia="仿宋_GB2312" w:cs="仿宋_GB2312"/>
                <w:color w:val="auto"/>
                <w:sz w:val="18"/>
                <w:szCs w:val="18"/>
                <w:highlight w:val="none"/>
              </w:rPr>
              <w:t>绩效基本型</w:t>
            </w:r>
          </w:p>
        </w:tc>
      </w:tr>
      <w:tr w14:paraId="65A4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3FF4852">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07E0B531">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386B3554">
            <w:pPr>
              <w:snapToGrid w:val="0"/>
              <w:jc w:val="center"/>
              <w:rPr>
                <w:rFonts w:ascii="仿宋_GB2312" w:hAnsi="宋体" w:eastAsia="仿宋_GB2312" w:cs="仿宋_GB2312"/>
                <w:kern w:val="0"/>
              </w:rPr>
            </w:pPr>
            <w:r>
              <w:rPr>
                <w:rFonts w:hint="eastAsia" w:ascii="仿宋_GB2312" w:hAnsi="宋体" w:eastAsia="仿宋_GB2312" w:cs="仿宋_GB2312"/>
                <w:kern w:val="0"/>
              </w:rPr>
              <w:t>科技支撑</w:t>
            </w:r>
          </w:p>
        </w:tc>
        <w:tc>
          <w:tcPr>
            <w:tcW w:w="1664" w:type="dxa"/>
            <w:gridSpan w:val="2"/>
            <w:tcMar>
              <w:left w:w="57" w:type="dxa"/>
              <w:right w:w="57" w:type="dxa"/>
            </w:tcMar>
            <w:vAlign w:val="center"/>
          </w:tcPr>
          <w:p w14:paraId="3F56F6DB">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信息化建设情况</w:t>
            </w:r>
          </w:p>
        </w:tc>
        <w:tc>
          <w:tcPr>
            <w:tcW w:w="1533" w:type="dxa"/>
            <w:gridSpan w:val="4"/>
            <w:shd w:val="clear"/>
            <w:tcMar>
              <w:left w:w="57" w:type="dxa"/>
              <w:right w:w="57" w:type="dxa"/>
            </w:tcMar>
            <w:vAlign w:val="center"/>
          </w:tcPr>
          <w:p w14:paraId="2B77E9E6">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完全合规</w:t>
            </w:r>
          </w:p>
        </w:tc>
        <w:tc>
          <w:tcPr>
            <w:tcW w:w="987" w:type="dxa"/>
            <w:gridSpan w:val="3"/>
            <w:shd w:val="clear" w:color="auto" w:fill="auto"/>
            <w:tcMar>
              <w:left w:w="57" w:type="dxa"/>
              <w:right w:w="57" w:type="dxa"/>
            </w:tcMar>
            <w:vAlign w:val="center"/>
          </w:tcPr>
          <w:p w14:paraId="24E1330E">
            <w:pPr>
              <w:widowControl/>
              <w:snapToGrid w:val="0"/>
              <w:jc w:val="center"/>
              <w:rPr>
                <w:rFonts w:ascii="仿宋_GB2312" w:hAnsi="宋体" w:eastAsia="仿宋_GB2312" w:cs="仿宋_GB2312"/>
                <w:color w:val="auto"/>
                <w:kern w:val="0"/>
                <w:sz w:val="18"/>
                <w:szCs w:val="18"/>
                <w:highlight w:val="none"/>
                <w:lang w:val="en-US" w:eastAsia="zh-CN" w:bidi="ar-SA"/>
              </w:rPr>
            </w:pPr>
            <w:r>
              <w:rPr>
                <w:rFonts w:hint="eastAsia" w:ascii="仿宋_GB2312" w:hAnsi="宋体" w:eastAsia="仿宋_GB2312"/>
                <w:color w:val="auto"/>
                <w:kern w:val="0"/>
                <w:sz w:val="18"/>
                <w:szCs w:val="18"/>
                <w:highlight w:val="none"/>
                <w:lang w:eastAsia="zh-CN"/>
              </w:rPr>
              <w:t>计划标准</w:t>
            </w:r>
          </w:p>
        </w:tc>
        <w:tc>
          <w:tcPr>
            <w:tcW w:w="985" w:type="dxa"/>
            <w:gridSpan w:val="2"/>
            <w:shd w:val="clear" w:color="auto" w:fill="auto"/>
            <w:tcMar>
              <w:left w:w="57" w:type="dxa"/>
              <w:right w:w="57" w:type="dxa"/>
            </w:tcMar>
            <w:vAlign w:val="center"/>
          </w:tcPr>
          <w:p w14:paraId="2094B9F3">
            <w:pPr>
              <w:widowControl/>
              <w:snapToGrid w:val="0"/>
              <w:jc w:val="center"/>
              <w:rPr>
                <w:rFonts w:ascii="仿宋_GB2312" w:hAnsi="宋体" w:eastAsia="仿宋_GB2312" w:cs="仿宋_GB2312"/>
                <w:color w:val="auto"/>
                <w:kern w:val="0"/>
                <w:sz w:val="18"/>
                <w:szCs w:val="18"/>
                <w:highlight w:val="none"/>
                <w:lang w:val="en-US" w:eastAsia="zh-CN" w:bidi="ar-SA"/>
              </w:rPr>
            </w:pPr>
            <w:r>
              <w:rPr>
                <w:rFonts w:hint="eastAsia" w:ascii="仿宋_GB2312" w:eastAsia="仿宋_GB2312" w:cs="仿宋_GB2312"/>
                <w:color w:val="auto"/>
                <w:sz w:val="18"/>
                <w:szCs w:val="18"/>
                <w:highlight w:val="none"/>
              </w:rPr>
              <w:t>绩效基本型</w:t>
            </w:r>
          </w:p>
        </w:tc>
      </w:tr>
      <w:tr w14:paraId="3742C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262" w:hRule="atLeast"/>
          <w:jc w:val="center"/>
        </w:trPr>
        <w:tc>
          <w:tcPr>
            <w:tcW w:w="1426" w:type="dxa"/>
            <w:gridSpan w:val="2"/>
            <w:vMerge w:val="continue"/>
            <w:tcMar>
              <w:left w:w="57" w:type="dxa"/>
              <w:right w:w="57" w:type="dxa"/>
            </w:tcMar>
            <w:vAlign w:val="center"/>
          </w:tcPr>
          <w:p w14:paraId="6453BE58">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3D3FCA01">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7F685AAB">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4BEF78E6">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w:t>
            </w:r>
          </w:p>
        </w:tc>
        <w:tc>
          <w:tcPr>
            <w:tcW w:w="1533" w:type="dxa"/>
            <w:gridSpan w:val="4"/>
            <w:shd w:val="clear"/>
            <w:tcMar>
              <w:left w:w="57" w:type="dxa"/>
              <w:right w:w="57" w:type="dxa"/>
            </w:tcMar>
            <w:vAlign w:val="center"/>
          </w:tcPr>
          <w:p w14:paraId="6C931973">
            <w:pPr>
              <w:widowControl/>
              <w:snapToGrid w:val="0"/>
              <w:jc w:val="center"/>
              <w:rPr>
                <w:rFonts w:hint="default" w:ascii="仿宋_GB2312" w:hAnsi="宋体" w:eastAsia="仿宋_GB2312" w:cs="Times New Roman"/>
                <w:color w:val="auto"/>
                <w:kern w:val="0"/>
                <w:sz w:val="21"/>
                <w:szCs w:val="22"/>
                <w:highlight w:val="none"/>
                <w:lang w:val="en-US" w:eastAsia="zh-CN" w:bidi="ar-SA"/>
              </w:rPr>
            </w:pPr>
          </w:p>
        </w:tc>
        <w:tc>
          <w:tcPr>
            <w:tcW w:w="987" w:type="dxa"/>
            <w:gridSpan w:val="3"/>
            <w:shd w:val="clear" w:color="auto" w:fill="auto"/>
            <w:tcMar>
              <w:left w:w="57" w:type="dxa"/>
              <w:right w:w="57" w:type="dxa"/>
            </w:tcMar>
            <w:vAlign w:val="center"/>
          </w:tcPr>
          <w:p w14:paraId="00BFBE3A">
            <w:pPr>
              <w:widowControl/>
              <w:snapToGrid w:val="0"/>
              <w:jc w:val="center"/>
              <w:rPr>
                <w:rFonts w:ascii="仿宋_GB2312" w:hAnsi="宋体" w:eastAsia="仿宋_GB2312" w:cs="仿宋_GB2312"/>
                <w:color w:val="auto"/>
                <w:kern w:val="0"/>
                <w:sz w:val="21"/>
                <w:szCs w:val="22"/>
                <w:highlight w:val="none"/>
                <w:lang w:val="en-US" w:eastAsia="zh-CN" w:bidi="ar-SA"/>
              </w:rPr>
            </w:pPr>
          </w:p>
        </w:tc>
        <w:tc>
          <w:tcPr>
            <w:tcW w:w="985" w:type="dxa"/>
            <w:gridSpan w:val="2"/>
            <w:shd w:val="clear" w:color="auto" w:fill="auto"/>
            <w:tcMar>
              <w:left w:w="57" w:type="dxa"/>
              <w:right w:w="57" w:type="dxa"/>
            </w:tcMar>
            <w:vAlign w:val="center"/>
          </w:tcPr>
          <w:p w14:paraId="3AF3E28C">
            <w:pPr>
              <w:widowControl/>
              <w:snapToGrid w:val="0"/>
              <w:jc w:val="center"/>
              <w:rPr>
                <w:rFonts w:ascii="仿宋_GB2312" w:hAnsi="宋体" w:eastAsia="仿宋_GB2312" w:cs="仿宋_GB2312"/>
                <w:color w:val="auto"/>
                <w:kern w:val="0"/>
                <w:sz w:val="21"/>
                <w:szCs w:val="22"/>
                <w:highlight w:val="none"/>
                <w:lang w:val="en-US" w:eastAsia="zh-CN" w:bidi="ar-SA"/>
              </w:rPr>
            </w:pPr>
          </w:p>
        </w:tc>
      </w:tr>
      <w:tr w14:paraId="79615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307E8C46">
            <w:pPr>
              <w:widowControl/>
              <w:snapToGrid w:val="0"/>
              <w:jc w:val="left"/>
              <w:rPr>
                <w:rFonts w:ascii="仿宋_GB2312" w:hAnsi="宋体" w:eastAsia="仿宋_GB2312"/>
                <w:kern w:val="0"/>
              </w:rPr>
            </w:pPr>
          </w:p>
        </w:tc>
        <w:tc>
          <w:tcPr>
            <w:tcW w:w="823" w:type="dxa"/>
            <w:gridSpan w:val="2"/>
            <w:vMerge w:val="restart"/>
            <w:tcMar>
              <w:left w:w="57" w:type="dxa"/>
              <w:right w:w="57" w:type="dxa"/>
            </w:tcMar>
            <w:vAlign w:val="center"/>
          </w:tcPr>
          <w:p w14:paraId="09AADD3D">
            <w:pPr>
              <w:widowControl/>
              <w:snapToGrid w:val="0"/>
              <w:jc w:val="center"/>
              <w:rPr>
                <w:rFonts w:ascii="仿宋_GB2312" w:hAnsi="宋体" w:eastAsia="仿宋_GB2312"/>
                <w:kern w:val="0"/>
              </w:rPr>
            </w:pPr>
            <w:r>
              <w:rPr>
                <w:rFonts w:hint="eastAsia" w:ascii="仿宋_GB2312" w:hAnsi="宋体" w:eastAsia="仿宋_GB2312"/>
                <w:kern w:val="0"/>
              </w:rPr>
              <w:t>满意度</w:t>
            </w:r>
          </w:p>
        </w:tc>
        <w:tc>
          <w:tcPr>
            <w:tcW w:w="1526" w:type="dxa"/>
            <w:gridSpan w:val="3"/>
            <w:tcMar>
              <w:left w:w="57" w:type="dxa"/>
              <w:right w:w="57" w:type="dxa"/>
            </w:tcMar>
            <w:vAlign w:val="center"/>
          </w:tcPr>
          <w:p w14:paraId="0ABE75AD">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服务对象满意度</w:t>
            </w:r>
          </w:p>
        </w:tc>
        <w:tc>
          <w:tcPr>
            <w:tcW w:w="1664" w:type="dxa"/>
            <w:gridSpan w:val="2"/>
            <w:tcMar>
              <w:left w:w="57" w:type="dxa"/>
              <w:right w:w="57" w:type="dxa"/>
            </w:tcMar>
            <w:vAlign w:val="center"/>
          </w:tcPr>
          <w:p w14:paraId="6DBADD8A">
            <w:pPr>
              <w:widowControl/>
              <w:snapToGrid w:val="0"/>
              <w:jc w:val="center"/>
              <w:rPr>
                <w:rFonts w:hint="default" w:ascii="仿宋_GB2312" w:hAnsi="宋体" w:eastAsia="仿宋_GB2312" w:cs="仿宋_GB2312"/>
                <w:kern w:val="0"/>
                <w:lang w:val="en-US" w:eastAsia="zh-CN"/>
              </w:rPr>
            </w:pPr>
            <w:r>
              <w:rPr>
                <w:rFonts w:hint="eastAsia" w:ascii="仿宋_GB2312" w:hAnsi="宋体" w:eastAsia="仿宋_GB2312" w:cs="仿宋_GB2312"/>
                <w:kern w:val="0"/>
                <w:lang w:val="en-US" w:eastAsia="zh-CN"/>
              </w:rPr>
              <w:t>群众满意度</w:t>
            </w:r>
          </w:p>
        </w:tc>
        <w:tc>
          <w:tcPr>
            <w:tcW w:w="1533" w:type="dxa"/>
            <w:gridSpan w:val="4"/>
            <w:tcMar>
              <w:left w:w="57" w:type="dxa"/>
              <w:right w:w="57" w:type="dxa"/>
            </w:tcMar>
            <w:vAlign w:val="center"/>
          </w:tcPr>
          <w:p w14:paraId="7E71D436">
            <w:pPr>
              <w:widowControl/>
              <w:snapToGrid w:val="0"/>
              <w:jc w:val="center"/>
              <w:rPr>
                <w:rFonts w:ascii="仿宋_GB2312" w:hAnsi="宋体" w:eastAsia="仿宋_GB2312" w:cs="仿宋_GB2312"/>
                <w:kern w:val="0"/>
              </w:rPr>
            </w:pPr>
            <w:r>
              <w:rPr>
                <w:rFonts w:hint="eastAsia" w:ascii="仿宋_GB2312" w:hAnsi="宋体" w:eastAsia="仿宋_GB2312" w:cs="Times New Roman"/>
                <w:color w:val="auto"/>
                <w:kern w:val="0"/>
                <w:highlight w:val="none"/>
                <w:lang w:val="en-US" w:eastAsia="zh-CN"/>
              </w:rPr>
              <w:t>100</w:t>
            </w:r>
            <w:r>
              <w:rPr>
                <w:rFonts w:hint="default" w:ascii="仿宋_GB2312" w:hAnsi="宋体" w:eastAsia="仿宋_GB2312" w:cs="Times New Roman"/>
                <w:color w:val="auto"/>
                <w:kern w:val="0"/>
                <w:highlight w:val="none"/>
                <w:lang w:val="en-US" w:eastAsia="zh-CN"/>
              </w:rPr>
              <w:t>%以上</w:t>
            </w:r>
          </w:p>
        </w:tc>
        <w:tc>
          <w:tcPr>
            <w:tcW w:w="987" w:type="dxa"/>
            <w:gridSpan w:val="3"/>
            <w:shd w:val="clear" w:color="auto" w:fill="auto"/>
            <w:tcMar>
              <w:left w:w="57" w:type="dxa"/>
              <w:right w:w="57" w:type="dxa"/>
            </w:tcMar>
            <w:vAlign w:val="center"/>
          </w:tcPr>
          <w:p w14:paraId="79175166">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hAnsi="宋体" w:eastAsia="仿宋_GB2312"/>
                <w:color w:val="auto"/>
                <w:kern w:val="0"/>
                <w:sz w:val="18"/>
                <w:szCs w:val="18"/>
                <w:highlight w:val="none"/>
                <w:lang w:eastAsia="zh-CN"/>
              </w:rPr>
              <w:t>历史标准</w:t>
            </w:r>
          </w:p>
        </w:tc>
        <w:tc>
          <w:tcPr>
            <w:tcW w:w="985" w:type="dxa"/>
            <w:gridSpan w:val="2"/>
            <w:shd w:val="clear" w:color="auto" w:fill="auto"/>
            <w:tcMar>
              <w:left w:w="57" w:type="dxa"/>
              <w:right w:w="57" w:type="dxa"/>
            </w:tcMar>
            <w:vAlign w:val="center"/>
          </w:tcPr>
          <w:p w14:paraId="1AAAE1FC">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hAnsi="宋体" w:eastAsia="仿宋_GB2312"/>
                <w:color w:val="auto"/>
                <w:kern w:val="0"/>
                <w:sz w:val="18"/>
                <w:szCs w:val="18"/>
                <w:highlight w:val="none"/>
              </w:rPr>
              <w:t>绩效基本型</w:t>
            </w:r>
          </w:p>
        </w:tc>
      </w:tr>
      <w:tr w14:paraId="3456D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6DC42D28">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48E1FAEE">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6B666CEC">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联系部门满意度</w:t>
            </w:r>
          </w:p>
        </w:tc>
        <w:tc>
          <w:tcPr>
            <w:tcW w:w="1664" w:type="dxa"/>
            <w:gridSpan w:val="2"/>
            <w:tcMar>
              <w:left w:w="57" w:type="dxa"/>
              <w:right w:w="57" w:type="dxa"/>
            </w:tcMar>
            <w:vAlign w:val="center"/>
          </w:tcPr>
          <w:p w14:paraId="5D393897">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w:t>
            </w:r>
          </w:p>
        </w:tc>
        <w:tc>
          <w:tcPr>
            <w:tcW w:w="1533" w:type="dxa"/>
            <w:gridSpan w:val="4"/>
            <w:tcMar>
              <w:left w:w="57" w:type="dxa"/>
              <w:right w:w="57" w:type="dxa"/>
            </w:tcMar>
            <w:vAlign w:val="center"/>
          </w:tcPr>
          <w:p w14:paraId="30608958">
            <w:pPr>
              <w:widowControl/>
              <w:snapToGrid w:val="0"/>
              <w:jc w:val="center"/>
              <w:rPr>
                <w:rFonts w:ascii="仿宋_GB2312" w:hAnsi="宋体" w:eastAsia="仿宋_GB2312" w:cs="仿宋_GB2312"/>
                <w:kern w:val="0"/>
              </w:rPr>
            </w:pPr>
          </w:p>
        </w:tc>
        <w:tc>
          <w:tcPr>
            <w:tcW w:w="987" w:type="dxa"/>
            <w:gridSpan w:val="3"/>
            <w:tcMar>
              <w:left w:w="57" w:type="dxa"/>
              <w:right w:w="57" w:type="dxa"/>
            </w:tcMar>
            <w:vAlign w:val="center"/>
          </w:tcPr>
          <w:p w14:paraId="6BC4672C">
            <w:pPr>
              <w:widowControl/>
              <w:snapToGrid w:val="0"/>
              <w:jc w:val="center"/>
              <w:rPr>
                <w:rFonts w:ascii="仿宋_GB2312" w:hAnsi="宋体" w:eastAsia="仿宋_GB2312" w:cs="仿宋_GB2312"/>
                <w:kern w:val="0"/>
              </w:rPr>
            </w:pPr>
          </w:p>
        </w:tc>
        <w:tc>
          <w:tcPr>
            <w:tcW w:w="985" w:type="dxa"/>
            <w:gridSpan w:val="2"/>
            <w:tcMar>
              <w:left w:w="57" w:type="dxa"/>
              <w:right w:w="57" w:type="dxa"/>
            </w:tcMar>
            <w:vAlign w:val="center"/>
          </w:tcPr>
          <w:p w14:paraId="54AB251F">
            <w:pPr>
              <w:widowControl/>
              <w:snapToGrid w:val="0"/>
              <w:jc w:val="center"/>
              <w:rPr>
                <w:rFonts w:ascii="仿宋_GB2312" w:hAnsi="宋体" w:eastAsia="仿宋_GB2312" w:cs="仿宋_GB2312"/>
                <w:kern w:val="0"/>
              </w:rPr>
            </w:pPr>
          </w:p>
        </w:tc>
      </w:tr>
      <w:tr w14:paraId="4414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840" w:hRule="atLeast"/>
          <w:jc w:val="center"/>
        </w:trPr>
        <w:tc>
          <w:tcPr>
            <w:tcW w:w="1426" w:type="dxa"/>
            <w:gridSpan w:val="2"/>
            <w:tcMar>
              <w:left w:w="57" w:type="dxa"/>
              <w:right w:w="57" w:type="dxa"/>
            </w:tcMar>
            <w:vAlign w:val="center"/>
          </w:tcPr>
          <w:p w14:paraId="3D8446D6">
            <w:pPr>
              <w:widowControl/>
              <w:snapToGrid w:val="0"/>
              <w:jc w:val="center"/>
              <w:rPr>
                <w:rFonts w:ascii="仿宋_GB2312" w:hAnsi="宋体" w:eastAsia="仿宋_GB2312"/>
                <w:b/>
                <w:bCs/>
                <w:kern w:val="0"/>
              </w:rPr>
            </w:pPr>
            <w:r>
              <w:rPr>
                <w:rFonts w:hint="eastAsia" w:ascii="仿宋_GB2312" w:hAnsi="宋体" w:eastAsia="仿宋_GB2312" w:cs="仿宋_GB2312"/>
                <w:b/>
                <w:bCs/>
                <w:kern w:val="0"/>
              </w:rPr>
              <w:t>年度目标：</w:t>
            </w:r>
          </w:p>
        </w:tc>
        <w:tc>
          <w:tcPr>
            <w:tcW w:w="7518" w:type="dxa"/>
            <w:gridSpan w:val="16"/>
            <w:tcMar>
              <w:left w:w="57" w:type="dxa"/>
              <w:right w:w="57" w:type="dxa"/>
            </w:tcMar>
            <w:vAlign w:val="center"/>
          </w:tcPr>
          <w:p w14:paraId="3D5FFCE3">
            <w:pPr>
              <w:widowControl/>
              <w:snapToGrid w:val="0"/>
              <w:jc w:val="left"/>
              <w:rPr>
                <w:rFonts w:hint="eastAsia" w:ascii="仿宋_GB2312" w:hAnsi="宋体" w:eastAsia="仿宋_GB2312" w:cs="仿宋_GB2312"/>
                <w:color w:val="auto"/>
                <w:kern w:val="0"/>
                <w:highlight w:val="none"/>
              </w:rPr>
            </w:pPr>
            <w:r>
              <w:rPr>
                <w:rFonts w:hint="eastAsia" w:ascii="仿宋_GB2312" w:hAnsi="宋体" w:eastAsia="仿宋_GB2312" w:cs="仿宋_GB2312"/>
                <w:kern w:val="0"/>
              </w:rPr>
              <w:t>　</w:t>
            </w:r>
            <w:r>
              <w:rPr>
                <w:rFonts w:hint="eastAsia" w:ascii="仿宋_GB2312" w:hAnsi="宋体" w:eastAsia="仿宋_GB2312" w:cs="仿宋_GB2312"/>
                <w:color w:val="auto"/>
                <w:kern w:val="0"/>
                <w:highlight w:val="none"/>
              </w:rPr>
              <w:t>　1</w:t>
            </w:r>
            <w:r>
              <w:rPr>
                <w:rFonts w:hint="eastAsia" w:ascii="仿宋_GB2312" w:hAnsi="宋体" w:eastAsia="仿宋_GB2312" w:cs="仿宋_GB2312"/>
                <w:color w:val="auto"/>
                <w:kern w:val="0"/>
                <w:highlight w:val="none"/>
                <w:lang w:val="en-US" w:eastAsia="zh-CN"/>
              </w:rPr>
              <w:t>.</w:t>
            </w:r>
            <w:r>
              <w:rPr>
                <w:rFonts w:hint="eastAsia" w:ascii="仿宋_GB2312" w:hAnsi="宋体" w:eastAsia="仿宋_GB2312" w:cs="仿宋_GB2312"/>
                <w:color w:val="auto"/>
                <w:kern w:val="0"/>
                <w:highlight w:val="none"/>
              </w:rPr>
              <w:t>建立征收安置大数据；</w:t>
            </w:r>
          </w:p>
          <w:p w14:paraId="0BA02034">
            <w:pPr>
              <w:widowControl/>
              <w:snapToGrid w:val="0"/>
              <w:jc w:val="left"/>
              <w:rPr>
                <w:rFonts w:hint="eastAsia"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 xml:space="preserve">  2</w:t>
            </w:r>
            <w:r>
              <w:rPr>
                <w:rFonts w:hint="eastAsia" w:ascii="仿宋_GB2312" w:hAnsi="宋体" w:eastAsia="仿宋_GB2312" w:cs="仿宋_GB2312"/>
                <w:color w:val="auto"/>
                <w:kern w:val="0"/>
                <w:highlight w:val="none"/>
                <w:lang w:val="en-US" w:eastAsia="zh-CN"/>
              </w:rPr>
              <w:t>.</w:t>
            </w:r>
            <w:r>
              <w:rPr>
                <w:rFonts w:hint="eastAsia" w:ascii="仿宋_GB2312" w:hAnsi="宋体" w:eastAsia="仿宋_GB2312" w:cs="仿宋_GB2312"/>
                <w:color w:val="auto"/>
                <w:kern w:val="0"/>
                <w:highlight w:val="none"/>
              </w:rPr>
              <w:t>优化征收流程及相关标准；</w:t>
            </w:r>
          </w:p>
          <w:p w14:paraId="4371C201">
            <w:pPr>
              <w:widowControl/>
              <w:snapToGrid w:val="0"/>
              <w:jc w:val="left"/>
              <w:rPr>
                <w:rFonts w:ascii="仿宋_GB2312" w:hAnsi="宋体" w:eastAsia="仿宋_GB2312"/>
                <w:kern w:val="0"/>
              </w:rPr>
            </w:pPr>
            <w:r>
              <w:rPr>
                <w:rFonts w:hint="eastAsia" w:ascii="仿宋_GB2312" w:hAnsi="宋体" w:eastAsia="仿宋_GB2312" w:cs="仿宋_GB2312"/>
                <w:color w:val="auto"/>
                <w:kern w:val="0"/>
                <w:highlight w:val="none"/>
              </w:rPr>
              <w:t xml:space="preserve">  3</w:t>
            </w:r>
            <w:r>
              <w:rPr>
                <w:rFonts w:hint="eastAsia" w:ascii="仿宋_GB2312" w:hAnsi="宋体" w:eastAsia="仿宋_GB2312" w:cs="仿宋_GB2312"/>
                <w:color w:val="auto"/>
                <w:kern w:val="0"/>
                <w:highlight w:val="none"/>
                <w:lang w:val="en-US" w:eastAsia="zh-CN"/>
              </w:rPr>
              <w:t>.</w:t>
            </w:r>
            <w:r>
              <w:rPr>
                <w:rFonts w:hint="eastAsia" w:ascii="仿宋_GB2312" w:hAnsi="宋体" w:eastAsia="仿宋_GB2312" w:cs="仿宋_GB2312"/>
                <w:color w:val="auto"/>
                <w:kern w:val="0"/>
                <w:highlight w:val="none"/>
              </w:rPr>
              <w:t>依法征收政策解读。</w:t>
            </w:r>
          </w:p>
        </w:tc>
      </w:tr>
      <w:tr w14:paraId="58A2A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restart"/>
            <w:tcMar>
              <w:left w:w="57" w:type="dxa"/>
              <w:right w:w="57" w:type="dxa"/>
            </w:tcMar>
            <w:vAlign w:val="center"/>
          </w:tcPr>
          <w:p w14:paraId="2F1F50B0">
            <w:pPr>
              <w:widowControl/>
              <w:snapToGrid w:val="0"/>
              <w:jc w:val="center"/>
              <w:rPr>
                <w:rFonts w:ascii="仿宋_GB2312" w:hAnsi="宋体" w:eastAsia="仿宋_GB2312"/>
                <w:kern w:val="0"/>
              </w:rPr>
            </w:pPr>
            <w:r>
              <w:rPr>
                <w:rFonts w:hint="eastAsia" w:ascii="仿宋_GB2312" w:hAnsi="宋体" w:eastAsia="仿宋_GB2312" w:cs="仿宋_GB2312"/>
                <w:kern w:val="0"/>
              </w:rPr>
              <w:t>年度绩效指标</w:t>
            </w:r>
          </w:p>
        </w:tc>
        <w:tc>
          <w:tcPr>
            <w:tcW w:w="823" w:type="dxa"/>
            <w:gridSpan w:val="2"/>
            <w:vMerge w:val="restart"/>
            <w:tcMar>
              <w:left w:w="57" w:type="dxa"/>
              <w:right w:w="57" w:type="dxa"/>
            </w:tcMar>
            <w:vAlign w:val="center"/>
          </w:tcPr>
          <w:p w14:paraId="32D69268">
            <w:pPr>
              <w:widowControl/>
              <w:snapToGrid w:val="0"/>
              <w:jc w:val="center"/>
              <w:rPr>
                <w:rFonts w:ascii="仿宋_GB2312" w:hAnsi="宋体" w:eastAsia="仿宋_GB2312"/>
                <w:kern w:val="0"/>
              </w:rPr>
            </w:pPr>
            <w:r>
              <w:rPr>
                <w:rFonts w:hint="eastAsia" w:ascii="仿宋_GB2312" w:hAnsi="宋体" w:eastAsia="仿宋_GB2312" w:cs="仿宋_GB2312"/>
                <w:kern w:val="0"/>
              </w:rPr>
              <w:t>一级</w:t>
            </w:r>
          </w:p>
          <w:p w14:paraId="0F975934">
            <w:pPr>
              <w:widowControl/>
              <w:snapToGrid w:val="0"/>
              <w:jc w:val="center"/>
              <w:rPr>
                <w:rFonts w:ascii="仿宋_GB2312" w:hAnsi="宋体" w:eastAsia="仿宋_GB2312"/>
                <w:kern w:val="0"/>
              </w:rPr>
            </w:pPr>
            <w:r>
              <w:rPr>
                <w:rFonts w:hint="eastAsia" w:ascii="仿宋_GB2312" w:hAnsi="宋体" w:eastAsia="仿宋_GB2312" w:cs="仿宋_GB2312"/>
                <w:kern w:val="0"/>
              </w:rPr>
              <w:t>指标</w:t>
            </w:r>
          </w:p>
        </w:tc>
        <w:tc>
          <w:tcPr>
            <w:tcW w:w="1526" w:type="dxa"/>
            <w:gridSpan w:val="3"/>
            <w:vMerge w:val="restart"/>
            <w:tcMar>
              <w:left w:w="57" w:type="dxa"/>
              <w:right w:w="57" w:type="dxa"/>
            </w:tcMar>
            <w:vAlign w:val="center"/>
          </w:tcPr>
          <w:p w14:paraId="0E77F6C1">
            <w:pPr>
              <w:widowControl/>
              <w:snapToGrid w:val="0"/>
              <w:jc w:val="center"/>
              <w:rPr>
                <w:rFonts w:ascii="仿宋_GB2312" w:hAnsi="宋体" w:eastAsia="仿宋_GB2312"/>
                <w:kern w:val="0"/>
              </w:rPr>
            </w:pPr>
            <w:r>
              <w:rPr>
                <w:rFonts w:hint="eastAsia" w:ascii="仿宋_GB2312" w:hAnsi="宋体" w:eastAsia="仿宋_GB2312" w:cs="仿宋_GB2312"/>
                <w:kern w:val="0"/>
              </w:rPr>
              <w:t>二级指标</w:t>
            </w:r>
          </w:p>
        </w:tc>
        <w:tc>
          <w:tcPr>
            <w:tcW w:w="1664" w:type="dxa"/>
            <w:gridSpan w:val="2"/>
            <w:vMerge w:val="restart"/>
            <w:tcMar>
              <w:left w:w="57" w:type="dxa"/>
              <w:right w:w="57" w:type="dxa"/>
            </w:tcMar>
            <w:vAlign w:val="center"/>
          </w:tcPr>
          <w:p w14:paraId="414CBFC2">
            <w:pPr>
              <w:widowControl/>
              <w:snapToGrid w:val="0"/>
              <w:jc w:val="center"/>
              <w:rPr>
                <w:rFonts w:ascii="仿宋_GB2312" w:hAnsi="宋体" w:eastAsia="仿宋_GB2312"/>
                <w:kern w:val="0"/>
              </w:rPr>
            </w:pPr>
            <w:r>
              <w:rPr>
                <w:rFonts w:hint="eastAsia" w:ascii="仿宋_GB2312" w:hAnsi="宋体" w:eastAsia="仿宋_GB2312" w:cs="仿宋_GB2312"/>
                <w:kern w:val="0"/>
              </w:rPr>
              <w:t>三级指标</w:t>
            </w:r>
          </w:p>
        </w:tc>
        <w:tc>
          <w:tcPr>
            <w:tcW w:w="361" w:type="dxa"/>
            <w:tcBorders>
              <w:right w:val="nil"/>
            </w:tcBorders>
            <w:tcMar>
              <w:left w:w="57" w:type="dxa"/>
              <w:right w:w="57" w:type="dxa"/>
            </w:tcMar>
            <w:vAlign w:val="center"/>
          </w:tcPr>
          <w:p w14:paraId="5245B7CD">
            <w:pPr>
              <w:widowControl/>
              <w:snapToGrid w:val="0"/>
              <w:jc w:val="center"/>
              <w:rPr>
                <w:rFonts w:ascii="仿宋_GB2312" w:hAnsi="宋体" w:eastAsia="仿宋_GB2312"/>
                <w:kern w:val="0"/>
              </w:rPr>
            </w:pPr>
          </w:p>
        </w:tc>
        <w:tc>
          <w:tcPr>
            <w:tcW w:w="2131" w:type="dxa"/>
            <w:gridSpan w:val="5"/>
            <w:vMerge w:val="restart"/>
            <w:tcBorders>
              <w:left w:val="nil"/>
            </w:tcBorders>
            <w:tcMar>
              <w:left w:w="57" w:type="dxa"/>
              <w:right w:w="57" w:type="dxa"/>
            </w:tcMar>
            <w:vAlign w:val="center"/>
          </w:tcPr>
          <w:p w14:paraId="47650341">
            <w:pPr>
              <w:widowControl/>
              <w:snapToGrid w:val="0"/>
              <w:jc w:val="center"/>
              <w:rPr>
                <w:rFonts w:ascii="仿宋_GB2312" w:hAnsi="宋体" w:eastAsia="仿宋_GB2312"/>
                <w:kern w:val="0"/>
              </w:rPr>
            </w:pPr>
            <w:r>
              <w:rPr>
                <w:rFonts w:hint="eastAsia" w:ascii="仿宋_GB2312" w:hAnsi="宋体" w:eastAsia="仿宋_GB2312"/>
                <w:kern w:val="0"/>
              </w:rPr>
              <w:t>指标值</w:t>
            </w:r>
          </w:p>
        </w:tc>
        <w:tc>
          <w:tcPr>
            <w:tcW w:w="528" w:type="dxa"/>
            <w:gridSpan w:val="2"/>
            <w:vMerge w:val="restart"/>
            <w:tcMar>
              <w:left w:w="57" w:type="dxa"/>
              <w:right w:w="57" w:type="dxa"/>
            </w:tcMar>
            <w:vAlign w:val="center"/>
          </w:tcPr>
          <w:p w14:paraId="1269C78C">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指标值确定依据</w:t>
            </w:r>
          </w:p>
        </w:tc>
        <w:tc>
          <w:tcPr>
            <w:tcW w:w="485" w:type="dxa"/>
            <w:vMerge w:val="restart"/>
            <w:tcMar>
              <w:left w:w="57" w:type="dxa"/>
              <w:right w:w="57" w:type="dxa"/>
            </w:tcMar>
            <w:vAlign w:val="center"/>
          </w:tcPr>
          <w:p w14:paraId="29E756D0">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指标分类</w:t>
            </w:r>
          </w:p>
        </w:tc>
      </w:tr>
      <w:tr w14:paraId="51A5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0F546752">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17D7615A">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42A7A2FA">
            <w:pPr>
              <w:widowControl/>
              <w:snapToGrid w:val="0"/>
              <w:jc w:val="center"/>
              <w:rPr>
                <w:rFonts w:ascii="仿宋_GB2312" w:hAnsi="宋体" w:eastAsia="仿宋_GB2312"/>
                <w:kern w:val="0"/>
              </w:rPr>
            </w:pPr>
          </w:p>
        </w:tc>
        <w:tc>
          <w:tcPr>
            <w:tcW w:w="1664" w:type="dxa"/>
            <w:gridSpan w:val="2"/>
            <w:vMerge w:val="continue"/>
            <w:tcMar>
              <w:left w:w="57" w:type="dxa"/>
              <w:right w:w="57" w:type="dxa"/>
            </w:tcMar>
            <w:vAlign w:val="center"/>
          </w:tcPr>
          <w:p w14:paraId="388B79EB">
            <w:pPr>
              <w:widowControl/>
              <w:snapToGrid w:val="0"/>
              <w:jc w:val="center"/>
              <w:rPr>
                <w:rFonts w:ascii="仿宋_GB2312" w:hAnsi="宋体" w:eastAsia="仿宋_GB2312"/>
                <w:kern w:val="0"/>
              </w:rPr>
            </w:pPr>
          </w:p>
        </w:tc>
        <w:tc>
          <w:tcPr>
            <w:tcW w:w="1533" w:type="dxa"/>
            <w:gridSpan w:val="4"/>
            <w:tcMar>
              <w:left w:w="57" w:type="dxa"/>
              <w:right w:w="57" w:type="dxa"/>
            </w:tcMar>
            <w:vAlign w:val="center"/>
          </w:tcPr>
          <w:p w14:paraId="0C7613F3">
            <w:pPr>
              <w:widowControl/>
              <w:snapToGrid w:val="0"/>
              <w:jc w:val="center"/>
              <w:rPr>
                <w:rFonts w:ascii="仿宋_GB2312" w:hAnsi="宋体" w:eastAsia="仿宋_GB2312"/>
                <w:kern w:val="0"/>
              </w:rPr>
            </w:pPr>
            <w:r>
              <w:rPr>
                <w:rFonts w:hint="eastAsia" w:ascii="仿宋_GB2312" w:hAnsi="宋体" w:eastAsia="仿宋_GB2312" w:cs="仿宋_GB2312"/>
                <w:kern w:val="0"/>
              </w:rPr>
              <w:t>近两年指标值</w:t>
            </w:r>
          </w:p>
        </w:tc>
        <w:tc>
          <w:tcPr>
            <w:tcW w:w="959" w:type="dxa"/>
            <w:gridSpan w:val="2"/>
            <w:vMerge w:val="restart"/>
            <w:tcMar>
              <w:left w:w="57" w:type="dxa"/>
              <w:right w:w="57" w:type="dxa"/>
            </w:tcMar>
            <w:vAlign w:val="center"/>
          </w:tcPr>
          <w:p w14:paraId="17877CA4">
            <w:pPr>
              <w:widowControl/>
              <w:snapToGrid w:val="0"/>
              <w:jc w:val="center"/>
              <w:rPr>
                <w:rFonts w:ascii="仿宋_GB2312" w:hAnsi="宋体" w:eastAsia="仿宋_GB2312"/>
                <w:kern w:val="0"/>
              </w:rPr>
            </w:pPr>
            <w:r>
              <w:rPr>
                <w:rFonts w:hint="eastAsia" w:ascii="仿宋_GB2312" w:hAnsi="宋体" w:eastAsia="仿宋_GB2312" w:cs="仿宋_GB2312"/>
                <w:kern w:val="0"/>
              </w:rPr>
              <w:t>预期当年实现值</w:t>
            </w:r>
          </w:p>
        </w:tc>
        <w:tc>
          <w:tcPr>
            <w:tcW w:w="528" w:type="dxa"/>
            <w:gridSpan w:val="2"/>
            <w:vMerge w:val="continue"/>
            <w:tcMar>
              <w:left w:w="57" w:type="dxa"/>
              <w:right w:w="57" w:type="dxa"/>
            </w:tcMar>
            <w:vAlign w:val="center"/>
          </w:tcPr>
          <w:p w14:paraId="1AB57AFC">
            <w:pPr>
              <w:widowControl/>
              <w:snapToGrid w:val="0"/>
              <w:jc w:val="center"/>
              <w:rPr>
                <w:rFonts w:ascii="仿宋_GB2312" w:hAnsi="宋体" w:eastAsia="仿宋_GB2312"/>
                <w:kern w:val="0"/>
              </w:rPr>
            </w:pPr>
          </w:p>
        </w:tc>
        <w:tc>
          <w:tcPr>
            <w:tcW w:w="485" w:type="dxa"/>
            <w:vMerge w:val="continue"/>
            <w:tcMar>
              <w:left w:w="57" w:type="dxa"/>
              <w:right w:w="57" w:type="dxa"/>
            </w:tcMar>
            <w:vAlign w:val="center"/>
          </w:tcPr>
          <w:p w14:paraId="695D4F18">
            <w:pPr>
              <w:widowControl/>
              <w:snapToGrid w:val="0"/>
              <w:jc w:val="center"/>
              <w:rPr>
                <w:rFonts w:ascii="仿宋_GB2312" w:hAnsi="宋体" w:eastAsia="仿宋_GB2312"/>
                <w:kern w:val="0"/>
              </w:rPr>
            </w:pPr>
          </w:p>
        </w:tc>
      </w:tr>
      <w:tr w14:paraId="4997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33" w:type="dxa"/>
          <w:trHeight w:val="482" w:hRule="atLeast"/>
          <w:jc w:val="center"/>
        </w:trPr>
        <w:tc>
          <w:tcPr>
            <w:tcW w:w="1426" w:type="dxa"/>
            <w:gridSpan w:val="2"/>
            <w:vMerge w:val="continue"/>
            <w:tcMar>
              <w:left w:w="57" w:type="dxa"/>
              <w:right w:w="57" w:type="dxa"/>
            </w:tcMar>
            <w:vAlign w:val="center"/>
          </w:tcPr>
          <w:p w14:paraId="65E68F77">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702AFD16">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6D1872E6">
            <w:pPr>
              <w:widowControl/>
              <w:snapToGrid w:val="0"/>
              <w:jc w:val="center"/>
              <w:rPr>
                <w:rFonts w:ascii="仿宋_GB2312" w:hAnsi="宋体" w:eastAsia="仿宋_GB2312"/>
                <w:kern w:val="0"/>
              </w:rPr>
            </w:pPr>
          </w:p>
        </w:tc>
        <w:tc>
          <w:tcPr>
            <w:tcW w:w="1664" w:type="dxa"/>
            <w:gridSpan w:val="2"/>
            <w:vMerge w:val="continue"/>
            <w:tcMar>
              <w:left w:w="57" w:type="dxa"/>
              <w:right w:w="57" w:type="dxa"/>
            </w:tcMar>
            <w:vAlign w:val="center"/>
          </w:tcPr>
          <w:p w14:paraId="5CD1856F">
            <w:pPr>
              <w:widowControl/>
              <w:snapToGrid w:val="0"/>
              <w:jc w:val="center"/>
              <w:rPr>
                <w:rFonts w:ascii="仿宋_GB2312" w:hAnsi="宋体" w:eastAsia="仿宋_GB2312"/>
                <w:kern w:val="0"/>
              </w:rPr>
            </w:pPr>
          </w:p>
        </w:tc>
        <w:tc>
          <w:tcPr>
            <w:tcW w:w="750" w:type="dxa"/>
            <w:gridSpan w:val="3"/>
            <w:tcMar>
              <w:left w:w="57" w:type="dxa"/>
              <w:right w:w="57" w:type="dxa"/>
            </w:tcMar>
            <w:vAlign w:val="center"/>
          </w:tcPr>
          <w:p w14:paraId="7112D415">
            <w:pPr>
              <w:widowControl/>
              <w:snapToGrid w:val="0"/>
              <w:jc w:val="center"/>
              <w:rPr>
                <w:rFonts w:ascii="仿宋_GB2312" w:hAnsi="宋体" w:eastAsia="仿宋_GB2312"/>
                <w:kern w:val="0"/>
              </w:rPr>
            </w:pPr>
            <w:r>
              <w:rPr>
                <w:rFonts w:hint="eastAsia" w:ascii="仿宋_GB2312" w:hAnsi="宋体" w:eastAsia="仿宋_GB2312" w:cs="仿宋_GB2312"/>
                <w:kern w:val="0"/>
              </w:rPr>
              <w:t>前</w:t>
            </w:r>
            <w:r>
              <w:rPr>
                <w:rFonts w:ascii="仿宋_GB2312" w:hAnsi="宋体" w:eastAsia="仿宋_GB2312" w:cs="仿宋_GB2312"/>
                <w:kern w:val="0"/>
              </w:rPr>
              <w:t xml:space="preserve"> </w:t>
            </w:r>
            <w:r>
              <w:rPr>
                <w:rFonts w:hint="eastAsia" w:ascii="仿宋_GB2312" w:hAnsi="宋体" w:eastAsia="仿宋_GB2312" w:cs="仿宋_GB2312"/>
                <w:kern w:val="0"/>
              </w:rPr>
              <w:t>年</w:t>
            </w:r>
          </w:p>
        </w:tc>
        <w:tc>
          <w:tcPr>
            <w:tcW w:w="783" w:type="dxa"/>
            <w:tcMar>
              <w:left w:w="57" w:type="dxa"/>
              <w:right w:w="57" w:type="dxa"/>
            </w:tcMar>
            <w:vAlign w:val="center"/>
          </w:tcPr>
          <w:p w14:paraId="418D0A99">
            <w:pPr>
              <w:widowControl/>
              <w:snapToGrid w:val="0"/>
              <w:jc w:val="center"/>
              <w:rPr>
                <w:rFonts w:ascii="仿宋_GB2312" w:hAnsi="宋体" w:eastAsia="仿宋_GB2312"/>
                <w:kern w:val="0"/>
              </w:rPr>
            </w:pPr>
            <w:r>
              <w:rPr>
                <w:rFonts w:hint="eastAsia" w:ascii="仿宋_GB2312" w:hAnsi="宋体" w:eastAsia="仿宋_GB2312" w:cs="仿宋_GB2312"/>
                <w:kern w:val="0"/>
              </w:rPr>
              <w:t>上</w:t>
            </w:r>
            <w:r>
              <w:rPr>
                <w:rFonts w:ascii="仿宋_GB2312" w:hAnsi="宋体" w:eastAsia="仿宋_GB2312" w:cs="仿宋_GB2312"/>
                <w:kern w:val="0"/>
              </w:rPr>
              <w:t xml:space="preserve"> </w:t>
            </w:r>
            <w:r>
              <w:rPr>
                <w:rFonts w:hint="eastAsia" w:ascii="仿宋_GB2312" w:hAnsi="宋体" w:eastAsia="仿宋_GB2312" w:cs="仿宋_GB2312"/>
                <w:kern w:val="0"/>
              </w:rPr>
              <w:t>年</w:t>
            </w:r>
          </w:p>
        </w:tc>
        <w:tc>
          <w:tcPr>
            <w:tcW w:w="959" w:type="dxa"/>
            <w:gridSpan w:val="2"/>
            <w:vMerge w:val="continue"/>
            <w:tcMar>
              <w:left w:w="57" w:type="dxa"/>
              <w:right w:w="57" w:type="dxa"/>
            </w:tcMar>
            <w:vAlign w:val="center"/>
          </w:tcPr>
          <w:p w14:paraId="00F9FBE4">
            <w:pPr>
              <w:widowControl/>
              <w:snapToGrid w:val="0"/>
              <w:jc w:val="center"/>
              <w:rPr>
                <w:rFonts w:ascii="仿宋_GB2312" w:hAnsi="宋体" w:eastAsia="仿宋_GB2312"/>
                <w:kern w:val="0"/>
              </w:rPr>
            </w:pPr>
          </w:p>
        </w:tc>
        <w:tc>
          <w:tcPr>
            <w:tcW w:w="528" w:type="dxa"/>
            <w:gridSpan w:val="2"/>
            <w:vMerge w:val="continue"/>
            <w:tcMar>
              <w:left w:w="57" w:type="dxa"/>
              <w:right w:w="57" w:type="dxa"/>
            </w:tcMar>
            <w:vAlign w:val="center"/>
          </w:tcPr>
          <w:p w14:paraId="582205CA">
            <w:pPr>
              <w:widowControl/>
              <w:snapToGrid w:val="0"/>
              <w:jc w:val="center"/>
              <w:rPr>
                <w:rFonts w:ascii="仿宋_GB2312" w:hAnsi="宋体" w:eastAsia="仿宋_GB2312"/>
                <w:kern w:val="0"/>
              </w:rPr>
            </w:pPr>
          </w:p>
        </w:tc>
        <w:tc>
          <w:tcPr>
            <w:tcW w:w="485" w:type="dxa"/>
            <w:vMerge w:val="continue"/>
            <w:tcBorders>
              <w:left w:val="nil"/>
            </w:tcBorders>
            <w:tcMar>
              <w:left w:w="57" w:type="dxa"/>
              <w:right w:w="57" w:type="dxa"/>
            </w:tcMar>
            <w:vAlign w:val="center"/>
          </w:tcPr>
          <w:p w14:paraId="47145A84">
            <w:pPr>
              <w:widowControl/>
              <w:snapToGrid w:val="0"/>
              <w:jc w:val="center"/>
              <w:rPr>
                <w:rFonts w:ascii="仿宋_GB2312" w:hAnsi="宋体" w:eastAsia="仿宋_GB2312"/>
                <w:kern w:val="0"/>
              </w:rPr>
            </w:pPr>
          </w:p>
        </w:tc>
      </w:tr>
      <w:tr w14:paraId="64C78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E60E240">
            <w:pPr>
              <w:widowControl/>
              <w:snapToGrid w:val="0"/>
              <w:jc w:val="left"/>
              <w:rPr>
                <w:rFonts w:ascii="仿宋_GB2312" w:hAnsi="宋体" w:eastAsia="仿宋_GB2312"/>
                <w:kern w:val="0"/>
              </w:rPr>
            </w:pPr>
          </w:p>
        </w:tc>
        <w:tc>
          <w:tcPr>
            <w:tcW w:w="823" w:type="dxa"/>
            <w:gridSpan w:val="2"/>
            <w:vMerge w:val="restart"/>
            <w:tcMar>
              <w:left w:w="57" w:type="dxa"/>
              <w:right w:w="57" w:type="dxa"/>
            </w:tcMar>
            <w:vAlign w:val="center"/>
          </w:tcPr>
          <w:p w14:paraId="00E0E24D">
            <w:pPr>
              <w:widowControl/>
              <w:snapToGrid w:val="0"/>
              <w:jc w:val="center"/>
              <w:rPr>
                <w:rFonts w:ascii="仿宋_GB2312" w:hAnsi="宋体" w:eastAsia="仿宋_GB2312"/>
                <w:kern w:val="0"/>
              </w:rPr>
            </w:pPr>
            <w:r>
              <w:rPr>
                <w:rFonts w:hint="eastAsia" w:ascii="仿宋_GB2312" w:hAnsi="宋体" w:eastAsia="仿宋_GB2312"/>
                <w:kern w:val="0"/>
              </w:rPr>
              <w:t>运行</w:t>
            </w:r>
          </w:p>
          <w:p w14:paraId="24E0A606">
            <w:pPr>
              <w:widowControl/>
              <w:snapToGrid w:val="0"/>
              <w:jc w:val="center"/>
              <w:rPr>
                <w:rFonts w:ascii="仿宋_GB2312" w:hAnsi="宋体" w:eastAsia="仿宋_GB2312"/>
                <w:kern w:val="0"/>
              </w:rPr>
            </w:pPr>
            <w:r>
              <w:rPr>
                <w:rFonts w:hint="eastAsia" w:ascii="仿宋_GB2312" w:hAnsi="宋体" w:eastAsia="仿宋_GB2312"/>
                <w:kern w:val="0"/>
              </w:rPr>
              <w:t>成本</w:t>
            </w:r>
          </w:p>
        </w:tc>
        <w:tc>
          <w:tcPr>
            <w:tcW w:w="1526" w:type="dxa"/>
            <w:gridSpan w:val="3"/>
            <w:tcMar>
              <w:left w:w="57" w:type="dxa"/>
              <w:right w:w="57" w:type="dxa"/>
            </w:tcMar>
            <w:vAlign w:val="center"/>
          </w:tcPr>
          <w:p w14:paraId="23DA5A6F">
            <w:pPr>
              <w:widowControl/>
              <w:snapToGrid w:val="0"/>
              <w:jc w:val="center"/>
              <w:rPr>
                <w:rFonts w:ascii="仿宋_GB2312" w:hAnsi="宋体" w:eastAsia="仿宋_GB2312"/>
                <w:kern w:val="0"/>
              </w:rPr>
            </w:pPr>
            <w:r>
              <w:rPr>
                <w:rFonts w:hint="eastAsia" w:ascii="仿宋_GB2312" w:hAnsi="宋体" w:eastAsia="仿宋_GB2312" w:cs="仿宋_GB2312"/>
                <w:kern w:val="0"/>
              </w:rPr>
              <w:t>公用经费控制</w:t>
            </w:r>
          </w:p>
        </w:tc>
        <w:tc>
          <w:tcPr>
            <w:tcW w:w="1664" w:type="dxa"/>
            <w:gridSpan w:val="2"/>
            <w:tcMar>
              <w:left w:w="57" w:type="dxa"/>
              <w:right w:w="57" w:type="dxa"/>
            </w:tcMar>
            <w:vAlign w:val="center"/>
          </w:tcPr>
          <w:p w14:paraId="489E1659">
            <w:pPr>
              <w:widowControl/>
              <w:snapToGrid w:val="0"/>
              <w:jc w:val="center"/>
              <w:rPr>
                <w:rFonts w:ascii="仿宋_GB2312" w:hAnsi="宋体" w:eastAsia="仿宋_GB2312"/>
                <w:kern w:val="0"/>
              </w:rPr>
            </w:pPr>
            <w:r>
              <w:rPr>
                <w:rFonts w:hint="eastAsia" w:ascii="仿宋_GB2312" w:hAnsi="宋体" w:eastAsia="仿宋_GB2312"/>
                <w:kern w:val="0"/>
              </w:rPr>
              <w:t>公用经费控制率</w:t>
            </w:r>
          </w:p>
        </w:tc>
        <w:tc>
          <w:tcPr>
            <w:tcW w:w="750" w:type="dxa"/>
            <w:gridSpan w:val="3"/>
            <w:shd w:val="clear"/>
            <w:tcMar>
              <w:left w:w="57" w:type="dxa"/>
              <w:right w:w="57" w:type="dxa"/>
            </w:tcMar>
            <w:vAlign w:val="center"/>
          </w:tcPr>
          <w:p w14:paraId="4B6DA6D9">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olor w:val="auto"/>
                <w:kern w:val="0"/>
                <w:highlight w:val="none"/>
                <w:lang w:val="en-US" w:eastAsia="zh-CN"/>
              </w:rPr>
              <w:t>100%</w:t>
            </w:r>
          </w:p>
        </w:tc>
        <w:tc>
          <w:tcPr>
            <w:tcW w:w="783" w:type="dxa"/>
            <w:shd w:val="clear"/>
            <w:tcMar>
              <w:left w:w="57" w:type="dxa"/>
              <w:right w:w="57" w:type="dxa"/>
            </w:tcMar>
            <w:vAlign w:val="center"/>
          </w:tcPr>
          <w:p w14:paraId="7E5FE088">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olor w:val="auto"/>
                <w:kern w:val="0"/>
                <w:highlight w:val="none"/>
                <w:lang w:val="en-US" w:eastAsia="zh-CN"/>
              </w:rPr>
              <w:t>100%</w:t>
            </w:r>
          </w:p>
        </w:tc>
        <w:tc>
          <w:tcPr>
            <w:tcW w:w="959" w:type="dxa"/>
            <w:gridSpan w:val="2"/>
            <w:shd w:val="clear"/>
            <w:tcMar>
              <w:left w:w="57" w:type="dxa"/>
              <w:right w:w="57" w:type="dxa"/>
            </w:tcMar>
            <w:vAlign w:val="center"/>
          </w:tcPr>
          <w:p w14:paraId="47FD32CE">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olor w:val="auto"/>
                <w:kern w:val="0"/>
                <w:highlight w:val="none"/>
                <w:lang w:val="en-US" w:eastAsia="zh-CN"/>
              </w:rPr>
              <w:t>100%</w:t>
            </w:r>
          </w:p>
        </w:tc>
        <w:tc>
          <w:tcPr>
            <w:tcW w:w="528" w:type="dxa"/>
            <w:gridSpan w:val="2"/>
            <w:shd w:val="clear"/>
            <w:tcMar>
              <w:left w:w="57" w:type="dxa"/>
              <w:right w:w="57" w:type="dxa"/>
            </w:tcMar>
            <w:vAlign w:val="center"/>
          </w:tcPr>
          <w:p w14:paraId="213C8228">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485" w:type="dxa"/>
            <w:shd w:val="clear"/>
            <w:tcMar>
              <w:left w:w="57" w:type="dxa"/>
              <w:right w:w="57" w:type="dxa"/>
            </w:tcMar>
            <w:vAlign w:val="center"/>
          </w:tcPr>
          <w:p w14:paraId="321B2AAE">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384FD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3B5D4953">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1B505E6A">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1A13A463">
            <w:pPr>
              <w:widowControl/>
              <w:snapToGrid w:val="0"/>
              <w:jc w:val="center"/>
              <w:rPr>
                <w:rFonts w:ascii="仿宋_GB2312" w:hAnsi="宋体" w:eastAsia="仿宋_GB2312"/>
                <w:kern w:val="0"/>
              </w:rPr>
            </w:pPr>
            <w:r>
              <w:rPr>
                <w:rFonts w:hint="eastAsia" w:ascii="仿宋_GB2312" w:hAnsi="宋体" w:eastAsia="仿宋_GB2312" w:cs="仿宋_GB2312"/>
                <w:kern w:val="0"/>
              </w:rPr>
              <w:t>在职人员控制</w:t>
            </w:r>
          </w:p>
        </w:tc>
        <w:tc>
          <w:tcPr>
            <w:tcW w:w="1664" w:type="dxa"/>
            <w:gridSpan w:val="2"/>
            <w:tcMar>
              <w:left w:w="57" w:type="dxa"/>
              <w:right w:w="57" w:type="dxa"/>
            </w:tcMar>
            <w:vAlign w:val="center"/>
          </w:tcPr>
          <w:p w14:paraId="6BBDA877">
            <w:pPr>
              <w:widowControl/>
              <w:snapToGrid w:val="0"/>
              <w:jc w:val="center"/>
              <w:rPr>
                <w:rFonts w:ascii="仿宋_GB2312" w:hAnsi="宋体" w:eastAsia="仿宋_GB2312"/>
                <w:kern w:val="0"/>
              </w:rPr>
            </w:pPr>
            <w:r>
              <w:rPr>
                <w:rFonts w:hint="eastAsia" w:ascii="仿宋_GB2312" w:hAnsi="宋体" w:eastAsia="仿宋_GB2312"/>
                <w:kern w:val="0"/>
              </w:rPr>
              <w:t>在职人员控制率</w:t>
            </w:r>
          </w:p>
        </w:tc>
        <w:tc>
          <w:tcPr>
            <w:tcW w:w="750" w:type="dxa"/>
            <w:gridSpan w:val="3"/>
            <w:shd w:val="clear"/>
            <w:tcMar>
              <w:left w:w="57" w:type="dxa"/>
              <w:right w:w="57" w:type="dxa"/>
            </w:tcMar>
            <w:vAlign w:val="center"/>
          </w:tcPr>
          <w:p w14:paraId="375CF40D">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olor w:val="auto"/>
                <w:kern w:val="0"/>
                <w:highlight w:val="none"/>
                <w:lang w:val="en-US" w:eastAsia="zh-CN"/>
              </w:rPr>
              <w:t>100%</w:t>
            </w:r>
          </w:p>
        </w:tc>
        <w:tc>
          <w:tcPr>
            <w:tcW w:w="783" w:type="dxa"/>
            <w:shd w:val="clear"/>
            <w:tcMar>
              <w:left w:w="57" w:type="dxa"/>
              <w:right w:w="57" w:type="dxa"/>
            </w:tcMar>
            <w:vAlign w:val="center"/>
          </w:tcPr>
          <w:p w14:paraId="59106ECF">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olor w:val="auto"/>
                <w:kern w:val="0"/>
                <w:highlight w:val="none"/>
                <w:lang w:val="en-US" w:eastAsia="zh-CN"/>
              </w:rPr>
              <w:t>100%</w:t>
            </w:r>
          </w:p>
        </w:tc>
        <w:tc>
          <w:tcPr>
            <w:tcW w:w="959" w:type="dxa"/>
            <w:gridSpan w:val="2"/>
            <w:shd w:val="clear"/>
            <w:tcMar>
              <w:left w:w="57" w:type="dxa"/>
              <w:right w:w="57" w:type="dxa"/>
            </w:tcMar>
            <w:vAlign w:val="center"/>
          </w:tcPr>
          <w:p w14:paraId="7458B28D">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olor w:val="auto"/>
                <w:kern w:val="0"/>
                <w:highlight w:val="none"/>
                <w:lang w:val="en-US" w:eastAsia="zh-CN"/>
              </w:rPr>
              <w:t>100%</w:t>
            </w:r>
          </w:p>
        </w:tc>
        <w:tc>
          <w:tcPr>
            <w:tcW w:w="528" w:type="dxa"/>
            <w:gridSpan w:val="2"/>
            <w:shd w:val="clear"/>
            <w:tcMar>
              <w:left w:w="57" w:type="dxa"/>
              <w:right w:w="57" w:type="dxa"/>
            </w:tcMar>
            <w:vAlign w:val="center"/>
          </w:tcPr>
          <w:p w14:paraId="0FCCDA0F">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485" w:type="dxa"/>
            <w:shd w:val="clear"/>
            <w:tcMar>
              <w:left w:w="57" w:type="dxa"/>
              <w:right w:w="57" w:type="dxa"/>
            </w:tcMar>
            <w:vAlign w:val="center"/>
          </w:tcPr>
          <w:p w14:paraId="66CE0CE2">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02ED2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3D1D875">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00AD264C">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2AD84E7E">
            <w:pPr>
              <w:widowControl/>
              <w:snapToGrid w:val="0"/>
              <w:jc w:val="center"/>
              <w:rPr>
                <w:rFonts w:ascii="仿宋_GB2312" w:hAnsi="宋体" w:eastAsia="仿宋_GB2312"/>
                <w:kern w:val="0"/>
              </w:rPr>
            </w:pPr>
            <w:r>
              <w:rPr>
                <w:rFonts w:hint="eastAsia" w:ascii="仿宋_GB2312" w:hAnsi="宋体" w:eastAsia="仿宋_GB2312"/>
                <w:kern w:val="0"/>
              </w:rPr>
              <w:t>项目支出成本控制</w:t>
            </w:r>
          </w:p>
        </w:tc>
        <w:tc>
          <w:tcPr>
            <w:tcW w:w="1664" w:type="dxa"/>
            <w:gridSpan w:val="2"/>
            <w:tcMar>
              <w:left w:w="57" w:type="dxa"/>
              <w:right w:w="57" w:type="dxa"/>
            </w:tcMar>
            <w:vAlign w:val="center"/>
          </w:tcPr>
          <w:p w14:paraId="0718D134">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会议费控制率</w:t>
            </w:r>
          </w:p>
        </w:tc>
        <w:tc>
          <w:tcPr>
            <w:tcW w:w="750" w:type="dxa"/>
            <w:gridSpan w:val="3"/>
            <w:shd w:val="clear"/>
            <w:tcMar>
              <w:left w:w="57" w:type="dxa"/>
              <w:right w:w="57" w:type="dxa"/>
            </w:tcMar>
            <w:vAlign w:val="center"/>
          </w:tcPr>
          <w:p w14:paraId="2596A680">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olor w:val="auto"/>
                <w:kern w:val="0"/>
                <w:highlight w:val="none"/>
                <w:lang w:val="en-US" w:eastAsia="zh-CN"/>
              </w:rPr>
              <w:t>100%</w:t>
            </w:r>
          </w:p>
        </w:tc>
        <w:tc>
          <w:tcPr>
            <w:tcW w:w="783" w:type="dxa"/>
            <w:shd w:val="clear"/>
            <w:tcMar>
              <w:left w:w="57" w:type="dxa"/>
              <w:right w:w="57" w:type="dxa"/>
            </w:tcMar>
            <w:vAlign w:val="center"/>
          </w:tcPr>
          <w:p w14:paraId="5AEDC7C5">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olor w:val="auto"/>
                <w:kern w:val="0"/>
                <w:highlight w:val="none"/>
                <w:lang w:val="en-US" w:eastAsia="zh-CN"/>
              </w:rPr>
              <w:t>100%</w:t>
            </w:r>
          </w:p>
        </w:tc>
        <w:tc>
          <w:tcPr>
            <w:tcW w:w="959" w:type="dxa"/>
            <w:gridSpan w:val="2"/>
            <w:shd w:val="clear"/>
            <w:tcMar>
              <w:left w:w="57" w:type="dxa"/>
              <w:right w:w="57" w:type="dxa"/>
            </w:tcMar>
            <w:vAlign w:val="center"/>
          </w:tcPr>
          <w:p w14:paraId="3AD22136">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olor w:val="auto"/>
                <w:kern w:val="0"/>
                <w:highlight w:val="none"/>
                <w:lang w:val="en-US" w:eastAsia="zh-CN"/>
              </w:rPr>
              <w:t>100%</w:t>
            </w:r>
          </w:p>
        </w:tc>
        <w:tc>
          <w:tcPr>
            <w:tcW w:w="528" w:type="dxa"/>
            <w:gridSpan w:val="2"/>
            <w:shd w:val="clear"/>
            <w:tcMar>
              <w:left w:w="57" w:type="dxa"/>
              <w:right w:w="57" w:type="dxa"/>
            </w:tcMar>
            <w:vAlign w:val="center"/>
          </w:tcPr>
          <w:p w14:paraId="2A2DFB6F">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485" w:type="dxa"/>
            <w:shd w:val="clear"/>
            <w:tcMar>
              <w:left w:w="57" w:type="dxa"/>
              <w:right w:w="57" w:type="dxa"/>
            </w:tcMar>
            <w:vAlign w:val="center"/>
          </w:tcPr>
          <w:p w14:paraId="28FC3369">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4FAB5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638CDCD5">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73875A78">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5CE81685">
            <w:pPr>
              <w:widowControl/>
              <w:snapToGrid w:val="0"/>
              <w:jc w:val="center"/>
              <w:rPr>
                <w:rFonts w:ascii="仿宋_GB2312" w:hAnsi="宋体" w:eastAsia="仿宋_GB2312"/>
                <w:kern w:val="0"/>
              </w:rPr>
            </w:pPr>
          </w:p>
        </w:tc>
        <w:tc>
          <w:tcPr>
            <w:tcW w:w="1664" w:type="dxa"/>
            <w:gridSpan w:val="2"/>
            <w:tcMar>
              <w:left w:w="57" w:type="dxa"/>
              <w:right w:w="57" w:type="dxa"/>
            </w:tcMar>
            <w:vAlign w:val="center"/>
          </w:tcPr>
          <w:p w14:paraId="291411C2">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“三公经费”变动率</w:t>
            </w:r>
          </w:p>
        </w:tc>
        <w:tc>
          <w:tcPr>
            <w:tcW w:w="750" w:type="dxa"/>
            <w:gridSpan w:val="3"/>
            <w:shd w:val="clear"/>
            <w:tcMar>
              <w:left w:w="57" w:type="dxa"/>
              <w:right w:w="57" w:type="dxa"/>
            </w:tcMar>
            <w:vAlign w:val="center"/>
          </w:tcPr>
          <w:p w14:paraId="66BC17E2">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olor w:val="auto"/>
                <w:kern w:val="0"/>
                <w:highlight w:val="none"/>
                <w:lang w:val="en-US" w:eastAsia="zh-CN"/>
              </w:rPr>
              <w:t>0%</w:t>
            </w:r>
          </w:p>
        </w:tc>
        <w:tc>
          <w:tcPr>
            <w:tcW w:w="783" w:type="dxa"/>
            <w:shd w:val="clear"/>
            <w:tcMar>
              <w:left w:w="57" w:type="dxa"/>
              <w:right w:w="57" w:type="dxa"/>
            </w:tcMar>
            <w:vAlign w:val="center"/>
          </w:tcPr>
          <w:p w14:paraId="5FA601AE">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olor w:val="auto"/>
                <w:kern w:val="0"/>
                <w:highlight w:val="none"/>
                <w:lang w:val="en-US" w:eastAsia="zh-CN"/>
              </w:rPr>
              <w:t>0%</w:t>
            </w:r>
          </w:p>
        </w:tc>
        <w:tc>
          <w:tcPr>
            <w:tcW w:w="959" w:type="dxa"/>
            <w:gridSpan w:val="2"/>
            <w:shd w:val="clear"/>
            <w:tcMar>
              <w:left w:w="57" w:type="dxa"/>
              <w:right w:w="57" w:type="dxa"/>
            </w:tcMar>
            <w:vAlign w:val="center"/>
          </w:tcPr>
          <w:p w14:paraId="262C9023">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olor w:val="auto"/>
                <w:kern w:val="0"/>
                <w:highlight w:val="none"/>
                <w:lang w:val="en-US" w:eastAsia="zh-CN"/>
              </w:rPr>
              <w:t>0%</w:t>
            </w:r>
          </w:p>
        </w:tc>
        <w:tc>
          <w:tcPr>
            <w:tcW w:w="528" w:type="dxa"/>
            <w:gridSpan w:val="2"/>
            <w:shd w:val="clear"/>
            <w:tcMar>
              <w:left w:w="57" w:type="dxa"/>
              <w:right w:w="57" w:type="dxa"/>
            </w:tcMar>
            <w:vAlign w:val="center"/>
          </w:tcPr>
          <w:p w14:paraId="19B4D921">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485" w:type="dxa"/>
            <w:shd w:val="clear"/>
            <w:tcMar>
              <w:left w:w="57" w:type="dxa"/>
              <w:right w:w="57" w:type="dxa"/>
            </w:tcMar>
            <w:vAlign w:val="center"/>
          </w:tcPr>
          <w:p w14:paraId="53FF5842">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61C1A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460EC732">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0F6B690B">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2232C7CD">
            <w:pPr>
              <w:widowControl/>
              <w:snapToGrid w:val="0"/>
              <w:jc w:val="center"/>
              <w:rPr>
                <w:rFonts w:ascii="仿宋_GB2312" w:hAnsi="宋体" w:eastAsia="仿宋_GB2312"/>
                <w:kern w:val="0"/>
              </w:rPr>
            </w:pPr>
          </w:p>
        </w:tc>
        <w:tc>
          <w:tcPr>
            <w:tcW w:w="1664" w:type="dxa"/>
            <w:gridSpan w:val="2"/>
            <w:tcMar>
              <w:left w:w="57" w:type="dxa"/>
              <w:right w:w="57" w:type="dxa"/>
            </w:tcMar>
            <w:vAlign w:val="center"/>
          </w:tcPr>
          <w:p w14:paraId="56523CB2">
            <w:pPr>
              <w:widowControl/>
              <w:snapToGrid w:val="0"/>
              <w:jc w:val="center"/>
              <w:rPr>
                <w:rFonts w:ascii="仿宋_GB2312" w:hAnsi="宋体" w:eastAsia="仿宋_GB2312"/>
                <w:kern w:val="0"/>
              </w:rPr>
            </w:pPr>
            <w:r>
              <w:rPr>
                <w:rFonts w:hint="eastAsia" w:ascii="仿宋_GB2312" w:hAnsi="宋体" w:eastAsia="仿宋_GB2312" w:cs="仿宋_GB2312"/>
                <w:kern w:val="0"/>
              </w:rPr>
              <w:t>……</w:t>
            </w:r>
          </w:p>
        </w:tc>
        <w:tc>
          <w:tcPr>
            <w:tcW w:w="750" w:type="dxa"/>
            <w:gridSpan w:val="3"/>
            <w:shd w:val="clear"/>
            <w:tcMar>
              <w:left w:w="57" w:type="dxa"/>
              <w:right w:w="57" w:type="dxa"/>
            </w:tcMar>
            <w:vAlign w:val="center"/>
          </w:tcPr>
          <w:p w14:paraId="085139FA">
            <w:pPr>
              <w:widowControl/>
              <w:snapToGrid w:val="0"/>
              <w:jc w:val="center"/>
              <w:rPr>
                <w:rFonts w:hint="default" w:ascii="仿宋_GB2312" w:hAnsi="宋体" w:eastAsia="仿宋_GB2312" w:cs="Times New Roman"/>
                <w:color w:val="auto"/>
                <w:kern w:val="0"/>
                <w:sz w:val="21"/>
                <w:szCs w:val="22"/>
                <w:highlight w:val="none"/>
                <w:lang w:val="en-US" w:eastAsia="zh-CN" w:bidi="ar-SA"/>
              </w:rPr>
            </w:pPr>
          </w:p>
        </w:tc>
        <w:tc>
          <w:tcPr>
            <w:tcW w:w="783" w:type="dxa"/>
            <w:shd w:val="clear"/>
            <w:tcMar>
              <w:left w:w="57" w:type="dxa"/>
              <w:right w:w="57" w:type="dxa"/>
            </w:tcMar>
            <w:vAlign w:val="center"/>
          </w:tcPr>
          <w:p w14:paraId="5BC50916">
            <w:pPr>
              <w:widowControl/>
              <w:snapToGrid w:val="0"/>
              <w:jc w:val="center"/>
              <w:rPr>
                <w:rFonts w:hint="default" w:ascii="仿宋_GB2312" w:hAnsi="宋体" w:eastAsia="仿宋_GB2312" w:cs="Times New Roman"/>
                <w:color w:val="auto"/>
                <w:kern w:val="0"/>
                <w:sz w:val="21"/>
                <w:szCs w:val="22"/>
                <w:highlight w:val="none"/>
                <w:lang w:val="en-US" w:eastAsia="zh-CN" w:bidi="ar-SA"/>
              </w:rPr>
            </w:pPr>
          </w:p>
        </w:tc>
        <w:tc>
          <w:tcPr>
            <w:tcW w:w="959" w:type="dxa"/>
            <w:gridSpan w:val="2"/>
            <w:shd w:val="clear"/>
            <w:tcMar>
              <w:left w:w="57" w:type="dxa"/>
              <w:right w:w="57" w:type="dxa"/>
            </w:tcMar>
            <w:vAlign w:val="center"/>
          </w:tcPr>
          <w:p w14:paraId="51D64CF9">
            <w:pPr>
              <w:widowControl/>
              <w:snapToGrid w:val="0"/>
              <w:jc w:val="center"/>
              <w:rPr>
                <w:rFonts w:hint="default" w:ascii="仿宋_GB2312" w:hAnsi="宋体" w:eastAsia="仿宋_GB2312" w:cs="Times New Roman"/>
                <w:color w:val="auto"/>
                <w:kern w:val="0"/>
                <w:sz w:val="21"/>
                <w:szCs w:val="22"/>
                <w:highlight w:val="none"/>
                <w:lang w:val="en-US" w:eastAsia="zh-CN" w:bidi="ar-SA"/>
              </w:rPr>
            </w:pPr>
          </w:p>
        </w:tc>
        <w:tc>
          <w:tcPr>
            <w:tcW w:w="528" w:type="dxa"/>
            <w:gridSpan w:val="2"/>
            <w:shd w:val="clear"/>
            <w:tcMar>
              <w:left w:w="57" w:type="dxa"/>
              <w:right w:w="57" w:type="dxa"/>
            </w:tcMar>
            <w:vAlign w:val="center"/>
          </w:tcPr>
          <w:p w14:paraId="7B2C9F9D">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485" w:type="dxa"/>
            <w:shd w:val="clear"/>
            <w:tcMar>
              <w:left w:w="57" w:type="dxa"/>
              <w:right w:w="57" w:type="dxa"/>
            </w:tcMar>
            <w:vAlign w:val="center"/>
          </w:tcPr>
          <w:p w14:paraId="13986193">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5A729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AC20FF4">
            <w:pPr>
              <w:widowControl/>
              <w:snapToGrid w:val="0"/>
              <w:jc w:val="left"/>
              <w:rPr>
                <w:rFonts w:ascii="仿宋_GB2312" w:hAnsi="宋体" w:eastAsia="仿宋_GB2312"/>
                <w:kern w:val="0"/>
              </w:rPr>
            </w:pPr>
          </w:p>
        </w:tc>
        <w:tc>
          <w:tcPr>
            <w:tcW w:w="823" w:type="dxa"/>
            <w:gridSpan w:val="2"/>
            <w:vMerge w:val="restart"/>
            <w:tcMar>
              <w:left w:w="57" w:type="dxa"/>
              <w:right w:w="57" w:type="dxa"/>
            </w:tcMar>
            <w:vAlign w:val="center"/>
          </w:tcPr>
          <w:p w14:paraId="462A7744">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管理</w:t>
            </w:r>
          </w:p>
          <w:p w14:paraId="38783C61">
            <w:pPr>
              <w:widowControl/>
              <w:snapToGrid w:val="0"/>
              <w:jc w:val="center"/>
              <w:rPr>
                <w:rFonts w:ascii="仿宋_GB2312" w:hAnsi="宋体" w:eastAsia="仿宋_GB2312"/>
                <w:kern w:val="0"/>
              </w:rPr>
            </w:pPr>
            <w:r>
              <w:rPr>
                <w:rFonts w:hint="eastAsia" w:ascii="仿宋_GB2312" w:hAnsi="宋体" w:eastAsia="仿宋_GB2312" w:cs="仿宋_GB2312"/>
                <w:kern w:val="0"/>
              </w:rPr>
              <w:t>效率</w:t>
            </w:r>
          </w:p>
        </w:tc>
        <w:tc>
          <w:tcPr>
            <w:tcW w:w="1526" w:type="dxa"/>
            <w:gridSpan w:val="3"/>
            <w:vMerge w:val="restart"/>
            <w:tcMar>
              <w:left w:w="57" w:type="dxa"/>
              <w:right w:w="57" w:type="dxa"/>
            </w:tcMar>
            <w:vAlign w:val="center"/>
          </w:tcPr>
          <w:p w14:paraId="28A8315C">
            <w:pPr>
              <w:widowControl/>
              <w:snapToGrid w:val="0"/>
              <w:jc w:val="center"/>
              <w:rPr>
                <w:rFonts w:ascii="仿宋_GB2312" w:hAnsi="宋体" w:eastAsia="仿宋_GB2312"/>
                <w:kern w:val="0"/>
              </w:rPr>
            </w:pPr>
            <w:r>
              <w:rPr>
                <w:rFonts w:hint="eastAsia" w:ascii="仿宋_GB2312" w:hAnsi="宋体" w:eastAsia="仿宋_GB2312" w:cs="仿宋_GB2312"/>
                <w:kern w:val="0"/>
              </w:rPr>
              <w:t>战略管理</w:t>
            </w:r>
          </w:p>
        </w:tc>
        <w:tc>
          <w:tcPr>
            <w:tcW w:w="1664" w:type="dxa"/>
            <w:gridSpan w:val="2"/>
            <w:tcMar>
              <w:left w:w="57" w:type="dxa"/>
              <w:right w:w="57" w:type="dxa"/>
            </w:tcMar>
            <w:vAlign w:val="center"/>
          </w:tcPr>
          <w:p w14:paraId="3CE84A14">
            <w:pPr>
              <w:widowControl/>
              <w:snapToGrid w:val="0"/>
              <w:jc w:val="center"/>
              <w:rPr>
                <w:rFonts w:ascii="仿宋_GB2312" w:hAnsi="宋体" w:eastAsia="仿宋_GB2312"/>
                <w:kern w:val="0"/>
              </w:rPr>
            </w:pPr>
            <w:r>
              <w:rPr>
                <w:rFonts w:hint="eastAsia" w:ascii="仿宋_GB2312" w:hAnsi="宋体" w:eastAsia="仿宋_GB2312"/>
                <w:kern w:val="0"/>
              </w:rPr>
              <w:t>中长期规划相符性</w:t>
            </w:r>
          </w:p>
        </w:tc>
        <w:tc>
          <w:tcPr>
            <w:tcW w:w="750" w:type="dxa"/>
            <w:gridSpan w:val="3"/>
            <w:shd w:val="clear" w:color="auto" w:fill="auto"/>
            <w:tcMar>
              <w:left w:w="57" w:type="dxa"/>
              <w:right w:w="57" w:type="dxa"/>
            </w:tcMar>
            <w:vAlign w:val="center"/>
          </w:tcPr>
          <w:p w14:paraId="330CE4F0">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基本相符</w:t>
            </w:r>
          </w:p>
        </w:tc>
        <w:tc>
          <w:tcPr>
            <w:tcW w:w="783" w:type="dxa"/>
            <w:shd w:val="clear" w:color="auto" w:fill="auto"/>
            <w:tcMar>
              <w:left w:w="57" w:type="dxa"/>
              <w:right w:w="57" w:type="dxa"/>
            </w:tcMar>
            <w:vAlign w:val="center"/>
          </w:tcPr>
          <w:p w14:paraId="0357C765">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基本相符</w:t>
            </w:r>
          </w:p>
        </w:tc>
        <w:tc>
          <w:tcPr>
            <w:tcW w:w="959" w:type="dxa"/>
            <w:gridSpan w:val="2"/>
            <w:shd w:val="clear" w:color="auto" w:fill="auto"/>
            <w:tcMar>
              <w:left w:w="57" w:type="dxa"/>
              <w:right w:w="57" w:type="dxa"/>
            </w:tcMar>
            <w:vAlign w:val="center"/>
          </w:tcPr>
          <w:p w14:paraId="32EAAD33">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基本相符</w:t>
            </w:r>
          </w:p>
        </w:tc>
        <w:tc>
          <w:tcPr>
            <w:tcW w:w="528" w:type="dxa"/>
            <w:gridSpan w:val="2"/>
            <w:shd w:val="clear"/>
            <w:tcMar>
              <w:left w:w="57" w:type="dxa"/>
              <w:right w:w="57" w:type="dxa"/>
            </w:tcMar>
            <w:vAlign w:val="center"/>
          </w:tcPr>
          <w:p w14:paraId="7D76AC72">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485" w:type="dxa"/>
            <w:shd w:val="clear"/>
            <w:tcMar>
              <w:left w:w="57" w:type="dxa"/>
              <w:right w:w="57" w:type="dxa"/>
            </w:tcMar>
            <w:vAlign w:val="center"/>
          </w:tcPr>
          <w:p w14:paraId="4124DEDA">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39F1A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696AC647">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544D7C02">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6A36B0CD">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7159E312">
            <w:pPr>
              <w:widowControl/>
              <w:snapToGrid w:val="0"/>
              <w:jc w:val="center"/>
              <w:rPr>
                <w:rFonts w:ascii="仿宋_GB2312" w:hAnsi="宋体" w:eastAsia="仿宋_GB2312"/>
                <w:kern w:val="0"/>
              </w:rPr>
            </w:pPr>
            <w:r>
              <w:rPr>
                <w:rFonts w:hint="eastAsia" w:ascii="仿宋_GB2312" w:hAnsi="宋体" w:eastAsia="仿宋_GB2312"/>
                <w:kern w:val="0"/>
              </w:rPr>
              <w:t>工作计划健全性</w:t>
            </w:r>
          </w:p>
        </w:tc>
        <w:tc>
          <w:tcPr>
            <w:tcW w:w="750" w:type="dxa"/>
            <w:gridSpan w:val="3"/>
            <w:shd w:val="clear" w:color="auto" w:fill="auto"/>
            <w:tcMar>
              <w:left w:w="57" w:type="dxa"/>
              <w:right w:w="57" w:type="dxa"/>
            </w:tcMar>
            <w:vAlign w:val="center"/>
          </w:tcPr>
          <w:p w14:paraId="76D5225C">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基本健全</w:t>
            </w:r>
          </w:p>
        </w:tc>
        <w:tc>
          <w:tcPr>
            <w:tcW w:w="783" w:type="dxa"/>
            <w:shd w:val="clear" w:color="auto" w:fill="auto"/>
            <w:tcMar>
              <w:left w:w="57" w:type="dxa"/>
              <w:right w:w="57" w:type="dxa"/>
            </w:tcMar>
            <w:vAlign w:val="center"/>
          </w:tcPr>
          <w:p w14:paraId="3D4DCB95">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基本健全</w:t>
            </w:r>
          </w:p>
        </w:tc>
        <w:tc>
          <w:tcPr>
            <w:tcW w:w="959" w:type="dxa"/>
            <w:gridSpan w:val="2"/>
            <w:shd w:val="clear" w:color="auto" w:fill="auto"/>
            <w:tcMar>
              <w:left w:w="57" w:type="dxa"/>
              <w:right w:w="57" w:type="dxa"/>
            </w:tcMar>
            <w:vAlign w:val="center"/>
          </w:tcPr>
          <w:p w14:paraId="3460DEA9">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基本健全</w:t>
            </w:r>
          </w:p>
        </w:tc>
        <w:tc>
          <w:tcPr>
            <w:tcW w:w="528" w:type="dxa"/>
            <w:gridSpan w:val="2"/>
            <w:shd w:val="clear"/>
            <w:tcMar>
              <w:left w:w="57" w:type="dxa"/>
              <w:right w:w="57" w:type="dxa"/>
            </w:tcMar>
            <w:vAlign w:val="center"/>
          </w:tcPr>
          <w:p w14:paraId="1719908B">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485" w:type="dxa"/>
            <w:shd w:val="clear"/>
            <w:tcMar>
              <w:left w:w="57" w:type="dxa"/>
              <w:right w:w="57" w:type="dxa"/>
            </w:tcMar>
            <w:vAlign w:val="center"/>
          </w:tcPr>
          <w:p w14:paraId="72E4D378">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3024E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4FB747BD">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29D3739D">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6567190E">
            <w:pPr>
              <w:snapToGrid w:val="0"/>
              <w:jc w:val="center"/>
              <w:rPr>
                <w:rFonts w:ascii="仿宋_GB2312" w:hAnsi="宋体" w:eastAsia="仿宋_GB2312" w:cs="仿宋_GB2312"/>
                <w:kern w:val="0"/>
              </w:rPr>
            </w:pPr>
            <w:r>
              <w:rPr>
                <w:rFonts w:hint="eastAsia" w:ascii="仿宋_GB2312" w:hAnsi="宋体" w:eastAsia="仿宋_GB2312" w:cs="仿宋_GB2312"/>
                <w:kern w:val="0"/>
              </w:rPr>
              <w:t>预算编制</w:t>
            </w:r>
          </w:p>
        </w:tc>
        <w:tc>
          <w:tcPr>
            <w:tcW w:w="1664" w:type="dxa"/>
            <w:gridSpan w:val="2"/>
            <w:tcMar>
              <w:left w:w="57" w:type="dxa"/>
              <w:right w:w="57" w:type="dxa"/>
            </w:tcMar>
            <w:vAlign w:val="center"/>
          </w:tcPr>
          <w:p w14:paraId="4965CE01">
            <w:pPr>
              <w:widowControl/>
              <w:snapToGrid w:val="0"/>
              <w:jc w:val="center"/>
              <w:rPr>
                <w:rFonts w:ascii="仿宋_GB2312" w:hAnsi="宋体" w:eastAsia="仿宋_GB2312"/>
                <w:kern w:val="0"/>
              </w:rPr>
            </w:pPr>
            <w:r>
              <w:rPr>
                <w:rFonts w:hint="eastAsia" w:ascii="仿宋_GB2312" w:hAnsi="宋体" w:eastAsia="仿宋_GB2312"/>
                <w:kern w:val="0"/>
              </w:rPr>
              <w:t>预算编制科学性</w:t>
            </w:r>
          </w:p>
        </w:tc>
        <w:tc>
          <w:tcPr>
            <w:tcW w:w="750" w:type="dxa"/>
            <w:gridSpan w:val="3"/>
            <w:shd w:val="clear" w:color="auto" w:fill="auto"/>
            <w:tcMar>
              <w:left w:w="57" w:type="dxa"/>
              <w:right w:w="57" w:type="dxa"/>
            </w:tcMar>
            <w:vAlign w:val="center"/>
          </w:tcPr>
          <w:p w14:paraId="674225CB">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相对科学</w:t>
            </w:r>
          </w:p>
        </w:tc>
        <w:tc>
          <w:tcPr>
            <w:tcW w:w="783" w:type="dxa"/>
            <w:shd w:val="clear" w:color="auto" w:fill="auto"/>
            <w:tcMar>
              <w:left w:w="57" w:type="dxa"/>
              <w:right w:w="57" w:type="dxa"/>
            </w:tcMar>
            <w:vAlign w:val="center"/>
          </w:tcPr>
          <w:p w14:paraId="5097008C">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相对科学</w:t>
            </w:r>
          </w:p>
        </w:tc>
        <w:tc>
          <w:tcPr>
            <w:tcW w:w="959" w:type="dxa"/>
            <w:gridSpan w:val="2"/>
            <w:shd w:val="clear" w:color="auto" w:fill="auto"/>
            <w:tcMar>
              <w:left w:w="57" w:type="dxa"/>
              <w:right w:w="57" w:type="dxa"/>
            </w:tcMar>
            <w:vAlign w:val="center"/>
          </w:tcPr>
          <w:p w14:paraId="7768C858">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相对科学</w:t>
            </w:r>
          </w:p>
        </w:tc>
        <w:tc>
          <w:tcPr>
            <w:tcW w:w="528" w:type="dxa"/>
            <w:gridSpan w:val="2"/>
            <w:shd w:val="clear"/>
            <w:tcMar>
              <w:left w:w="57" w:type="dxa"/>
              <w:right w:w="57" w:type="dxa"/>
            </w:tcMar>
            <w:vAlign w:val="center"/>
          </w:tcPr>
          <w:p w14:paraId="4EC7CF5B">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485" w:type="dxa"/>
            <w:shd w:val="clear"/>
            <w:tcMar>
              <w:left w:w="57" w:type="dxa"/>
              <w:right w:w="57" w:type="dxa"/>
            </w:tcMar>
            <w:vAlign w:val="center"/>
          </w:tcPr>
          <w:p w14:paraId="117E403B">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6E78B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505EB3BA">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324650D6">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12CD3276">
            <w:pPr>
              <w:widowControl/>
              <w:snapToGrid w:val="0"/>
              <w:jc w:val="center"/>
              <w:rPr>
                <w:rFonts w:ascii="仿宋_GB2312" w:hAnsi="宋体" w:eastAsia="仿宋_GB2312"/>
                <w:kern w:val="0"/>
              </w:rPr>
            </w:pPr>
          </w:p>
        </w:tc>
        <w:tc>
          <w:tcPr>
            <w:tcW w:w="1664" w:type="dxa"/>
            <w:gridSpan w:val="2"/>
            <w:tcMar>
              <w:left w:w="57" w:type="dxa"/>
              <w:right w:w="57" w:type="dxa"/>
            </w:tcMar>
            <w:vAlign w:val="center"/>
          </w:tcPr>
          <w:p w14:paraId="69216175">
            <w:pPr>
              <w:widowControl/>
              <w:snapToGrid w:val="0"/>
              <w:jc w:val="center"/>
              <w:rPr>
                <w:rFonts w:ascii="仿宋_GB2312" w:hAnsi="宋体" w:eastAsia="仿宋_GB2312"/>
                <w:kern w:val="0"/>
              </w:rPr>
            </w:pPr>
            <w:r>
              <w:rPr>
                <w:rFonts w:hint="eastAsia" w:ascii="仿宋_GB2312" w:hAnsi="宋体" w:eastAsia="仿宋_GB2312"/>
                <w:kern w:val="0"/>
              </w:rPr>
              <w:t>预算编制合理性</w:t>
            </w:r>
          </w:p>
        </w:tc>
        <w:tc>
          <w:tcPr>
            <w:tcW w:w="750" w:type="dxa"/>
            <w:gridSpan w:val="3"/>
            <w:shd w:val="clear" w:color="auto" w:fill="auto"/>
            <w:tcMar>
              <w:left w:w="57" w:type="dxa"/>
              <w:right w:w="57" w:type="dxa"/>
            </w:tcMar>
            <w:vAlign w:val="center"/>
          </w:tcPr>
          <w:p w14:paraId="1F691791">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基本合理</w:t>
            </w:r>
          </w:p>
        </w:tc>
        <w:tc>
          <w:tcPr>
            <w:tcW w:w="783" w:type="dxa"/>
            <w:shd w:val="clear" w:color="auto" w:fill="auto"/>
            <w:tcMar>
              <w:left w:w="57" w:type="dxa"/>
              <w:right w:w="57" w:type="dxa"/>
            </w:tcMar>
            <w:vAlign w:val="center"/>
          </w:tcPr>
          <w:p w14:paraId="0A09802D">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基本合理</w:t>
            </w:r>
          </w:p>
        </w:tc>
        <w:tc>
          <w:tcPr>
            <w:tcW w:w="959" w:type="dxa"/>
            <w:gridSpan w:val="2"/>
            <w:shd w:val="clear" w:color="auto" w:fill="auto"/>
            <w:tcMar>
              <w:left w:w="57" w:type="dxa"/>
              <w:right w:w="57" w:type="dxa"/>
            </w:tcMar>
            <w:vAlign w:val="center"/>
          </w:tcPr>
          <w:p w14:paraId="37091A77">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基本合理</w:t>
            </w:r>
          </w:p>
        </w:tc>
        <w:tc>
          <w:tcPr>
            <w:tcW w:w="528" w:type="dxa"/>
            <w:gridSpan w:val="2"/>
            <w:shd w:val="clear"/>
            <w:tcMar>
              <w:left w:w="57" w:type="dxa"/>
              <w:right w:w="57" w:type="dxa"/>
            </w:tcMar>
            <w:vAlign w:val="center"/>
          </w:tcPr>
          <w:p w14:paraId="75F667D7">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485" w:type="dxa"/>
            <w:shd w:val="clear"/>
            <w:tcMar>
              <w:left w:w="57" w:type="dxa"/>
              <w:right w:w="57" w:type="dxa"/>
            </w:tcMar>
            <w:vAlign w:val="center"/>
          </w:tcPr>
          <w:p w14:paraId="23D6BCF8">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2377E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352" w:hRule="atLeast"/>
          <w:jc w:val="center"/>
        </w:trPr>
        <w:tc>
          <w:tcPr>
            <w:tcW w:w="1426" w:type="dxa"/>
            <w:gridSpan w:val="2"/>
            <w:vMerge w:val="continue"/>
            <w:tcMar>
              <w:left w:w="57" w:type="dxa"/>
              <w:right w:w="57" w:type="dxa"/>
            </w:tcMar>
            <w:vAlign w:val="center"/>
          </w:tcPr>
          <w:p w14:paraId="1E4EAA65">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32FA2E1F">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02DE32A9">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195B4F00">
            <w:pPr>
              <w:widowControl/>
              <w:snapToGrid w:val="0"/>
              <w:jc w:val="center"/>
              <w:rPr>
                <w:rFonts w:ascii="仿宋_GB2312" w:hAnsi="宋体" w:eastAsia="仿宋_GB2312"/>
                <w:kern w:val="0"/>
              </w:rPr>
            </w:pPr>
            <w:r>
              <w:rPr>
                <w:rFonts w:hint="eastAsia" w:ascii="仿宋_GB2312" w:hAnsi="宋体" w:eastAsia="仿宋_GB2312"/>
                <w:kern w:val="0"/>
              </w:rPr>
              <w:t>立项规范性</w:t>
            </w:r>
          </w:p>
        </w:tc>
        <w:tc>
          <w:tcPr>
            <w:tcW w:w="750" w:type="dxa"/>
            <w:gridSpan w:val="3"/>
            <w:shd w:val="clear" w:color="auto" w:fill="auto"/>
            <w:tcMar>
              <w:left w:w="57" w:type="dxa"/>
              <w:right w:w="57" w:type="dxa"/>
            </w:tcMar>
            <w:vAlign w:val="center"/>
          </w:tcPr>
          <w:p w14:paraId="5708AB97">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基本规范</w:t>
            </w:r>
          </w:p>
        </w:tc>
        <w:tc>
          <w:tcPr>
            <w:tcW w:w="783" w:type="dxa"/>
            <w:shd w:val="clear" w:color="auto" w:fill="auto"/>
            <w:tcMar>
              <w:left w:w="57" w:type="dxa"/>
              <w:right w:w="57" w:type="dxa"/>
            </w:tcMar>
            <w:vAlign w:val="center"/>
          </w:tcPr>
          <w:p w14:paraId="0F61EAFA">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基本规范</w:t>
            </w:r>
          </w:p>
        </w:tc>
        <w:tc>
          <w:tcPr>
            <w:tcW w:w="959" w:type="dxa"/>
            <w:gridSpan w:val="2"/>
            <w:shd w:val="clear" w:color="auto" w:fill="auto"/>
            <w:tcMar>
              <w:left w:w="57" w:type="dxa"/>
              <w:right w:w="57" w:type="dxa"/>
            </w:tcMar>
            <w:vAlign w:val="center"/>
          </w:tcPr>
          <w:p w14:paraId="3970274E">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基本规范</w:t>
            </w:r>
          </w:p>
        </w:tc>
        <w:tc>
          <w:tcPr>
            <w:tcW w:w="528" w:type="dxa"/>
            <w:gridSpan w:val="2"/>
            <w:shd w:val="clear"/>
            <w:tcMar>
              <w:left w:w="57" w:type="dxa"/>
              <w:right w:w="57" w:type="dxa"/>
            </w:tcMar>
            <w:vAlign w:val="center"/>
          </w:tcPr>
          <w:p w14:paraId="1136A6C6">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485" w:type="dxa"/>
            <w:shd w:val="clear"/>
            <w:tcMar>
              <w:left w:w="57" w:type="dxa"/>
              <w:right w:w="57" w:type="dxa"/>
            </w:tcMar>
            <w:vAlign w:val="center"/>
          </w:tcPr>
          <w:p w14:paraId="2D70F629">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3E8E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382" w:hRule="atLeast"/>
          <w:jc w:val="center"/>
        </w:trPr>
        <w:tc>
          <w:tcPr>
            <w:tcW w:w="1426" w:type="dxa"/>
            <w:gridSpan w:val="2"/>
            <w:vMerge w:val="continue"/>
            <w:tcMar>
              <w:left w:w="57" w:type="dxa"/>
              <w:right w:w="57" w:type="dxa"/>
            </w:tcMar>
            <w:vAlign w:val="center"/>
          </w:tcPr>
          <w:p w14:paraId="19485E76">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65DD85A8">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4A70B4F8">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1CD23B3F">
            <w:pPr>
              <w:widowControl/>
              <w:snapToGrid w:val="0"/>
              <w:jc w:val="center"/>
              <w:rPr>
                <w:rFonts w:ascii="仿宋_GB2312" w:hAnsi="宋体" w:eastAsia="仿宋_GB2312"/>
                <w:kern w:val="0"/>
              </w:rPr>
            </w:pPr>
            <w:r>
              <w:rPr>
                <w:rFonts w:hint="eastAsia" w:ascii="仿宋_GB2312" w:hAnsi="宋体" w:eastAsia="仿宋_GB2312"/>
                <w:kern w:val="0"/>
              </w:rPr>
              <w:t>预算调整率</w:t>
            </w:r>
          </w:p>
        </w:tc>
        <w:tc>
          <w:tcPr>
            <w:tcW w:w="750" w:type="dxa"/>
            <w:gridSpan w:val="3"/>
            <w:shd w:val="clear" w:color="auto" w:fill="auto"/>
            <w:tcMar>
              <w:left w:w="57" w:type="dxa"/>
              <w:right w:w="57" w:type="dxa"/>
            </w:tcMar>
            <w:vAlign w:val="center"/>
          </w:tcPr>
          <w:p w14:paraId="33116AB0">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0%</w:t>
            </w:r>
          </w:p>
        </w:tc>
        <w:tc>
          <w:tcPr>
            <w:tcW w:w="783" w:type="dxa"/>
            <w:shd w:val="clear" w:color="auto" w:fill="auto"/>
            <w:tcMar>
              <w:left w:w="57" w:type="dxa"/>
              <w:right w:w="57" w:type="dxa"/>
            </w:tcMar>
            <w:vAlign w:val="center"/>
          </w:tcPr>
          <w:p w14:paraId="0E2DA256">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0%</w:t>
            </w:r>
          </w:p>
        </w:tc>
        <w:tc>
          <w:tcPr>
            <w:tcW w:w="959" w:type="dxa"/>
            <w:gridSpan w:val="2"/>
            <w:shd w:val="clear" w:color="auto" w:fill="auto"/>
            <w:tcMar>
              <w:left w:w="57" w:type="dxa"/>
              <w:right w:w="57" w:type="dxa"/>
            </w:tcMar>
            <w:vAlign w:val="center"/>
          </w:tcPr>
          <w:p w14:paraId="455ED854">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0%</w:t>
            </w:r>
          </w:p>
        </w:tc>
        <w:tc>
          <w:tcPr>
            <w:tcW w:w="528" w:type="dxa"/>
            <w:gridSpan w:val="2"/>
            <w:shd w:val="clear"/>
            <w:tcMar>
              <w:left w:w="57" w:type="dxa"/>
              <w:right w:w="57" w:type="dxa"/>
            </w:tcMar>
            <w:vAlign w:val="center"/>
          </w:tcPr>
          <w:p w14:paraId="66EBB753">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485" w:type="dxa"/>
            <w:shd w:val="clear"/>
            <w:tcMar>
              <w:left w:w="57" w:type="dxa"/>
              <w:right w:w="57" w:type="dxa"/>
            </w:tcMar>
            <w:vAlign w:val="center"/>
          </w:tcPr>
          <w:p w14:paraId="168EE610">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327C7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337" w:hRule="atLeast"/>
          <w:jc w:val="center"/>
        </w:trPr>
        <w:tc>
          <w:tcPr>
            <w:tcW w:w="1426" w:type="dxa"/>
            <w:gridSpan w:val="2"/>
            <w:vMerge w:val="continue"/>
            <w:tcMar>
              <w:left w:w="57" w:type="dxa"/>
              <w:right w:w="57" w:type="dxa"/>
            </w:tcMar>
            <w:vAlign w:val="center"/>
          </w:tcPr>
          <w:p w14:paraId="5EFCBCBD">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34105173">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3C205377">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预算执行</w:t>
            </w:r>
          </w:p>
        </w:tc>
        <w:tc>
          <w:tcPr>
            <w:tcW w:w="1664" w:type="dxa"/>
            <w:gridSpan w:val="2"/>
            <w:tcMar>
              <w:left w:w="57" w:type="dxa"/>
              <w:right w:w="57" w:type="dxa"/>
            </w:tcMar>
            <w:vAlign w:val="center"/>
          </w:tcPr>
          <w:p w14:paraId="1E71DABE">
            <w:pPr>
              <w:widowControl/>
              <w:snapToGrid w:val="0"/>
              <w:jc w:val="center"/>
              <w:rPr>
                <w:rFonts w:ascii="仿宋_GB2312" w:hAnsi="宋体" w:eastAsia="仿宋_GB2312"/>
                <w:kern w:val="0"/>
              </w:rPr>
            </w:pPr>
            <w:r>
              <w:rPr>
                <w:rFonts w:hint="eastAsia" w:ascii="仿宋_GB2312" w:hAnsi="宋体" w:eastAsia="仿宋_GB2312"/>
                <w:kern w:val="0"/>
              </w:rPr>
              <w:t>预算执行率</w:t>
            </w:r>
          </w:p>
        </w:tc>
        <w:tc>
          <w:tcPr>
            <w:tcW w:w="750" w:type="dxa"/>
            <w:gridSpan w:val="3"/>
            <w:shd w:val="clear" w:color="auto" w:fill="auto"/>
            <w:tcMar>
              <w:left w:w="57" w:type="dxa"/>
              <w:right w:w="57" w:type="dxa"/>
            </w:tcMar>
            <w:vAlign w:val="center"/>
          </w:tcPr>
          <w:p w14:paraId="4092B1F2">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100%</w:t>
            </w:r>
          </w:p>
        </w:tc>
        <w:tc>
          <w:tcPr>
            <w:tcW w:w="783" w:type="dxa"/>
            <w:shd w:val="clear" w:color="auto" w:fill="auto"/>
            <w:tcMar>
              <w:left w:w="57" w:type="dxa"/>
              <w:right w:w="57" w:type="dxa"/>
            </w:tcMar>
            <w:vAlign w:val="center"/>
          </w:tcPr>
          <w:p w14:paraId="766F99B0">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100%</w:t>
            </w:r>
          </w:p>
        </w:tc>
        <w:tc>
          <w:tcPr>
            <w:tcW w:w="959" w:type="dxa"/>
            <w:gridSpan w:val="2"/>
            <w:shd w:val="clear" w:color="auto" w:fill="auto"/>
            <w:tcMar>
              <w:left w:w="57" w:type="dxa"/>
              <w:right w:w="57" w:type="dxa"/>
            </w:tcMar>
            <w:vAlign w:val="center"/>
          </w:tcPr>
          <w:p w14:paraId="25FB62C8">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100%</w:t>
            </w:r>
          </w:p>
        </w:tc>
        <w:tc>
          <w:tcPr>
            <w:tcW w:w="528" w:type="dxa"/>
            <w:gridSpan w:val="2"/>
            <w:shd w:val="clear"/>
            <w:tcMar>
              <w:left w:w="57" w:type="dxa"/>
              <w:right w:w="57" w:type="dxa"/>
            </w:tcMar>
            <w:vAlign w:val="center"/>
          </w:tcPr>
          <w:p w14:paraId="21511C77">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485" w:type="dxa"/>
            <w:shd w:val="clear"/>
            <w:tcMar>
              <w:left w:w="57" w:type="dxa"/>
              <w:right w:w="57" w:type="dxa"/>
            </w:tcMar>
            <w:vAlign w:val="center"/>
          </w:tcPr>
          <w:p w14:paraId="74A1E14A">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4351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12D9D84">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43857DD2">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1836A456">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650207BA">
            <w:pPr>
              <w:widowControl/>
              <w:snapToGrid w:val="0"/>
              <w:jc w:val="center"/>
              <w:rPr>
                <w:rFonts w:ascii="仿宋_GB2312" w:hAnsi="宋体" w:eastAsia="仿宋_GB2312"/>
                <w:kern w:val="0"/>
              </w:rPr>
            </w:pPr>
            <w:r>
              <w:rPr>
                <w:rFonts w:hint="eastAsia" w:ascii="仿宋_GB2312" w:hAnsi="宋体" w:eastAsia="仿宋_GB2312"/>
                <w:kern w:val="0"/>
              </w:rPr>
              <w:t>结转结余率</w:t>
            </w:r>
          </w:p>
        </w:tc>
        <w:tc>
          <w:tcPr>
            <w:tcW w:w="750" w:type="dxa"/>
            <w:gridSpan w:val="3"/>
            <w:shd w:val="clear" w:color="auto" w:fill="auto"/>
            <w:tcMar>
              <w:left w:w="57" w:type="dxa"/>
              <w:right w:w="57" w:type="dxa"/>
            </w:tcMar>
            <w:vAlign w:val="center"/>
          </w:tcPr>
          <w:p w14:paraId="3999E722">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0%</w:t>
            </w:r>
          </w:p>
        </w:tc>
        <w:tc>
          <w:tcPr>
            <w:tcW w:w="783" w:type="dxa"/>
            <w:shd w:val="clear" w:color="auto" w:fill="auto"/>
            <w:tcMar>
              <w:left w:w="57" w:type="dxa"/>
              <w:right w:w="57" w:type="dxa"/>
            </w:tcMar>
            <w:vAlign w:val="center"/>
          </w:tcPr>
          <w:p w14:paraId="60F6E87B">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0%</w:t>
            </w:r>
          </w:p>
        </w:tc>
        <w:tc>
          <w:tcPr>
            <w:tcW w:w="959" w:type="dxa"/>
            <w:gridSpan w:val="2"/>
            <w:shd w:val="clear" w:color="auto" w:fill="auto"/>
            <w:tcMar>
              <w:left w:w="57" w:type="dxa"/>
              <w:right w:w="57" w:type="dxa"/>
            </w:tcMar>
            <w:vAlign w:val="center"/>
          </w:tcPr>
          <w:p w14:paraId="2AE2A8D3">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0%</w:t>
            </w:r>
          </w:p>
        </w:tc>
        <w:tc>
          <w:tcPr>
            <w:tcW w:w="528" w:type="dxa"/>
            <w:gridSpan w:val="2"/>
            <w:shd w:val="clear" w:color="auto" w:fill="auto"/>
            <w:tcMar>
              <w:left w:w="57" w:type="dxa"/>
              <w:right w:w="57" w:type="dxa"/>
            </w:tcMar>
            <w:vAlign w:val="center"/>
          </w:tcPr>
          <w:p w14:paraId="7A547748">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485" w:type="dxa"/>
            <w:shd w:val="clear" w:color="auto" w:fill="auto"/>
            <w:tcMar>
              <w:left w:w="57" w:type="dxa"/>
              <w:right w:w="57" w:type="dxa"/>
            </w:tcMar>
            <w:vAlign w:val="center"/>
          </w:tcPr>
          <w:p w14:paraId="47EF75AF">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5C6C7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7B552791">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64B0F537">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6DD73442">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39141B3F">
            <w:pPr>
              <w:widowControl/>
              <w:snapToGrid w:val="0"/>
              <w:jc w:val="center"/>
              <w:rPr>
                <w:rFonts w:ascii="仿宋_GB2312" w:hAnsi="宋体" w:eastAsia="仿宋_GB2312"/>
                <w:kern w:val="0"/>
              </w:rPr>
            </w:pPr>
            <w:r>
              <w:rPr>
                <w:rFonts w:hint="eastAsia" w:ascii="仿宋_GB2312" w:hAnsi="宋体" w:eastAsia="仿宋_GB2312"/>
                <w:kern w:val="0"/>
              </w:rPr>
              <w:t>政府采购执行率</w:t>
            </w:r>
          </w:p>
        </w:tc>
        <w:tc>
          <w:tcPr>
            <w:tcW w:w="750" w:type="dxa"/>
            <w:gridSpan w:val="3"/>
            <w:shd w:val="clear"/>
            <w:tcMar>
              <w:left w:w="57" w:type="dxa"/>
              <w:right w:w="57" w:type="dxa"/>
            </w:tcMar>
            <w:vAlign w:val="center"/>
          </w:tcPr>
          <w:p w14:paraId="7C8F4695">
            <w:pPr>
              <w:widowControl/>
              <w:snapToGrid w:val="0"/>
              <w:jc w:val="center"/>
              <w:rPr>
                <w:rFonts w:hint="default" w:ascii="Calibri" w:hAnsi="Calibri" w:eastAsia="宋体" w:cs="Times New Roman"/>
                <w:kern w:val="2"/>
                <w:sz w:val="21"/>
                <w:szCs w:val="22"/>
                <w:lang w:val="en-US" w:eastAsia="zh-CN" w:bidi="ar-SA"/>
              </w:rPr>
            </w:pPr>
            <w:r>
              <w:rPr>
                <w:rFonts w:hint="eastAsia" w:ascii="仿宋_GB2312" w:hAnsi="宋体" w:eastAsia="仿宋_GB2312" w:cs="Times New Roman"/>
                <w:color w:val="auto"/>
                <w:kern w:val="0"/>
                <w:highlight w:val="none"/>
                <w:lang w:val="en-US" w:eastAsia="zh-CN"/>
              </w:rPr>
              <w:t>100%</w:t>
            </w:r>
          </w:p>
        </w:tc>
        <w:tc>
          <w:tcPr>
            <w:tcW w:w="783" w:type="dxa"/>
            <w:shd w:val="clear"/>
            <w:tcMar>
              <w:left w:w="57" w:type="dxa"/>
              <w:right w:w="57" w:type="dxa"/>
            </w:tcMar>
            <w:vAlign w:val="center"/>
          </w:tcPr>
          <w:p w14:paraId="1854FC41">
            <w:pPr>
              <w:widowControl/>
              <w:snapToGrid w:val="0"/>
              <w:jc w:val="center"/>
              <w:rPr>
                <w:rFonts w:hint="default" w:ascii="Calibri" w:hAnsi="Calibri" w:eastAsia="宋体" w:cs="Times New Roman"/>
                <w:kern w:val="2"/>
                <w:sz w:val="21"/>
                <w:szCs w:val="22"/>
                <w:lang w:val="en-US" w:eastAsia="zh-CN" w:bidi="ar-SA"/>
              </w:rPr>
            </w:pPr>
            <w:r>
              <w:rPr>
                <w:rFonts w:hint="eastAsia" w:ascii="仿宋_GB2312" w:hAnsi="宋体" w:eastAsia="仿宋_GB2312" w:cs="Times New Roman"/>
                <w:color w:val="auto"/>
                <w:kern w:val="0"/>
                <w:highlight w:val="none"/>
                <w:lang w:val="en-US" w:eastAsia="zh-CN"/>
              </w:rPr>
              <w:t>100%</w:t>
            </w:r>
          </w:p>
        </w:tc>
        <w:tc>
          <w:tcPr>
            <w:tcW w:w="959" w:type="dxa"/>
            <w:gridSpan w:val="2"/>
            <w:shd w:val="clear"/>
            <w:tcMar>
              <w:left w:w="57" w:type="dxa"/>
              <w:right w:w="57" w:type="dxa"/>
            </w:tcMar>
            <w:vAlign w:val="center"/>
          </w:tcPr>
          <w:p w14:paraId="3512D2F5">
            <w:pPr>
              <w:widowControl/>
              <w:snapToGrid w:val="0"/>
              <w:jc w:val="center"/>
              <w:rPr>
                <w:rFonts w:hint="default" w:ascii="Calibri" w:hAnsi="Calibri" w:eastAsia="宋体" w:cs="Times New Roman"/>
                <w:kern w:val="2"/>
                <w:sz w:val="21"/>
                <w:szCs w:val="22"/>
                <w:lang w:val="en-US" w:eastAsia="zh-CN" w:bidi="ar-SA"/>
              </w:rPr>
            </w:pPr>
            <w:r>
              <w:rPr>
                <w:rFonts w:hint="eastAsia" w:ascii="仿宋_GB2312" w:hAnsi="宋体" w:eastAsia="仿宋_GB2312" w:cs="Times New Roman"/>
                <w:color w:val="auto"/>
                <w:kern w:val="0"/>
                <w:highlight w:val="none"/>
                <w:lang w:val="en-US" w:eastAsia="zh-CN"/>
              </w:rPr>
              <w:t>100%</w:t>
            </w:r>
          </w:p>
        </w:tc>
        <w:tc>
          <w:tcPr>
            <w:tcW w:w="528" w:type="dxa"/>
            <w:gridSpan w:val="2"/>
            <w:shd w:val="clear"/>
            <w:tcMar>
              <w:left w:w="57" w:type="dxa"/>
              <w:right w:w="57" w:type="dxa"/>
            </w:tcMar>
            <w:vAlign w:val="center"/>
          </w:tcPr>
          <w:p w14:paraId="6115B2AF">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485" w:type="dxa"/>
            <w:shd w:val="clear"/>
            <w:tcMar>
              <w:left w:w="57" w:type="dxa"/>
              <w:right w:w="57" w:type="dxa"/>
            </w:tcMar>
            <w:vAlign w:val="center"/>
          </w:tcPr>
          <w:p w14:paraId="17074145">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01977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712ABAC6">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07FA3E39">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06AB9FB9">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153473A3">
            <w:pPr>
              <w:widowControl/>
              <w:snapToGrid w:val="0"/>
              <w:jc w:val="center"/>
              <w:rPr>
                <w:rFonts w:ascii="仿宋_GB2312" w:hAnsi="宋体" w:eastAsia="仿宋_GB2312"/>
                <w:kern w:val="0"/>
              </w:rPr>
            </w:pPr>
            <w:r>
              <w:rPr>
                <w:rFonts w:hint="eastAsia" w:ascii="仿宋_GB2312" w:hAnsi="宋体" w:eastAsia="仿宋_GB2312"/>
                <w:kern w:val="0"/>
              </w:rPr>
              <w:t>非税收入预算完成率</w:t>
            </w:r>
          </w:p>
        </w:tc>
        <w:tc>
          <w:tcPr>
            <w:tcW w:w="750" w:type="dxa"/>
            <w:gridSpan w:val="3"/>
            <w:shd w:val="clear"/>
            <w:tcMar>
              <w:left w:w="57" w:type="dxa"/>
              <w:right w:w="57" w:type="dxa"/>
            </w:tcMar>
            <w:vAlign w:val="center"/>
          </w:tcPr>
          <w:p w14:paraId="1CBC44A6">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100%</w:t>
            </w:r>
          </w:p>
        </w:tc>
        <w:tc>
          <w:tcPr>
            <w:tcW w:w="783" w:type="dxa"/>
            <w:shd w:val="clear"/>
            <w:tcMar>
              <w:left w:w="57" w:type="dxa"/>
              <w:right w:w="57" w:type="dxa"/>
            </w:tcMar>
            <w:vAlign w:val="center"/>
          </w:tcPr>
          <w:p w14:paraId="2153EF9D">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100%</w:t>
            </w:r>
          </w:p>
        </w:tc>
        <w:tc>
          <w:tcPr>
            <w:tcW w:w="959" w:type="dxa"/>
            <w:gridSpan w:val="2"/>
            <w:shd w:val="clear"/>
            <w:tcMar>
              <w:left w:w="57" w:type="dxa"/>
              <w:right w:w="57" w:type="dxa"/>
            </w:tcMar>
            <w:vAlign w:val="center"/>
          </w:tcPr>
          <w:p w14:paraId="48FC8B3D">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100%</w:t>
            </w:r>
          </w:p>
        </w:tc>
        <w:tc>
          <w:tcPr>
            <w:tcW w:w="528" w:type="dxa"/>
            <w:gridSpan w:val="2"/>
            <w:shd w:val="clear"/>
            <w:tcMar>
              <w:left w:w="57" w:type="dxa"/>
              <w:right w:w="57" w:type="dxa"/>
            </w:tcMar>
            <w:vAlign w:val="center"/>
          </w:tcPr>
          <w:p w14:paraId="1C7519C5">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485" w:type="dxa"/>
            <w:shd w:val="clear"/>
            <w:tcMar>
              <w:left w:w="57" w:type="dxa"/>
              <w:right w:w="57" w:type="dxa"/>
            </w:tcMar>
            <w:vAlign w:val="center"/>
          </w:tcPr>
          <w:p w14:paraId="5F02EADF">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2AFE5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7F17785C">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44758AF9">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1DBF4308">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绩效管理</w:t>
            </w:r>
          </w:p>
        </w:tc>
        <w:tc>
          <w:tcPr>
            <w:tcW w:w="1664" w:type="dxa"/>
            <w:gridSpan w:val="2"/>
            <w:tcMar>
              <w:left w:w="57" w:type="dxa"/>
              <w:right w:w="57" w:type="dxa"/>
            </w:tcMar>
            <w:vAlign w:val="center"/>
          </w:tcPr>
          <w:p w14:paraId="23FECBDF">
            <w:pPr>
              <w:widowControl/>
              <w:snapToGrid w:val="0"/>
              <w:jc w:val="center"/>
              <w:rPr>
                <w:rFonts w:ascii="仿宋_GB2312" w:hAnsi="宋体" w:eastAsia="仿宋_GB2312"/>
                <w:kern w:val="0"/>
              </w:rPr>
            </w:pPr>
            <w:r>
              <w:rPr>
                <w:rFonts w:hint="eastAsia" w:ascii="仿宋_GB2312" w:hAnsi="宋体" w:eastAsia="仿宋_GB2312"/>
                <w:kern w:val="0"/>
              </w:rPr>
              <w:t>事前绩效评估完成率</w:t>
            </w:r>
          </w:p>
        </w:tc>
        <w:tc>
          <w:tcPr>
            <w:tcW w:w="750" w:type="dxa"/>
            <w:gridSpan w:val="3"/>
            <w:shd w:val="clear"/>
            <w:tcMar>
              <w:left w:w="57" w:type="dxa"/>
              <w:right w:w="57" w:type="dxa"/>
            </w:tcMar>
            <w:vAlign w:val="center"/>
          </w:tcPr>
          <w:p w14:paraId="39069123">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100%</w:t>
            </w:r>
          </w:p>
        </w:tc>
        <w:tc>
          <w:tcPr>
            <w:tcW w:w="783" w:type="dxa"/>
            <w:shd w:val="clear"/>
            <w:tcMar>
              <w:left w:w="57" w:type="dxa"/>
              <w:right w:w="57" w:type="dxa"/>
            </w:tcMar>
            <w:vAlign w:val="center"/>
          </w:tcPr>
          <w:p w14:paraId="49FE9F4F">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100%</w:t>
            </w:r>
          </w:p>
        </w:tc>
        <w:tc>
          <w:tcPr>
            <w:tcW w:w="959" w:type="dxa"/>
            <w:gridSpan w:val="2"/>
            <w:shd w:val="clear"/>
            <w:tcMar>
              <w:left w:w="57" w:type="dxa"/>
              <w:right w:w="57" w:type="dxa"/>
            </w:tcMar>
            <w:vAlign w:val="center"/>
          </w:tcPr>
          <w:p w14:paraId="2064C2FC">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100%</w:t>
            </w:r>
          </w:p>
        </w:tc>
        <w:tc>
          <w:tcPr>
            <w:tcW w:w="528" w:type="dxa"/>
            <w:gridSpan w:val="2"/>
            <w:shd w:val="clear"/>
            <w:tcMar>
              <w:left w:w="57" w:type="dxa"/>
              <w:right w:w="57" w:type="dxa"/>
            </w:tcMar>
            <w:vAlign w:val="center"/>
          </w:tcPr>
          <w:p w14:paraId="1ECFB1C9">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485" w:type="dxa"/>
            <w:shd w:val="clear"/>
            <w:tcMar>
              <w:left w:w="57" w:type="dxa"/>
              <w:right w:w="57" w:type="dxa"/>
            </w:tcMar>
            <w:vAlign w:val="center"/>
          </w:tcPr>
          <w:p w14:paraId="7BD0C9A9">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09F1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155C915F">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26672337">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0F5A2C6A">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466CD5EC">
            <w:pPr>
              <w:widowControl/>
              <w:snapToGrid w:val="0"/>
              <w:jc w:val="center"/>
              <w:rPr>
                <w:rFonts w:ascii="仿宋_GB2312" w:hAnsi="宋体" w:eastAsia="仿宋_GB2312"/>
                <w:kern w:val="0"/>
              </w:rPr>
            </w:pPr>
            <w:r>
              <w:rPr>
                <w:rFonts w:hint="eastAsia" w:ascii="仿宋_GB2312" w:hAnsi="宋体" w:eastAsia="仿宋_GB2312"/>
                <w:kern w:val="0"/>
              </w:rPr>
              <w:t>绩效目标合理性</w:t>
            </w:r>
          </w:p>
        </w:tc>
        <w:tc>
          <w:tcPr>
            <w:tcW w:w="750" w:type="dxa"/>
            <w:gridSpan w:val="3"/>
            <w:shd w:val="clear"/>
            <w:tcMar>
              <w:left w:w="57" w:type="dxa"/>
              <w:right w:w="57" w:type="dxa"/>
            </w:tcMar>
            <w:vAlign w:val="center"/>
          </w:tcPr>
          <w:p w14:paraId="49D659FC">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100%</w:t>
            </w:r>
          </w:p>
        </w:tc>
        <w:tc>
          <w:tcPr>
            <w:tcW w:w="783" w:type="dxa"/>
            <w:shd w:val="clear"/>
            <w:tcMar>
              <w:left w:w="57" w:type="dxa"/>
              <w:right w:w="57" w:type="dxa"/>
            </w:tcMar>
            <w:vAlign w:val="center"/>
          </w:tcPr>
          <w:p w14:paraId="08E6FE12">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100%</w:t>
            </w:r>
          </w:p>
        </w:tc>
        <w:tc>
          <w:tcPr>
            <w:tcW w:w="959" w:type="dxa"/>
            <w:gridSpan w:val="2"/>
            <w:shd w:val="clear"/>
            <w:tcMar>
              <w:left w:w="57" w:type="dxa"/>
              <w:right w:w="57" w:type="dxa"/>
            </w:tcMar>
            <w:vAlign w:val="center"/>
          </w:tcPr>
          <w:p w14:paraId="76CE5DA4">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100%</w:t>
            </w:r>
          </w:p>
        </w:tc>
        <w:tc>
          <w:tcPr>
            <w:tcW w:w="528" w:type="dxa"/>
            <w:gridSpan w:val="2"/>
            <w:shd w:val="clear"/>
            <w:tcMar>
              <w:left w:w="57" w:type="dxa"/>
              <w:right w:w="57" w:type="dxa"/>
            </w:tcMar>
            <w:vAlign w:val="center"/>
          </w:tcPr>
          <w:p w14:paraId="09A1ED78">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485" w:type="dxa"/>
            <w:shd w:val="clear"/>
            <w:tcMar>
              <w:left w:w="57" w:type="dxa"/>
              <w:right w:w="57" w:type="dxa"/>
            </w:tcMar>
            <w:vAlign w:val="center"/>
          </w:tcPr>
          <w:p w14:paraId="3F6B379A">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6679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300BBFE5">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60497200">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1BBEDF5A">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08DB8941">
            <w:pPr>
              <w:widowControl/>
              <w:snapToGrid w:val="0"/>
              <w:jc w:val="center"/>
              <w:rPr>
                <w:rFonts w:ascii="仿宋_GB2312" w:hAnsi="宋体" w:eastAsia="仿宋_GB2312"/>
                <w:kern w:val="0"/>
              </w:rPr>
            </w:pPr>
            <w:r>
              <w:rPr>
                <w:rFonts w:hint="eastAsia" w:ascii="仿宋_GB2312" w:hAnsi="宋体" w:eastAsia="仿宋_GB2312"/>
                <w:kern w:val="0"/>
              </w:rPr>
              <w:t>绩效监控开展率</w:t>
            </w:r>
          </w:p>
        </w:tc>
        <w:tc>
          <w:tcPr>
            <w:tcW w:w="750" w:type="dxa"/>
            <w:gridSpan w:val="3"/>
            <w:shd w:val="clear"/>
            <w:tcMar>
              <w:left w:w="57" w:type="dxa"/>
              <w:right w:w="57" w:type="dxa"/>
            </w:tcMar>
            <w:vAlign w:val="center"/>
          </w:tcPr>
          <w:p w14:paraId="12751521">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100%</w:t>
            </w:r>
          </w:p>
        </w:tc>
        <w:tc>
          <w:tcPr>
            <w:tcW w:w="783" w:type="dxa"/>
            <w:shd w:val="clear"/>
            <w:tcMar>
              <w:left w:w="57" w:type="dxa"/>
              <w:right w:w="57" w:type="dxa"/>
            </w:tcMar>
            <w:vAlign w:val="center"/>
          </w:tcPr>
          <w:p w14:paraId="6310F715">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100%</w:t>
            </w:r>
          </w:p>
        </w:tc>
        <w:tc>
          <w:tcPr>
            <w:tcW w:w="959" w:type="dxa"/>
            <w:gridSpan w:val="2"/>
            <w:shd w:val="clear"/>
            <w:tcMar>
              <w:left w:w="57" w:type="dxa"/>
              <w:right w:w="57" w:type="dxa"/>
            </w:tcMar>
            <w:vAlign w:val="center"/>
          </w:tcPr>
          <w:p w14:paraId="42CAB262">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100%</w:t>
            </w:r>
          </w:p>
        </w:tc>
        <w:tc>
          <w:tcPr>
            <w:tcW w:w="528" w:type="dxa"/>
            <w:gridSpan w:val="2"/>
            <w:shd w:val="clear"/>
            <w:tcMar>
              <w:left w:w="57" w:type="dxa"/>
              <w:right w:w="57" w:type="dxa"/>
            </w:tcMar>
            <w:vAlign w:val="center"/>
          </w:tcPr>
          <w:p w14:paraId="531258A2">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485" w:type="dxa"/>
            <w:shd w:val="clear"/>
            <w:tcMar>
              <w:left w:w="57" w:type="dxa"/>
              <w:right w:w="57" w:type="dxa"/>
            </w:tcMar>
            <w:vAlign w:val="center"/>
          </w:tcPr>
          <w:p w14:paraId="4D1A0992">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6EA0F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65E7A2B8">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104E952A">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510661FB">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71250C85">
            <w:pPr>
              <w:widowControl/>
              <w:snapToGrid w:val="0"/>
              <w:jc w:val="center"/>
              <w:rPr>
                <w:rFonts w:ascii="仿宋_GB2312" w:hAnsi="宋体" w:eastAsia="仿宋_GB2312"/>
                <w:kern w:val="0"/>
              </w:rPr>
            </w:pPr>
            <w:r>
              <w:rPr>
                <w:rFonts w:hint="eastAsia" w:ascii="仿宋_GB2312" w:hAnsi="宋体" w:eastAsia="仿宋_GB2312"/>
                <w:kern w:val="0"/>
              </w:rPr>
              <w:t>绩效评价覆盖率</w:t>
            </w:r>
          </w:p>
        </w:tc>
        <w:tc>
          <w:tcPr>
            <w:tcW w:w="750" w:type="dxa"/>
            <w:gridSpan w:val="3"/>
            <w:shd w:val="clear"/>
            <w:tcMar>
              <w:left w:w="57" w:type="dxa"/>
              <w:right w:w="57" w:type="dxa"/>
            </w:tcMar>
            <w:vAlign w:val="center"/>
          </w:tcPr>
          <w:p w14:paraId="2E7E99A4">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100%</w:t>
            </w:r>
          </w:p>
        </w:tc>
        <w:tc>
          <w:tcPr>
            <w:tcW w:w="783" w:type="dxa"/>
            <w:shd w:val="clear"/>
            <w:tcMar>
              <w:left w:w="57" w:type="dxa"/>
              <w:right w:w="57" w:type="dxa"/>
            </w:tcMar>
            <w:vAlign w:val="center"/>
          </w:tcPr>
          <w:p w14:paraId="2D8A0302">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100%</w:t>
            </w:r>
          </w:p>
        </w:tc>
        <w:tc>
          <w:tcPr>
            <w:tcW w:w="959" w:type="dxa"/>
            <w:gridSpan w:val="2"/>
            <w:shd w:val="clear"/>
            <w:tcMar>
              <w:left w:w="57" w:type="dxa"/>
              <w:right w:w="57" w:type="dxa"/>
            </w:tcMar>
            <w:vAlign w:val="center"/>
          </w:tcPr>
          <w:p w14:paraId="2ECE9246">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100%</w:t>
            </w:r>
          </w:p>
        </w:tc>
        <w:tc>
          <w:tcPr>
            <w:tcW w:w="528" w:type="dxa"/>
            <w:gridSpan w:val="2"/>
            <w:shd w:val="clear"/>
            <w:tcMar>
              <w:left w:w="57" w:type="dxa"/>
              <w:right w:w="57" w:type="dxa"/>
            </w:tcMar>
            <w:vAlign w:val="center"/>
          </w:tcPr>
          <w:p w14:paraId="6DE765AF">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485" w:type="dxa"/>
            <w:shd w:val="clear"/>
            <w:tcMar>
              <w:left w:w="57" w:type="dxa"/>
              <w:right w:w="57" w:type="dxa"/>
            </w:tcMar>
            <w:vAlign w:val="center"/>
          </w:tcPr>
          <w:p w14:paraId="5EB201DA">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099F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54946B48">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7B515D8B">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0E7A8C62">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510ADE91">
            <w:pPr>
              <w:widowControl/>
              <w:snapToGrid w:val="0"/>
              <w:jc w:val="center"/>
              <w:rPr>
                <w:rFonts w:ascii="仿宋_GB2312" w:hAnsi="宋体" w:eastAsia="仿宋_GB2312"/>
                <w:kern w:val="0"/>
              </w:rPr>
            </w:pPr>
            <w:r>
              <w:rPr>
                <w:rFonts w:hint="eastAsia" w:ascii="仿宋_GB2312" w:hAnsi="宋体" w:eastAsia="仿宋_GB2312"/>
                <w:kern w:val="0"/>
              </w:rPr>
              <w:t>评价结果应用率</w:t>
            </w:r>
          </w:p>
        </w:tc>
        <w:tc>
          <w:tcPr>
            <w:tcW w:w="750" w:type="dxa"/>
            <w:gridSpan w:val="3"/>
            <w:shd w:val="clear"/>
            <w:tcMar>
              <w:left w:w="57" w:type="dxa"/>
              <w:right w:w="57" w:type="dxa"/>
            </w:tcMar>
            <w:vAlign w:val="center"/>
          </w:tcPr>
          <w:p w14:paraId="3977E8B4">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基本健全</w:t>
            </w:r>
          </w:p>
        </w:tc>
        <w:tc>
          <w:tcPr>
            <w:tcW w:w="783" w:type="dxa"/>
            <w:shd w:val="clear"/>
            <w:tcMar>
              <w:left w:w="57" w:type="dxa"/>
              <w:right w:w="57" w:type="dxa"/>
            </w:tcMar>
            <w:vAlign w:val="center"/>
          </w:tcPr>
          <w:p w14:paraId="5238F5AB">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基本健全</w:t>
            </w:r>
          </w:p>
        </w:tc>
        <w:tc>
          <w:tcPr>
            <w:tcW w:w="959" w:type="dxa"/>
            <w:gridSpan w:val="2"/>
            <w:shd w:val="clear"/>
            <w:tcMar>
              <w:left w:w="57" w:type="dxa"/>
              <w:right w:w="57" w:type="dxa"/>
            </w:tcMar>
            <w:vAlign w:val="center"/>
          </w:tcPr>
          <w:p w14:paraId="7B0BA2D5">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基本健全</w:t>
            </w:r>
          </w:p>
        </w:tc>
        <w:tc>
          <w:tcPr>
            <w:tcW w:w="528" w:type="dxa"/>
            <w:gridSpan w:val="2"/>
            <w:shd w:val="clear"/>
            <w:tcMar>
              <w:left w:w="57" w:type="dxa"/>
              <w:right w:w="57" w:type="dxa"/>
            </w:tcMar>
            <w:vAlign w:val="center"/>
          </w:tcPr>
          <w:p w14:paraId="04A02033">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485" w:type="dxa"/>
            <w:shd w:val="clear"/>
            <w:tcMar>
              <w:left w:w="57" w:type="dxa"/>
              <w:right w:w="57" w:type="dxa"/>
            </w:tcMar>
            <w:vAlign w:val="center"/>
          </w:tcPr>
          <w:p w14:paraId="513077CF">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1BE17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055C7123">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1B65CFB3">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41879381">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资产管理</w:t>
            </w:r>
          </w:p>
        </w:tc>
        <w:tc>
          <w:tcPr>
            <w:tcW w:w="1664" w:type="dxa"/>
            <w:gridSpan w:val="2"/>
            <w:tcMar>
              <w:left w:w="57" w:type="dxa"/>
              <w:right w:w="57" w:type="dxa"/>
            </w:tcMar>
            <w:vAlign w:val="center"/>
          </w:tcPr>
          <w:p w14:paraId="6D584D23">
            <w:pPr>
              <w:widowControl/>
              <w:snapToGrid w:val="0"/>
              <w:jc w:val="center"/>
              <w:rPr>
                <w:rFonts w:ascii="仿宋_GB2312" w:hAnsi="宋体" w:eastAsia="仿宋_GB2312"/>
                <w:kern w:val="0"/>
              </w:rPr>
            </w:pPr>
            <w:r>
              <w:rPr>
                <w:rFonts w:hint="eastAsia" w:ascii="仿宋_GB2312" w:hAnsi="宋体" w:eastAsia="仿宋_GB2312"/>
                <w:kern w:val="0"/>
              </w:rPr>
              <w:t>资产管理制度健全性</w:t>
            </w:r>
          </w:p>
        </w:tc>
        <w:tc>
          <w:tcPr>
            <w:tcW w:w="750" w:type="dxa"/>
            <w:gridSpan w:val="3"/>
            <w:shd w:val="clear"/>
            <w:tcMar>
              <w:left w:w="57" w:type="dxa"/>
              <w:right w:w="57" w:type="dxa"/>
            </w:tcMar>
            <w:vAlign w:val="center"/>
          </w:tcPr>
          <w:p w14:paraId="3B691A5C">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基本规范</w:t>
            </w:r>
          </w:p>
        </w:tc>
        <w:tc>
          <w:tcPr>
            <w:tcW w:w="783" w:type="dxa"/>
            <w:shd w:val="clear"/>
            <w:tcMar>
              <w:left w:w="57" w:type="dxa"/>
              <w:right w:w="57" w:type="dxa"/>
            </w:tcMar>
            <w:vAlign w:val="center"/>
          </w:tcPr>
          <w:p w14:paraId="3FC7836D">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基本规范</w:t>
            </w:r>
          </w:p>
        </w:tc>
        <w:tc>
          <w:tcPr>
            <w:tcW w:w="959" w:type="dxa"/>
            <w:gridSpan w:val="2"/>
            <w:shd w:val="clear"/>
            <w:tcMar>
              <w:left w:w="57" w:type="dxa"/>
              <w:right w:w="57" w:type="dxa"/>
            </w:tcMar>
            <w:vAlign w:val="center"/>
          </w:tcPr>
          <w:p w14:paraId="437BA7F3">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基本规范</w:t>
            </w:r>
          </w:p>
        </w:tc>
        <w:tc>
          <w:tcPr>
            <w:tcW w:w="528" w:type="dxa"/>
            <w:gridSpan w:val="2"/>
            <w:shd w:val="clear"/>
            <w:tcMar>
              <w:left w:w="57" w:type="dxa"/>
              <w:right w:w="57" w:type="dxa"/>
            </w:tcMar>
            <w:vAlign w:val="center"/>
          </w:tcPr>
          <w:p w14:paraId="03A52619">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485" w:type="dxa"/>
            <w:shd w:val="clear"/>
            <w:tcMar>
              <w:left w:w="57" w:type="dxa"/>
              <w:right w:w="57" w:type="dxa"/>
            </w:tcMar>
            <w:vAlign w:val="center"/>
          </w:tcPr>
          <w:p w14:paraId="677B3EC0">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7BCD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68F1394">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23CF3B87">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68A8D2EB">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7AE57FF4">
            <w:pPr>
              <w:widowControl/>
              <w:snapToGrid w:val="0"/>
              <w:jc w:val="center"/>
              <w:rPr>
                <w:rFonts w:ascii="仿宋_GB2312" w:hAnsi="宋体" w:eastAsia="仿宋_GB2312"/>
                <w:kern w:val="0"/>
              </w:rPr>
            </w:pPr>
            <w:r>
              <w:rPr>
                <w:rFonts w:hint="eastAsia" w:ascii="仿宋_GB2312" w:hAnsi="宋体" w:eastAsia="仿宋_GB2312"/>
                <w:kern w:val="0"/>
              </w:rPr>
              <w:t>资产管理规范性</w:t>
            </w:r>
          </w:p>
        </w:tc>
        <w:tc>
          <w:tcPr>
            <w:tcW w:w="750" w:type="dxa"/>
            <w:gridSpan w:val="3"/>
            <w:shd w:val="clear"/>
            <w:tcMar>
              <w:left w:w="57" w:type="dxa"/>
              <w:right w:w="57" w:type="dxa"/>
            </w:tcMar>
            <w:vAlign w:val="center"/>
          </w:tcPr>
          <w:p w14:paraId="22F14428">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基本健全</w:t>
            </w:r>
          </w:p>
        </w:tc>
        <w:tc>
          <w:tcPr>
            <w:tcW w:w="783" w:type="dxa"/>
            <w:shd w:val="clear"/>
            <w:tcMar>
              <w:left w:w="57" w:type="dxa"/>
              <w:right w:w="57" w:type="dxa"/>
            </w:tcMar>
            <w:vAlign w:val="center"/>
          </w:tcPr>
          <w:p w14:paraId="66AAEE7A">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基本健全</w:t>
            </w:r>
          </w:p>
        </w:tc>
        <w:tc>
          <w:tcPr>
            <w:tcW w:w="959" w:type="dxa"/>
            <w:gridSpan w:val="2"/>
            <w:shd w:val="clear"/>
            <w:tcMar>
              <w:left w:w="57" w:type="dxa"/>
              <w:right w:w="57" w:type="dxa"/>
            </w:tcMar>
            <w:vAlign w:val="center"/>
          </w:tcPr>
          <w:p w14:paraId="6A0C8D6B">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基本健全</w:t>
            </w:r>
          </w:p>
        </w:tc>
        <w:tc>
          <w:tcPr>
            <w:tcW w:w="528" w:type="dxa"/>
            <w:gridSpan w:val="2"/>
            <w:shd w:val="clear"/>
            <w:tcMar>
              <w:left w:w="57" w:type="dxa"/>
              <w:right w:w="57" w:type="dxa"/>
            </w:tcMar>
            <w:vAlign w:val="center"/>
          </w:tcPr>
          <w:p w14:paraId="2F433E81">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485" w:type="dxa"/>
            <w:shd w:val="clear"/>
            <w:tcMar>
              <w:left w:w="57" w:type="dxa"/>
              <w:right w:w="57" w:type="dxa"/>
            </w:tcMar>
            <w:vAlign w:val="center"/>
          </w:tcPr>
          <w:p w14:paraId="65F07B87">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4F14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58A33660">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0196043A">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3F799DF2">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财务管理</w:t>
            </w:r>
          </w:p>
        </w:tc>
        <w:tc>
          <w:tcPr>
            <w:tcW w:w="1664" w:type="dxa"/>
            <w:gridSpan w:val="2"/>
            <w:tcMar>
              <w:left w:w="57" w:type="dxa"/>
              <w:right w:w="57" w:type="dxa"/>
            </w:tcMar>
            <w:vAlign w:val="center"/>
          </w:tcPr>
          <w:p w14:paraId="3050026A">
            <w:pPr>
              <w:widowControl/>
              <w:snapToGrid w:val="0"/>
              <w:jc w:val="center"/>
              <w:rPr>
                <w:rFonts w:ascii="仿宋_GB2312" w:hAnsi="宋体" w:eastAsia="仿宋_GB2312"/>
                <w:kern w:val="0"/>
              </w:rPr>
            </w:pPr>
            <w:r>
              <w:rPr>
                <w:rFonts w:hint="eastAsia" w:ascii="仿宋_GB2312" w:hAnsi="宋体" w:eastAsia="仿宋_GB2312"/>
                <w:kern w:val="0"/>
              </w:rPr>
              <w:t>财务管理制度健全性</w:t>
            </w:r>
          </w:p>
        </w:tc>
        <w:tc>
          <w:tcPr>
            <w:tcW w:w="750" w:type="dxa"/>
            <w:gridSpan w:val="3"/>
            <w:shd w:val="clear"/>
            <w:tcMar>
              <w:left w:w="57" w:type="dxa"/>
              <w:right w:w="57" w:type="dxa"/>
            </w:tcMar>
            <w:vAlign w:val="center"/>
          </w:tcPr>
          <w:p w14:paraId="1152543A">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基本规范</w:t>
            </w:r>
          </w:p>
        </w:tc>
        <w:tc>
          <w:tcPr>
            <w:tcW w:w="783" w:type="dxa"/>
            <w:shd w:val="clear"/>
            <w:tcMar>
              <w:left w:w="57" w:type="dxa"/>
              <w:right w:w="57" w:type="dxa"/>
            </w:tcMar>
            <w:vAlign w:val="center"/>
          </w:tcPr>
          <w:p w14:paraId="27229E41">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基本规范</w:t>
            </w:r>
          </w:p>
        </w:tc>
        <w:tc>
          <w:tcPr>
            <w:tcW w:w="959" w:type="dxa"/>
            <w:gridSpan w:val="2"/>
            <w:shd w:val="clear"/>
            <w:tcMar>
              <w:left w:w="57" w:type="dxa"/>
              <w:right w:w="57" w:type="dxa"/>
            </w:tcMar>
            <w:vAlign w:val="center"/>
          </w:tcPr>
          <w:p w14:paraId="16927F9D">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基本规范</w:t>
            </w:r>
          </w:p>
        </w:tc>
        <w:tc>
          <w:tcPr>
            <w:tcW w:w="528" w:type="dxa"/>
            <w:gridSpan w:val="2"/>
            <w:shd w:val="clear"/>
            <w:tcMar>
              <w:left w:w="57" w:type="dxa"/>
              <w:right w:w="57" w:type="dxa"/>
            </w:tcMar>
            <w:vAlign w:val="center"/>
          </w:tcPr>
          <w:p w14:paraId="6E56D1F4">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485" w:type="dxa"/>
            <w:shd w:val="clear"/>
            <w:tcMar>
              <w:left w:w="57" w:type="dxa"/>
              <w:right w:w="57" w:type="dxa"/>
            </w:tcMar>
            <w:vAlign w:val="center"/>
          </w:tcPr>
          <w:p w14:paraId="6F374DF9">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694E3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338DA50C">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60266D5F">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583AAECF">
            <w:pPr>
              <w:widowControl/>
              <w:snapToGrid w:val="0"/>
              <w:jc w:val="center"/>
              <w:rPr>
                <w:rFonts w:ascii="仿宋_GB2312" w:hAnsi="宋体" w:eastAsia="仿宋_GB2312"/>
                <w:kern w:val="0"/>
              </w:rPr>
            </w:pPr>
          </w:p>
        </w:tc>
        <w:tc>
          <w:tcPr>
            <w:tcW w:w="1664" w:type="dxa"/>
            <w:gridSpan w:val="2"/>
            <w:tcMar>
              <w:left w:w="57" w:type="dxa"/>
              <w:right w:w="57" w:type="dxa"/>
            </w:tcMar>
            <w:vAlign w:val="center"/>
          </w:tcPr>
          <w:p w14:paraId="7243F0D0">
            <w:pPr>
              <w:widowControl/>
              <w:snapToGrid w:val="0"/>
              <w:jc w:val="center"/>
              <w:rPr>
                <w:rFonts w:ascii="仿宋_GB2312" w:hAnsi="宋体" w:eastAsia="仿宋_GB2312"/>
                <w:kern w:val="0"/>
              </w:rPr>
            </w:pPr>
            <w:r>
              <w:rPr>
                <w:rFonts w:hint="eastAsia" w:ascii="仿宋_GB2312" w:hAnsi="宋体" w:eastAsia="仿宋_GB2312"/>
                <w:kern w:val="0"/>
              </w:rPr>
              <w:t>会计核算规范性</w:t>
            </w:r>
          </w:p>
        </w:tc>
        <w:tc>
          <w:tcPr>
            <w:tcW w:w="750" w:type="dxa"/>
            <w:gridSpan w:val="3"/>
            <w:shd w:val="clear"/>
            <w:tcMar>
              <w:left w:w="57" w:type="dxa"/>
              <w:right w:w="57" w:type="dxa"/>
            </w:tcMar>
            <w:vAlign w:val="center"/>
          </w:tcPr>
          <w:p w14:paraId="133344B0">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基本合规</w:t>
            </w:r>
          </w:p>
        </w:tc>
        <w:tc>
          <w:tcPr>
            <w:tcW w:w="783" w:type="dxa"/>
            <w:shd w:val="clear"/>
            <w:tcMar>
              <w:left w:w="57" w:type="dxa"/>
              <w:right w:w="57" w:type="dxa"/>
            </w:tcMar>
            <w:vAlign w:val="center"/>
          </w:tcPr>
          <w:p w14:paraId="5B9A4241">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基本合规</w:t>
            </w:r>
          </w:p>
        </w:tc>
        <w:tc>
          <w:tcPr>
            <w:tcW w:w="959" w:type="dxa"/>
            <w:gridSpan w:val="2"/>
            <w:shd w:val="clear"/>
            <w:tcMar>
              <w:left w:w="57" w:type="dxa"/>
              <w:right w:w="57" w:type="dxa"/>
            </w:tcMar>
            <w:vAlign w:val="center"/>
          </w:tcPr>
          <w:p w14:paraId="4A5E3194">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基本合规</w:t>
            </w:r>
          </w:p>
        </w:tc>
        <w:tc>
          <w:tcPr>
            <w:tcW w:w="528" w:type="dxa"/>
            <w:gridSpan w:val="2"/>
            <w:shd w:val="clear"/>
            <w:tcMar>
              <w:left w:w="57" w:type="dxa"/>
              <w:right w:w="57" w:type="dxa"/>
            </w:tcMar>
            <w:vAlign w:val="center"/>
          </w:tcPr>
          <w:p w14:paraId="463B37B6">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485" w:type="dxa"/>
            <w:shd w:val="clear"/>
            <w:tcMar>
              <w:left w:w="57" w:type="dxa"/>
              <w:right w:w="57" w:type="dxa"/>
            </w:tcMar>
            <w:vAlign w:val="center"/>
          </w:tcPr>
          <w:p w14:paraId="0C54F01D">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15E5D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0109582D">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477971D5">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477CE3DD">
            <w:pPr>
              <w:widowControl/>
              <w:snapToGrid w:val="0"/>
              <w:jc w:val="center"/>
              <w:rPr>
                <w:rFonts w:ascii="仿宋_GB2312" w:hAnsi="宋体" w:eastAsia="仿宋_GB2312"/>
                <w:kern w:val="0"/>
              </w:rPr>
            </w:pPr>
          </w:p>
        </w:tc>
        <w:tc>
          <w:tcPr>
            <w:tcW w:w="1664" w:type="dxa"/>
            <w:gridSpan w:val="2"/>
            <w:tcMar>
              <w:left w:w="57" w:type="dxa"/>
              <w:right w:w="57" w:type="dxa"/>
            </w:tcMar>
            <w:vAlign w:val="center"/>
          </w:tcPr>
          <w:p w14:paraId="014BA060">
            <w:pPr>
              <w:widowControl/>
              <w:snapToGrid w:val="0"/>
              <w:jc w:val="center"/>
              <w:rPr>
                <w:rFonts w:ascii="仿宋_GB2312" w:hAnsi="宋体" w:eastAsia="仿宋_GB2312"/>
                <w:kern w:val="0"/>
              </w:rPr>
            </w:pPr>
            <w:r>
              <w:rPr>
                <w:rFonts w:hint="eastAsia" w:ascii="仿宋_GB2312" w:hAnsi="宋体" w:eastAsia="仿宋_GB2312"/>
                <w:kern w:val="0"/>
              </w:rPr>
              <w:t>资金使用合规性</w:t>
            </w:r>
          </w:p>
        </w:tc>
        <w:tc>
          <w:tcPr>
            <w:tcW w:w="750" w:type="dxa"/>
            <w:gridSpan w:val="3"/>
            <w:shd w:val="clear"/>
            <w:tcMar>
              <w:left w:w="57" w:type="dxa"/>
              <w:right w:w="57" w:type="dxa"/>
            </w:tcMar>
            <w:vAlign w:val="center"/>
          </w:tcPr>
          <w:p w14:paraId="6C1E3519">
            <w:pPr>
              <w:widowControl/>
              <w:snapToGrid w:val="0"/>
              <w:jc w:val="center"/>
              <w:rPr>
                <w:rFonts w:hint="default" w:ascii="仿宋_GB2312" w:hAnsi="宋体" w:eastAsia="仿宋_GB2312" w:cs="仿宋_GB2312"/>
                <w:color w:val="auto"/>
                <w:kern w:val="0"/>
                <w:sz w:val="21"/>
                <w:szCs w:val="22"/>
                <w:highlight w:val="none"/>
                <w:lang w:val="en-US" w:eastAsia="zh-CN" w:bidi="ar-SA"/>
              </w:rPr>
            </w:pPr>
            <w:r>
              <w:rPr>
                <w:rFonts w:hint="eastAsia" w:ascii="仿宋_GB2312" w:hAnsi="宋体" w:eastAsia="仿宋_GB2312" w:cs="仿宋_GB2312"/>
                <w:color w:val="auto"/>
                <w:kern w:val="0"/>
                <w:highlight w:val="none"/>
                <w:lang w:val="en-US" w:eastAsia="zh-CN"/>
              </w:rPr>
              <w:t>100%</w:t>
            </w:r>
          </w:p>
        </w:tc>
        <w:tc>
          <w:tcPr>
            <w:tcW w:w="783" w:type="dxa"/>
            <w:shd w:val="clear"/>
            <w:tcMar>
              <w:left w:w="57" w:type="dxa"/>
              <w:right w:w="57" w:type="dxa"/>
            </w:tcMar>
            <w:vAlign w:val="center"/>
          </w:tcPr>
          <w:p w14:paraId="6DF06B22">
            <w:pPr>
              <w:widowControl/>
              <w:snapToGrid w:val="0"/>
              <w:jc w:val="center"/>
              <w:rPr>
                <w:rFonts w:hint="default" w:ascii="仿宋_GB2312" w:hAnsi="宋体" w:eastAsia="仿宋_GB2312" w:cs="仿宋_GB2312"/>
                <w:color w:val="auto"/>
                <w:kern w:val="0"/>
                <w:sz w:val="21"/>
                <w:szCs w:val="22"/>
                <w:highlight w:val="none"/>
                <w:lang w:val="en-US" w:eastAsia="zh-CN" w:bidi="ar-SA"/>
              </w:rPr>
            </w:pPr>
            <w:r>
              <w:rPr>
                <w:rFonts w:hint="eastAsia" w:ascii="仿宋_GB2312" w:hAnsi="宋体" w:eastAsia="仿宋_GB2312" w:cs="仿宋_GB2312"/>
                <w:color w:val="auto"/>
                <w:kern w:val="0"/>
                <w:highlight w:val="none"/>
                <w:lang w:val="en-US" w:eastAsia="zh-CN"/>
              </w:rPr>
              <w:t>100%</w:t>
            </w:r>
          </w:p>
        </w:tc>
        <w:tc>
          <w:tcPr>
            <w:tcW w:w="959" w:type="dxa"/>
            <w:gridSpan w:val="2"/>
            <w:shd w:val="clear"/>
            <w:tcMar>
              <w:left w:w="57" w:type="dxa"/>
              <w:right w:w="57" w:type="dxa"/>
            </w:tcMar>
            <w:vAlign w:val="center"/>
          </w:tcPr>
          <w:p w14:paraId="717FCA5E">
            <w:pPr>
              <w:widowControl/>
              <w:snapToGrid w:val="0"/>
              <w:jc w:val="center"/>
              <w:rPr>
                <w:rFonts w:hint="default" w:ascii="仿宋_GB2312" w:hAnsi="宋体" w:eastAsia="仿宋_GB2312" w:cs="仿宋_GB2312"/>
                <w:color w:val="auto"/>
                <w:kern w:val="0"/>
                <w:sz w:val="21"/>
                <w:szCs w:val="22"/>
                <w:highlight w:val="none"/>
                <w:lang w:val="en-US" w:eastAsia="zh-CN" w:bidi="ar-SA"/>
              </w:rPr>
            </w:pPr>
            <w:r>
              <w:rPr>
                <w:rFonts w:hint="eastAsia" w:ascii="仿宋_GB2312" w:hAnsi="宋体" w:eastAsia="仿宋_GB2312" w:cs="仿宋_GB2312"/>
                <w:color w:val="auto"/>
                <w:kern w:val="0"/>
                <w:highlight w:val="none"/>
                <w:lang w:val="en-US" w:eastAsia="zh-CN"/>
              </w:rPr>
              <w:t>100%</w:t>
            </w:r>
          </w:p>
        </w:tc>
        <w:tc>
          <w:tcPr>
            <w:tcW w:w="528" w:type="dxa"/>
            <w:gridSpan w:val="2"/>
            <w:shd w:val="clear"/>
            <w:tcMar>
              <w:left w:w="57" w:type="dxa"/>
              <w:right w:w="57" w:type="dxa"/>
            </w:tcMar>
            <w:vAlign w:val="center"/>
          </w:tcPr>
          <w:p w14:paraId="41689A78">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485" w:type="dxa"/>
            <w:shd w:val="clear"/>
            <w:tcMar>
              <w:left w:w="57" w:type="dxa"/>
              <w:right w:w="57" w:type="dxa"/>
            </w:tcMar>
            <w:vAlign w:val="center"/>
          </w:tcPr>
          <w:p w14:paraId="5CBDC3B1">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391E5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14" w:hRule="atLeast"/>
          <w:jc w:val="center"/>
        </w:trPr>
        <w:tc>
          <w:tcPr>
            <w:tcW w:w="1426" w:type="dxa"/>
            <w:gridSpan w:val="2"/>
            <w:vMerge w:val="continue"/>
            <w:tcMar>
              <w:left w:w="57" w:type="dxa"/>
              <w:right w:w="57" w:type="dxa"/>
            </w:tcMar>
            <w:vAlign w:val="center"/>
          </w:tcPr>
          <w:p w14:paraId="063B4ACC">
            <w:pPr>
              <w:widowControl/>
              <w:snapToGrid w:val="0"/>
              <w:jc w:val="left"/>
              <w:rPr>
                <w:rFonts w:ascii="仿宋_GB2312" w:hAnsi="宋体" w:eastAsia="仿宋_GB2312"/>
                <w:kern w:val="0"/>
              </w:rPr>
            </w:pPr>
          </w:p>
        </w:tc>
        <w:tc>
          <w:tcPr>
            <w:tcW w:w="823" w:type="dxa"/>
            <w:gridSpan w:val="2"/>
            <w:vMerge w:val="restart"/>
            <w:tcMar>
              <w:left w:w="57" w:type="dxa"/>
              <w:right w:w="57" w:type="dxa"/>
            </w:tcMar>
            <w:vAlign w:val="center"/>
          </w:tcPr>
          <w:p w14:paraId="67375A23">
            <w:pPr>
              <w:widowControl/>
              <w:snapToGrid w:val="0"/>
              <w:jc w:val="center"/>
              <w:rPr>
                <w:rFonts w:ascii="仿宋_GB2312" w:hAnsi="宋体" w:eastAsia="仿宋_GB2312"/>
                <w:kern w:val="0"/>
              </w:rPr>
            </w:pPr>
            <w:r>
              <w:rPr>
                <w:rFonts w:hint="eastAsia" w:ascii="仿宋_GB2312" w:hAnsi="宋体" w:eastAsia="仿宋_GB2312"/>
                <w:kern w:val="0"/>
              </w:rPr>
              <w:t>履职</w:t>
            </w:r>
          </w:p>
          <w:p w14:paraId="62B268DE">
            <w:pPr>
              <w:widowControl/>
              <w:snapToGrid w:val="0"/>
              <w:jc w:val="center"/>
              <w:rPr>
                <w:rFonts w:ascii="仿宋_GB2312" w:hAnsi="宋体" w:eastAsia="仿宋_GB2312"/>
                <w:kern w:val="0"/>
              </w:rPr>
            </w:pPr>
            <w:r>
              <w:rPr>
                <w:rFonts w:hint="eastAsia" w:ascii="仿宋_GB2312" w:hAnsi="宋体" w:eastAsia="仿宋_GB2312"/>
                <w:kern w:val="0"/>
              </w:rPr>
              <w:t>效能</w:t>
            </w:r>
          </w:p>
        </w:tc>
        <w:tc>
          <w:tcPr>
            <w:tcW w:w="1526" w:type="dxa"/>
            <w:gridSpan w:val="3"/>
            <w:tcMar>
              <w:left w:w="57" w:type="dxa"/>
              <w:right w:w="57" w:type="dxa"/>
            </w:tcMar>
            <w:vAlign w:val="center"/>
          </w:tcPr>
          <w:p w14:paraId="2383F9D6">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核心业务产出1</w:t>
            </w:r>
          </w:p>
        </w:tc>
        <w:tc>
          <w:tcPr>
            <w:tcW w:w="1664" w:type="dxa"/>
            <w:gridSpan w:val="2"/>
            <w:shd w:val="clear"/>
            <w:tcMar>
              <w:left w:w="57" w:type="dxa"/>
              <w:right w:w="57" w:type="dxa"/>
            </w:tcMar>
            <w:vAlign w:val="center"/>
          </w:tcPr>
          <w:p w14:paraId="3B7C25E5">
            <w:pPr>
              <w:widowControl/>
              <w:snapToGrid w:val="0"/>
              <w:jc w:val="center"/>
              <w:rPr>
                <w:rFonts w:hint="default" w:ascii="仿宋_GB2312" w:hAnsi="宋体" w:eastAsia="仿宋_GB2312" w:cs="仿宋_GB2312"/>
                <w:kern w:val="0"/>
                <w:sz w:val="21"/>
                <w:szCs w:val="21"/>
                <w:lang w:val="en-US" w:eastAsia="zh-CN" w:bidi="ar-SA"/>
              </w:rPr>
            </w:pPr>
            <w:r>
              <w:rPr>
                <w:rFonts w:hint="eastAsia" w:ascii="仿宋_GB2312" w:hAnsi="宋体" w:eastAsia="仿宋_GB2312" w:cs="仿宋_GB2312"/>
                <w:kern w:val="0"/>
                <w:lang w:val="en-US" w:eastAsia="zh-CN"/>
              </w:rPr>
              <w:t>一户一档入档案馆🕐</w:t>
            </w:r>
          </w:p>
        </w:tc>
        <w:tc>
          <w:tcPr>
            <w:tcW w:w="750" w:type="dxa"/>
            <w:gridSpan w:val="3"/>
            <w:shd w:val="clear"/>
            <w:tcMar>
              <w:left w:w="57" w:type="dxa"/>
              <w:right w:w="57" w:type="dxa"/>
            </w:tcMar>
            <w:vAlign w:val="center"/>
          </w:tcPr>
          <w:p w14:paraId="6BF708B2">
            <w:pPr>
              <w:widowControl/>
              <w:snapToGrid w:val="0"/>
              <w:jc w:val="center"/>
              <w:rPr>
                <w:rFonts w:hint="default" w:ascii="仿宋_GB2312" w:hAnsi="宋体" w:eastAsia="仿宋_GB2312" w:cs="仿宋_GB2312"/>
                <w:kern w:val="0"/>
                <w:sz w:val="21"/>
                <w:szCs w:val="21"/>
                <w:lang w:val="en-US" w:eastAsia="zh-CN" w:bidi="ar-SA"/>
              </w:rPr>
            </w:pPr>
            <w:r>
              <w:rPr>
                <w:rFonts w:hint="eastAsia" w:ascii="仿宋_GB2312" w:hAnsi="宋体" w:eastAsia="仿宋_GB2312" w:cs="仿宋_GB2312"/>
                <w:kern w:val="0"/>
                <w:lang w:val="en-US" w:eastAsia="zh-CN"/>
              </w:rPr>
              <w:t>17741份</w:t>
            </w:r>
          </w:p>
        </w:tc>
        <w:tc>
          <w:tcPr>
            <w:tcW w:w="783" w:type="dxa"/>
            <w:shd w:val="clear" w:color="auto" w:fill="auto"/>
            <w:tcMar>
              <w:left w:w="57" w:type="dxa"/>
              <w:right w:w="57" w:type="dxa"/>
            </w:tcMar>
            <w:vAlign w:val="center"/>
          </w:tcPr>
          <w:p w14:paraId="73288E9A">
            <w:pPr>
              <w:widowControl/>
              <w:snapToGrid w:val="0"/>
              <w:jc w:val="center"/>
              <w:rPr>
                <w:rFonts w:ascii="仿宋_GB2312" w:hAnsi="宋体" w:eastAsia="仿宋_GB2312" w:cs="仿宋_GB2312"/>
                <w:color w:val="auto"/>
                <w:kern w:val="0"/>
                <w:sz w:val="21"/>
                <w:szCs w:val="21"/>
                <w:highlight w:val="none"/>
                <w:lang w:val="en-US" w:eastAsia="zh-CN" w:bidi="ar-SA"/>
              </w:rPr>
            </w:pPr>
            <w:r>
              <w:rPr>
                <w:rFonts w:hint="eastAsia" w:ascii="仿宋_GB2312" w:eastAsia="仿宋_GB2312" w:cs="仿宋_GB2312"/>
                <w:color w:val="auto"/>
                <w:sz w:val="18"/>
                <w:szCs w:val="18"/>
                <w:highlight w:val="none"/>
              </w:rPr>
              <w:t>预算支出标准</w:t>
            </w:r>
          </w:p>
        </w:tc>
        <w:tc>
          <w:tcPr>
            <w:tcW w:w="959" w:type="dxa"/>
            <w:gridSpan w:val="2"/>
            <w:shd w:val="clear" w:color="auto" w:fill="auto"/>
            <w:tcMar>
              <w:left w:w="57" w:type="dxa"/>
              <w:right w:w="57" w:type="dxa"/>
            </w:tcMar>
            <w:vAlign w:val="center"/>
          </w:tcPr>
          <w:p w14:paraId="76207DAB">
            <w:pPr>
              <w:widowControl/>
              <w:snapToGrid w:val="0"/>
              <w:jc w:val="center"/>
              <w:rPr>
                <w:rFonts w:ascii="仿宋_GB2312" w:hAnsi="宋体" w:eastAsia="仿宋_GB2312" w:cs="仿宋_GB2312"/>
                <w:color w:val="auto"/>
                <w:kern w:val="0"/>
                <w:sz w:val="21"/>
                <w:szCs w:val="21"/>
                <w:highlight w:val="none"/>
                <w:lang w:val="en-US" w:eastAsia="zh-CN" w:bidi="ar-SA"/>
              </w:rPr>
            </w:pPr>
            <w:r>
              <w:rPr>
                <w:rFonts w:hint="eastAsia" w:ascii="仿宋_GB2312" w:eastAsia="仿宋_GB2312" w:cs="仿宋_GB2312"/>
                <w:color w:val="auto"/>
                <w:sz w:val="18"/>
                <w:szCs w:val="18"/>
                <w:highlight w:val="none"/>
              </w:rPr>
              <w:t>绩效基本型</w:t>
            </w:r>
          </w:p>
        </w:tc>
        <w:tc>
          <w:tcPr>
            <w:tcW w:w="528" w:type="dxa"/>
            <w:gridSpan w:val="2"/>
            <w:shd w:val="clear"/>
            <w:tcMar>
              <w:left w:w="57" w:type="dxa"/>
              <w:right w:w="57" w:type="dxa"/>
            </w:tcMar>
            <w:vAlign w:val="center"/>
          </w:tcPr>
          <w:p w14:paraId="3998C77F">
            <w:pPr>
              <w:widowControl/>
              <w:snapToGrid w:val="0"/>
              <w:jc w:val="center"/>
              <w:rPr>
                <w:rFonts w:ascii="仿宋_GB2312" w:hAnsi="宋体" w:eastAsia="仿宋_GB2312" w:cs="仿宋_GB2312"/>
                <w:color w:val="auto"/>
                <w:kern w:val="0"/>
                <w:sz w:val="21"/>
                <w:szCs w:val="21"/>
                <w:highlight w:val="none"/>
                <w:lang w:val="en-US" w:eastAsia="zh-CN" w:bidi="ar-SA"/>
              </w:rPr>
            </w:pPr>
            <w:r>
              <w:rPr>
                <w:rFonts w:hint="eastAsia" w:ascii="仿宋_GB2312" w:eastAsia="仿宋_GB2312" w:cs="仿宋_GB2312"/>
                <w:color w:val="auto"/>
                <w:sz w:val="18"/>
                <w:szCs w:val="18"/>
                <w:highlight w:val="none"/>
              </w:rPr>
              <w:t>预算支出标准</w:t>
            </w:r>
          </w:p>
        </w:tc>
        <w:tc>
          <w:tcPr>
            <w:tcW w:w="485" w:type="dxa"/>
            <w:shd w:val="clear"/>
            <w:tcMar>
              <w:left w:w="57" w:type="dxa"/>
              <w:right w:w="57" w:type="dxa"/>
            </w:tcMar>
            <w:vAlign w:val="center"/>
          </w:tcPr>
          <w:p w14:paraId="238D7B51">
            <w:pPr>
              <w:widowControl/>
              <w:snapToGrid w:val="0"/>
              <w:jc w:val="center"/>
              <w:rPr>
                <w:rFonts w:ascii="仿宋_GB2312" w:hAnsi="宋体" w:eastAsia="仿宋_GB2312" w:cs="仿宋_GB2312"/>
                <w:color w:val="auto"/>
                <w:kern w:val="0"/>
                <w:sz w:val="21"/>
                <w:szCs w:val="21"/>
                <w:highlight w:val="none"/>
                <w:lang w:val="en-US" w:eastAsia="zh-CN" w:bidi="ar-SA"/>
              </w:rPr>
            </w:pPr>
            <w:r>
              <w:rPr>
                <w:rFonts w:hint="eastAsia" w:ascii="仿宋_GB2312" w:eastAsia="仿宋_GB2312" w:cs="仿宋_GB2312"/>
                <w:color w:val="auto"/>
                <w:sz w:val="18"/>
                <w:szCs w:val="18"/>
                <w:highlight w:val="none"/>
              </w:rPr>
              <w:t>绩效基本型</w:t>
            </w:r>
          </w:p>
        </w:tc>
      </w:tr>
      <w:tr w14:paraId="4F67E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395" w:hRule="atLeast"/>
          <w:jc w:val="center"/>
        </w:trPr>
        <w:tc>
          <w:tcPr>
            <w:tcW w:w="1426" w:type="dxa"/>
            <w:gridSpan w:val="2"/>
            <w:vMerge w:val="continue"/>
            <w:tcMar>
              <w:left w:w="57" w:type="dxa"/>
              <w:right w:w="57" w:type="dxa"/>
            </w:tcMar>
            <w:vAlign w:val="center"/>
          </w:tcPr>
          <w:p w14:paraId="1CDC8AAB">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39986842">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48C884C7">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核心业务产出2</w:t>
            </w:r>
          </w:p>
        </w:tc>
        <w:tc>
          <w:tcPr>
            <w:tcW w:w="1664" w:type="dxa"/>
            <w:gridSpan w:val="2"/>
            <w:shd w:val="clear"/>
            <w:tcMar>
              <w:left w:w="57" w:type="dxa"/>
              <w:right w:w="57" w:type="dxa"/>
            </w:tcMar>
            <w:vAlign w:val="center"/>
          </w:tcPr>
          <w:p w14:paraId="1F6BCD6F">
            <w:pPr>
              <w:widowControl/>
              <w:snapToGrid w:val="0"/>
              <w:jc w:val="center"/>
              <w:rPr>
                <w:rFonts w:hint="default" w:ascii="仿宋_GB2312" w:hAnsi="宋体" w:eastAsia="仿宋_GB2312" w:cs="仿宋_GB2312"/>
                <w:kern w:val="0"/>
                <w:sz w:val="21"/>
                <w:szCs w:val="21"/>
                <w:lang w:val="en-US" w:eastAsia="zh-CN" w:bidi="ar-SA"/>
              </w:rPr>
            </w:pPr>
            <w:r>
              <w:rPr>
                <w:rFonts w:hint="eastAsia" w:ascii="仿宋_GB2312" w:hAnsi="宋体" w:eastAsia="仿宋_GB2312" w:cs="仿宋_GB2312"/>
                <w:kern w:val="0"/>
                <w:lang w:val="en-US" w:eastAsia="zh-CN"/>
              </w:rPr>
              <w:t>档案大数据系统</w:t>
            </w:r>
          </w:p>
        </w:tc>
        <w:tc>
          <w:tcPr>
            <w:tcW w:w="750" w:type="dxa"/>
            <w:gridSpan w:val="3"/>
            <w:shd w:val="clear"/>
            <w:tcMar>
              <w:left w:w="57" w:type="dxa"/>
              <w:right w:w="57" w:type="dxa"/>
            </w:tcMar>
            <w:vAlign w:val="center"/>
          </w:tcPr>
          <w:p w14:paraId="79670EA1">
            <w:pPr>
              <w:widowControl/>
              <w:snapToGrid w:val="0"/>
              <w:jc w:val="center"/>
              <w:rPr>
                <w:rFonts w:hint="default" w:ascii="仿宋_GB2312" w:hAnsi="宋体" w:eastAsia="仿宋_GB2312" w:cs="仿宋_GB2312"/>
                <w:kern w:val="0"/>
                <w:sz w:val="21"/>
                <w:szCs w:val="21"/>
                <w:lang w:val="en-US" w:eastAsia="zh-CN" w:bidi="ar-SA"/>
              </w:rPr>
            </w:pPr>
            <w:r>
              <w:rPr>
                <w:rFonts w:hint="eastAsia" w:ascii="仿宋_GB2312" w:hAnsi="宋体" w:eastAsia="仿宋_GB2312" w:cs="仿宋_GB2312"/>
                <w:kern w:val="0"/>
                <w:lang w:val="en-US" w:eastAsia="zh-CN"/>
              </w:rPr>
              <w:t>12447份</w:t>
            </w:r>
          </w:p>
        </w:tc>
        <w:tc>
          <w:tcPr>
            <w:tcW w:w="783" w:type="dxa"/>
            <w:shd w:val="clear" w:color="auto" w:fill="auto"/>
            <w:tcMar>
              <w:left w:w="57" w:type="dxa"/>
              <w:right w:w="57" w:type="dxa"/>
            </w:tcMar>
            <w:vAlign w:val="center"/>
          </w:tcPr>
          <w:p w14:paraId="64612065">
            <w:pPr>
              <w:widowControl/>
              <w:snapToGrid w:val="0"/>
              <w:jc w:val="center"/>
              <w:rPr>
                <w:rFonts w:ascii="仿宋_GB2312" w:hAnsi="宋体" w:eastAsia="仿宋_GB2312" w:cs="仿宋_GB2312"/>
                <w:color w:val="auto"/>
                <w:kern w:val="0"/>
                <w:sz w:val="21"/>
                <w:szCs w:val="21"/>
                <w:highlight w:val="none"/>
                <w:lang w:val="en-US" w:eastAsia="zh-CN" w:bidi="ar-SA"/>
              </w:rPr>
            </w:pPr>
            <w:r>
              <w:rPr>
                <w:rFonts w:hint="eastAsia" w:ascii="仿宋_GB2312" w:eastAsia="仿宋_GB2312" w:cs="仿宋_GB2312"/>
                <w:color w:val="auto"/>
                <w:sz w:val="18"/>
                <w:szCs w:val="18"/>
                <w:highlight w:val="none"/>
              </w:rPr>
              <w:t>预算支出标准</w:t>
            </w:r>
          </w:p>
        </w:tc>
        <w:tc>
          <w:tcPr>
            <w:tcW w:w="959" w:type="dxa"/>
            <w:gridSpan w:val="2"/>
            <w:shd w:val="clear" w:color="auto" w:fill="auto"/>
            <w:tcMar>
              <w:left w:w="57" w:type="dxa"/>
              <w:right w:w="57" w:type="dxa"/>
            </w:tcMar>
            <w:vAlign w:val="center"/>
          </w:tcPr>
          <w:p w14:paraId="6D9D2DA7">
            <w:pPr>
              <w:widowControl/>
              <w:snapToGrid w:val="0"/>
              <w:jc w:val="center"/>
              <w:rPr>
                <w:rFonts w:ascii="仿宋_GB2312" w:hAnsi="宋体" w:eastAsia="仿宋_GB2312" w:cs="仿宋_GB2312"/>
                <w:color w:val="auto"/>
                <w:kern w:val="0"/>
                <w:sz w:val="21"/>
                <w:szCs w:val="21"/>
                <w:highlight w:val="none"/>
                <w:lang w:val="en-US" w:eastAsia="zh-CN" w:bidi="ar-SA"/>
              </w:rPr>
            </w:pPr>
            <w:r>
              <w:rPr>
                <w:rFonts w:hint="eastAsia" w:ascii="仿宋_GB2312" w:eastAsia="仿宋_GB2312" w:cs="仿宋_GB2312"/>
                <w:color w:val="auto"/>
                <w:sz w:val="18"/>
                <w:szCs w:val="18"/>
                <w:highlight w:val="none"/>
              </w:rPr>
              <w:t>绩效基本型</w:t>
            </w:r>
          </w:p>
        </w:tc>
        <w:tc>
          <w:tcPr>
            <w:tcW w:w="528" w:type="dxa"/>
            <w:gridSpan w:val="2"/>
            <w:shd w:val="clear"/>
            <w:tcMar>
              <w:left w:w="57" w:type="dxa"/>
              <w:right w:w="57" w:type="dxa"/>
            </w:tcMar>
            <w:vAlign w:val="center"/>
          </w:tcPr>
          <w:p w14:paraId="5CAC81FD">
            <w:pPr>
              <w:widowControl/>
              <w:snapToGrid w:val="0"/>
              <w:jc w:val="center"/>
              <w:rPr>
                <w:rFonts w:ascii="仿宋_GB2312" w:hAnsi="宋体" w:eastAsia="仿宋_GB2312" w:cs="仿宋_GB2312"/>
                <w:color w:val="auto"/>
                <w:kern w:val="0"/>
                <w:sz w:val="21"/>
                <w:szCs w:val="21"/>
                <w:highlight w:val="none"/>
                <w:lang w:val="en-US" w:eastAsia="zh-CN" w:bidi="ar-SA"/>
              </w:rPr>
            </w:pPr>
            <w:r>
              <w:rPr>
                <w:rFonts w:hint="eastAsia" w:ascii="仿宋_GB2312" w:eastAsia="仿宋_GB2312" w:cs="仿宋_GB2312"/>
                <w:color w:val="auto"/>
                <w:sz w:val="18"/>
                <w:szCs w:val="18"/>
                <w:highlight w:val="none"/>
              </w:rPr>
              <w:t>预算支出标准</w:t>
            </w:r>
          </w:p>
        </w:tc>
        <w:tc>
          <w:tcPr>
            <w:tcW w:w="485" w:type="dxa"/>
            <w:shd w:val="clear"/>
            <w:tcMar>
              <w:left w:w="57" w:type="dxa"/>
              <w:right w:w="57" w:type="dxa"/>
            </w:tcMar>
            <w:vAlign w:val="center"/>
          </w:tcPr>
          <w:p w14:paraId="666D1533">
            <w:pPr>
              <w:widowControl/>
              <w:snapToGrid w:val="0"/>
              <w:jc w:val="center"/>
              <w:rPr>
                <w:rFonts w:ascii="仿宋_GB2312" w:hAnsi="宋体" w:eastAsia="仿宋_GB2312" w:cs="仿宋_GB2312"/>
                <w:color w:val="auto"/>
                <w:kern w:val="0"/>
                <w:sz w:val="21"/>
                <w:szCs w:val="21"/>
                <w:highlight w:val="none"/>
                <w:lang w:val="en-US" w:eastAsia="zh-CN" w:bidi="ar-SA"/>
              </w:rPr>
            </w:pPr>
            <w:r>
              <w:rPr>
                <w:rFonts w:hint="eastAsia" w:ascii="仿宋_GB2312" w:eastAsia="仿宋_GB2312" w:cs="仿宋_GB2312"/>
                <w:color w:val="auto"/>
                <w:sz w:val="18"/>
                <w:szCs w:val="18"/>
                <w:highlight w:val="none"/>
              </w:rPr>
              <w:t>绩效基本型</w:t>
            </w:r>
          </w:p>
        </w:tc>
      </w:tr>
      <w:tr w14:paraId="72A9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17" w:hRule="atLeast"/>
          <w:jc w:val="center"/>
        </w:trPr>
        <w:tc>
          <w:tcPr>
            <w:tcW w:w="1426" w:type="dxa"/>
            <w:gridSpan w:val="2"/>
            <w:vMerge w:val="continue"/>
            <w:tcMar>
              <w:left w:w="57" w:type="dxa"/>
              <w:right w:w="57" w:type="dxa"/>
            </w:tcMar>
            <w:vAlign w:val="center"/>
          </w:tcPr>
          <w:p w14:paraId="30EFAC40">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3D971055">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4F42B468">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w:t>
            </w:r>
          </w:p>
        </w:tc>
        <w:tc>
          <w:tcPr>
            <w:tcW w:w="1664" w:type="dxa"/>
            <w:gridSpan w:val="2"/>
            <w:tcMar>
              <w:left w:w="57" w:type="dxa"/>
              <w:right w:w="57" w:type="dxa"/>
            </w:tcMar>
            <w:vAlign w:val="center"/>
          </w:tcPr>
          <w:p w14:paraId="3C397B47">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w:t>
            </w:r>
          </w:p>
        </w:tc>
        <w:tc>
          <w:tcPr>
            <w:tcW w:w="750" w:type="dxa"/>
            <w:gridSpan w:val="3"/>
            <w:shd w:val="clear"/>
            <w:tcMar>
              <w:left w:w="57" w:type="dxa"/>
              <w:right w:w="57" w:type="dxa"/>
            </w:tcMar>
            <w:vAlign w:val="center"/>
          </w:tcPr>
          <w:p w14:paraId="0DDE14AA">
            <w:pPr>
              <w:widowControl/>
              <w:snapToGrid w:val="0"/>
              <w:jc w:val="center"/>
              <w:rPr>
                <w:rFonts w:hint="default" w:ascii="仿宋_GB2312" w:hAnsi="宋体" w:eastAsia="仿宋_GB2312" w:cs="仿宋_GB2312"/>
                <w:color w:val="auto"/>
                <w:kern w:val="0"/>
                <w:sz w:val="21"/>
                <w:szCs w:val="21"/>
                <w:highlight w:val="none"/>
                <w:lang w:val="en-US" w:eastAsia="zh-CN" w:bidi="ar-SA"/>
              </w:rPr>
            </w:pPr>
          </w:p>
        </w:tc>
        <w:tc>
          <w:tcPr>
            <w:tcW w:w="783" w:type="dxa"/>
            <w:shd w:val="clear"/>
            <w:tcMar>
              <w:left w:w="57" w:type="dxa"/>
              <w:right w:w="57" w:type="dxa"/>
            </w:tcMar>
            <w:vAlign w:val="center"/>
          </w:tcPr>
          <w:p w14:paraId="451E3B4A">
            <w:pPr>
              <w:widowControl/>
              <w:snapToGrid w:val="0"/>
              <w:jc w:val="center"/>
              <w:rPr>
                <w:rFonts w:ascii="仿宋_GB2312" w:hAnsi="宋体" w:eastAsia="仿宋_GB2312" w:cs="仿宋_GB2312"/>
                <w:color w:val="auto"/>
                <w:kern w:val="0"/>
                <w:sz w:val="21"/>
                <w:szCs w:val="21"/>
                <w:highlight w:val="none"/>
                <w:lang w:val="en-US" w:eastAsia="zh-CN" w:bidi="ar-SA"/>
              </w:rPr>
            </w:pPr>
          </w:p>
        </w:tc>
        <w:tc>
          <w:tcPr>
            <w:tcW w:w="959" w:type="dxa"/>
            <w:gridSpan w:val="2"/>
            <w:shd w:val="clear"/>
            <w:tcMar>
              <w:left w:w="57" w:type="dxa"/>
              <w:right w:w="57" w:type="dxa"/>
            </w:tcMar>
            <w:vAlign w:val="center"/>
          </w:tcPr>
          <w:p w14:paraId="32D98812">
            <w:pPr>
              <w:widowControl/>
              <w:snapToGrid w:val="0"/>
              <w:jc w:val="center"/>
              <w:rPr>
                <w:rFonts w:ascii="仿宋_GB2312" w:hAnsi="宋体" w:eastAsia="仿宋_GB2312" w:cs="仿宋_GB2312"/>
                <w:color w:val="auto"/>
                <w:kern w:val="0"/>
                <w:sz w:val="21"/>
                <w:szCs w:val="21"/>
                <w:highlight w:val="none"/>
                <w:lang w:val="en-US" w:eastAsia="zh-CN" w:bidi="ar-SA"/>
              </w:rPr>
            </w:pPr>
          </w:p>
        </w:tc>
        <w:tc>
          <w:tcPr>
            <w:tcW w:w="528" w:type="dxa"/>
            <w:gridSpan w:val="2"/>
            <w:shd w:val="clear"/>
            <w:tcMar>
              <w:left w:w="57" w:type="dxa"/>
              <w:right w:w="57" w:type="dxa"/>
            </w:tcMar>
            <w:vAlign w:val="center"/>
          </w:tcPr>
          <w:p w14:paraId="5B6E541E">
            <w:pPr>
              <w:widowControl/>
              <w:snapToGrid w:val="0"/>
              <w:jc w:val="center"/>
              <w:rPr>
                <w:rFonts w:ascii="仿宋_GB2312" w:hAnsi="宋体" w:eastAsia="仿宋_GB2312" w:cs="仿宋_GB2312"/>
                <w:color w:val="auto"/>
                <w:kern w:val="0"/>
                <w:sz w:val="21"/>
                <w:szCs w:val="21"/>
                <w:highlight w:val="none"/>
                <w:lang w:val="en-US" w:eastAsia="zh-CN" w:bidi="ar-SA"/>
              </w:rPr>
            </w:pPr>
            <w:r>
              <w:rPr>
                <w:rFonts w:hint="eastAsia" w:ascii="仿宋_GB2312" w:eastAsia="仿宋_GB2312" w:cs="仿宋_GB2312"/>
                <w:color w:val="auto"/>
                <w:sz w:val="18"/>
                <w:szCs w:val="18"/>
                <w:highlight w:val="none"/>
              </w:rPr>
              <w:t>预算支出标准</w:t>
            </w:r>
          </w:p>
        </w:tc>
        <w:tc>
          <w:tcPr>
            <w:tcW w:w="485" w:type="dxa"/>
            <w:shd w:val="clear"/>
            <w:tcMar>
              <w:left w:w="57" w:type="dxa"/>
              <w:right w:w="57" w:type="dxa"/>
            </w:tcMar>
            <w:vAlign w:val="center"/>
          </w:tcPr>
          <w:p w14:paraId="3754D4BD">
            <w:pPr>
              <w:widowControl/>
              <w:snapToGrid w:val="0"/>
              <w:jc w:val="center"/>
              <w:rPr>
                <w:rFonts w:ascii="仿宋_GB2312" w:hAnsi="宋体" w:eastAsia="仿宋_GB2312" w:cs="仿宋_GB2312"/>
                <w:color w:val="auto"/>
                <w:kern w:val="0"/>
                <w:sz w:val="21"/>
                <w:szCs w:val="21"/>
                <w:highlight w:val="none"/>
                <w:lang w:val="en-US" w:eastAsia="zh-CN" w:bidi="ar-SA"/>
              </w:rPr>
            </w:pPr>
            <w:r>
              <w:rPr>
                <w:rFonts w:hint="eastAsia" w:ascii="仿宋_GB2312" w:eastAsia="仿宋_GB2312" w:cs="仿宋_GB2312"/>
                <w:color w:val="auto"/>
                <w:sz w:val="18"/>
                <w:szCs w:val="18"/>
                <w:highlight w:val="none"/>
              </w:rPr>
              <w:t>绩效基本型</w:t>
            </w:r>
          </w:p>
        </w:tc>
      </w:tr>
      <w:tr w14:paraId="21E21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377" w:hRule="atLeast"/>
          <w:jc w:val="center"/>
        </w:trPr>
        <w:tc>
          <w:tcPr>
            <w:tcW w:w="1426" w:type="dxa"/>
            <w:gridSpan w:val="2"/>
            <w:vMerge w:val="continue"/>
            <w:tcMar>
              <w:left w:w="57" w:type="dxa"/>
              <w:right w:w="57" w:type="dxa"/>
            </w:tcMar>
            <w:vAlign w:val="center"/>
          </w:tcPr>
          <w:p w14:paraId="4CAC79CF">
            <w:pPr>
              <w:widowControl/>
              <w:snapToGrid w:val="0"/>
              <w:jc w:val="left"/>
              <w:rPr>
                <w:rFonts w:ascii="仿宋_GB2312" w:hAnsi="宋体" w:eastAsia="仿宋_GB2312"/>
                <w:kern w:val="0"/>
              </w:rPr>
            </w:pPr>
          </w:p>
        </w:tc>
        <w:tc>
          <w:tcPr>
            <w:tcW w:w="823" w:type="dxa"/>
            <w:gridSpan w:val="2"/>
            <w:vMerge w:val="restart"/>
            <w:tcMar>
              <w:left w:w="57" w:type="dxa"/>
              <w:right w:w="57" w:type="dxa"/>
            </w:tcMar>
            <w:vAlign w:val="center"/>
          </w:tcPr>
          <w:p w14:paraId="42AC760C">
            <w:pPr>
              <w:widowControl/>
              <w:snapToGrid w:val="0"/>
              <w:jc w:val="center"/>
              <w:rPr>
                <w:rFonts w:ascii="仿宋_GB2312" w:hAnsi="宋体" w:eastAsia="仿宋_GB2312"/>
                <w:kern w:val="0"/>
              </w:rPr>
            </w:pPr>
            <w:r>
              <w:rPr>
                <w:rFonts w:hint="eastAsia" w:ascii="仿宋_GB2312" w:hAnsi="宋体" w:eastAsia="仿宋_GB2312"/>
                <w:kern w:val="0"/>
              </w:rPr>
              <w:t>社会</w:t>
            </w:r>
          </w:p>
          <w:p w14:paraId="09516452">
            <w:pPr>
              <w:widowControl/>
              <w:snapToGrid w:val="0"/>
              <w:jc w:val="center"/>
              <w:rPr>
                <w:rFonts w:ascii="仿宋_GB2312" w:hAnsi="宋体" w:eastAsia="仿宋_GB2312"/>
                <w:kern w:val="0"/>
              </w:rPr>
            </w:pPr>
            <w:r>
              <w:rPr>
                <w:rFonts w:hint="eastAsia" w:ascii="仿宋_GB2312" w:hAnsi="宋体" w:eastAsia="仿宋_GB2312"/>
                <w:kern w:val="0"/>
              </w:rPr>
              <w:t>效应</w:t>
            </w:r>
          </w:p>
        </w:tc>
        <w:tc>
          <w:tcPr>
            <w:tcW w:w="1526" w:type="dxa"/>
            <w:gridSpan w:val="3"/>
            <w:tcMar>
              <w:left w:w="57" w:type="dxa"/>
              <w:right w:w="57" w:type="dxa"/>
            </w:tcMar>
            <w:vAlign w:val="center"/>
          </w:tcPr>
          <w:p w14:paraId="04402871">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经济效益</w:t>
            </w:r>
          </w:p>
        </w:tc>
        <w:tc>
          <w:tcPr>
            <w:tcW w:w="1664" w:type="dxa"/>
            <w:gridSpan w:val="2"/>
            <w:shd w:val="clear" w:color="auto" w:fill="auto"/>
            <w:tcMar>
              <w:left w:w="57" w:type="dxa"/>
              <w:right w:w="57" w:type="dxa"/>
            </w:tcMar>
            <w:vAlign w:val="center"/>
          </w:tcPr>
          <w:p w14:paraId="6B2060E6">
            <w:pPr>
              <w:widowControl/>
              <w:snapToGrid w:val="0"/>
              <w:jc w:val="center"/>
              <w:rPr>
                <w:rFonts w:ascii="仿宋_GB2312" w:hAnsi="宋体" w:eastAsia="仿宋_GB2312" w:cs="仿宋_GB2312"/>
                <w:color w:val="auto"/>
                <w:kern w:val="0"/>
                <w:sz w:val="21"/>
                <w:szCs w:val="21"/>
                <w:highlight w:val="none"/>
                <w:lang w:val="en-US" w:eastAsia="zh-CN" w:bidi="ar-SA"/>
              </w:rPr>
            </w:pPr>
            <w:r>
              <w:rPr>
                <w:rFonts w:hint="eastAsia" w:ascii="仿宋_GB2312" w:hAnsi="宋体" w:eastAsia="仿宋_GB2312" w:cs="仿宋_GB2312"/>
                <w:color w:val="auto"/>
                <w:kern w:val="0"/>
                <w:highlight w:val="none"/>
              </w:rPr>
              <w:t>拆迁法律咨询及时完成</w:t>
            </w:r>
          </w:p>
        </w:tc>
        <w:tc>
          <w:tcPr>
            <w:tcW w:w="750" w:type="dxa"/>
            <w:gridSpan w:val="3"/>
            <w:shd w:val="clear" w:color="auto" w:fill="auto"/>
            <w:tcMar>
              <w:left w:w="57" w:type="dxa"/>
              <w:right w:w="57" w:type="dxa"/>
            </w:tcMar>
            <w:vAlign w:val="center"/>
          </w:tcPr>
          <w:p w14:paraId="6E2B2382">
            <w:pPr>
              <w:widowControl/>
              <w:snapToGrid w:val="0"/>
              <w:jc w:val="center"/>
              <w:rPr>
                <w:rFonts w:hint="default" w:ascii="仿宋_GB2312" w:hAnsi="宋体" w:eastAsia="仿宋_GB2312" w:cs="仿宋_GB2312"/>
                <w:color w:val="auto"/>
                <w:kern w:val="0"/>
                <w:sz w:val="21"/>
                <w:szCs w:val="21"/>
                <w:highlight w:val="none"/>
                <w:lang w:val="en-US" w:eastAsia="zh-CN" w:bidi="ar-SA"/>
              </w:rPr>
            </w:pPr>
            <w:r>
              <w:rPr>
                <w:rFonts w:hint="eastAsia" w:ascii="仿宋_GB2312" w:hAnsi="宋体" w:eastAsia="仿宋_GB2312" w:cs="仿宋_GB2312"/>
                <w:color w:val="auto"/>
                <w:kern w:val="0"/>
                <w:highlight w:val="none"/>
                <w:lang w:val="en-US" w:eastAsia="zh-CN"/>
              </w:rPr>
              <w:t>100%</w:t>
            </w:r>
          </w:p>
        </w:tc>
        <w:tc>
          <w:tcPr>
            <w:tcW w:w="783" w:type="dxa"/>
            <w:shd w:val="clear" w:color="auto" w:fill="auto"/>
            <w:tcMar>
              <w:left w:w="57" w:type="dxa"/>
              <w:right w:w="57" w:type="dxa"/>
            </w:tcMar>
            <w:vAlign w:val="center"/>
          </w:tcPr>
          <w:p w14:paraId="020D423B">
            <w:pPr>
              <w:widowControl/>
              <w:snapToGrid w:val="0"/>
              <w:jc w:val="center"/>
              <w:rPr>
                <w:rFonts w:ascii="仿宋_GB2312" w:hAnsi="宋体" w:eastAsia="仿宋_GB2312" w:cs="仿宋_GB2312"/>
                <w:color w:val="auto"/>
                <w:kern w:val="0"/>
                <w:sz w:val="18"/>
                <w:szCs w:val="18"/>
                <w:highlight w:val="none"/>
                <w:lang w:val="en-US" w:eastAsia="zh-CN" w:bidi="ar-SA"/>
              </w:rPr>
            </w:pPr>
            <w:r>
              <w:rPr>
                <w:rFonts w:hint="eastAsia" w:ascii="仿宋_GB2312" w:eastAsia="仿宋_GB2312" w:cs="仿宋_GB2312"/>
                <w:color w:val="auto"/>
                <w:sz w:val="18"/>
                <w:szCs w:val="18"/>
                <w:highlight w:val="none"/>
              </w:rPr>
              <w:t>预算支出标准</w:t>
            </w:r>
          </w:p>
        </w:tc>
        <w:tc>
          <w:tcPr>
            <w:tcW w:w="959" w:type="dxa"/>
            <w:gridSpan w:val="2"/>
            <w:shd w:val="clear" w:color="auto" w:fill="auto"/>
            <w:tcMar>
              <w:left w:w="57" w:type="dxa"/>
              <w:right w:w="57" w:type="dxa"/>
            </w:tcMar>
            <w:vAlign w:val="center"/>
          </w:tcPr>
          <w:p w14:paraId="050F6534">
            <w:pPr>
              <w:widowControl/>
              <w:snapToGrid w:val="0"/>
              <w:jc w:val="center"/>
              <w:rPr>
                <w:rFonts w:ascii="仿宋_GB2312" w:hAnsi="宋体" w:eastAsia="仿宋_GB2312" w:cs="仿宋_GB2312"/>
                <w:color w:val="auto"/>
                <w:kern w:val="0"/>
                <w:sz w:val="18"/>
                <w:szCs w:val="18"/>
                <w:highlight w:val="none"/>
                <w:lang w:val="en-US" w:eastAsia="zh-CN" w:bidi="ar-SA"/>
              </w:rPr>
            </w:pPr>
            <w:r>
              <w:rPr>
                <w:rFonts w:hint="eastAsia" w:ascii="仿宋_GB2312" w:eastAsia="仿宋_GB2312" w:cs="仿宋_GB2312"/>
                <w:color w:val="auto"/>
                <w:sz w:val="18"/>
                <w:szCs w:val="18"/>
                <w:highlight w:val="none"/>
              </w:rPr>
              <w:t>绩效基本型</w:t>
            </w:r>
          </w:p>
        </w:tc>
        <w:tc>
          <w:tcPr>
            <w:tcW w:w="528" w:type="dxa"/>
            <w:gridSpan w:val="2"/>
            <w:shd w:val="clear"/>
            <w:tcMar>
              <w:left w:w="57" w:type="dxa"/>
              <w:right w:w="57" w:type="dxa"/>
            </w:tcMar>
            <w:vAlign w:val="center"/>
          </w:tcPr>
          <w:p w14:paraId="7A0C8FA4">
            <w:pPr>
              <w:widowControl/>
              <w:snapToGrid w:val="0"/>
              <w:jc w:val="center"/>
              <w:rPr>
                <w:rFonts w:ascii="仿宋_GB2312" w:hAnsi="宋体" w:eastAsia="仿宋_GB2312" w:cs="仿宋_GB2312"/>
                <w:color w:val="auto"/>
                <w:kern w:val="0"/>
                <w:sz w:val="21"/>
                <w:szCs w:val="21"/>
                <w:highlight w:val="none"/>
                <w:lang w:val="en-US" w:eastAsia="zh-CN" w:bidi="ar-SA"/>
              </w:rPr>
            </w:pPr>
            <w:r>
              <w:rPr>
                <w:rFonts w:hint="eastAsia" w:ascii="仿宋_GB2312" w:eastAsia="仿宋_GB2312" w:cs="仿宋_GB2312"/>
                <w:color w:val="auto"/>
                <w:sz w:val="18"/>
                <w:szCs w:val="18"/>
                <w:highlight w:val="none"/>
              </w:rPr>
              <w:t>预算支出标准</w:t>
            </w:r>
          </w:p>
        </w:tc>
        <w:tc>
          <w:tcPr>
            <w:tcW w:w="485" w:type="dxa"/>
            <w:shd w:val="clear"/>
            <w:tcMar>
              <w:left w:w="57" w:type="dxa"/>
              <w:right w:w="57" w:type="dxa"/>
            </w:tcMar>
            <w:vAlign w:val="center"/>
          </w:tcPr>
          <w:p w14:paraId="29812CEA">
            <w:pPr>
              <w:widowControl/>
              <w:snapToGrid w:val="0"/>
              <w:jc w:val="center"/>
              <w:rPr>
                <w:rFonts w:ascii="仿宋_GB2312" w:hAnsi="宋体" w:eastAsia="仿宋_GB2312" w:cs="仿宋_GB2312"/>
                <w:color w:val="auto"/>
                <w:kern w:val="0"/>
                <w:sz w:val="21"/>
                <w:szCs w:val="21"/>
                <w:highlight w:val="none"/>
                <w:lang w:val="en-US" w:eastAsia="zh-CN" w:bidi="ar-SA"/>
              </w:rPr>
            </w:pPr>
            <w:r>
              <w:rPr>
                <w:rFonts w:hint="eastAsia" w:ascii="仿宋_GB2312" w:eastAsia="仿宋_GB2312" w:cs="仿宋_GB2312"/>
                <w:color w:val="auto"/>
                <w:sz w:val="18"/>
                <w:szCs w:val="18"/>
                <w:highlight w:val="none"/>
              </w:rPr>
              <w:t>绩效基本型</w:t>
            </w:r>
          </w:p>
        </w:tc>
      </w:tr>
      <w:tr w14:paraId="69BA9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362" w:hRule="atLeast"/>
          <w:jc w:val="center"/>
        </w:trPr>
        <w:tc>
          <w:tcPr>
            <w:tcW w:w="1426" w:type="dxa"/>
            <w:gridSpan w:val="2"/>
            <w:vMerge w:val="continue"/>
            <w:tcMar>
              <w:left w:w="57" w:type="dxa"/>
              <w:right w:w="57" w:type="dxa"/>
            </w:tcMar>
            <w:vAlign w:val="center"/>
          </w:tcPr>
          <w:p w14:paraId="14EB8B20">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49EF09AF">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531EE430">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社会效益</w:t>
            </w:r>
          </w:p>
        </w:tc>
        <w:tc>
          <w:tcPr>
            <w:tcW w:w="1664" w:type="dxa"/>
            <w:gridSpan w:val="2"/>
            <w:shd w:val="clear" w:color="auto" w:fill="auto"/>
            <w:tcMar>
              <w:left w:w="57" w:type="dxa"/>
              <w:right w:w="57" w:type="dxa"/>
            </w:tcMar>
            <w:vAlign w:val="center"/>
          </w:tcPr>
          <w:p w14:paraId="5BEA2433">
            <w:pPr>
              <w:widowControl/>
              <w:snapToGrid w:val="0"/>
              <w:jc w:val="center"/>
              <w:rPr>
                <w:rFonts w:hint="eastAsia" w:ascii="仿宋_GB2312" w:hAnsi="宋体" w:eastAsia="仿宋_GB2312" w:cs="仿宋_GB2312"/>
                <w:color w:val="auto"/>
                <w:kern w:val="0"/>
                <w:sz w:val="21"/>
                <w:szCs w:val="22"/>
                <w:highlight w:val="none"/>
                <w:lang w:val="en-US" w:eastAsia="zh-CN" w:bidi="ar-SA"/>
              </w:rPr>
            </w:pPr>
            <w:r>
              <w:rPr>
                <w:rFonts w:hint="eastAsia" w:ascii="仿宋_GB2312" w:hAnsi="宋体" w:eastAsia="仿宋_GB2312" w:cs="仿宋_GB2312"/>
                <w:color w:val="auto"/>
                <w:kern w:val="0"/>
                <w:highlight w:val="none"/>
                <w:lang w:eastAsia="zh-CN"/>
              </w:rPr>
              <w:t>群众舒适居住环境</w:t>
            </w:r>
          </w:p>
        </w:tc>
        <w:tc>
          <w:tcPr>
            <w:tcW w:w="750" w:type="dxa"/>
            <w:gridSpan w:val="3"/>
            <w:shd w:val="clear" w:color="auto" w:fill="auto"/>
            <w:tcMar>
              <w:left w:w="57" w:type="dxa"/>
              <w:right w:w="57" w:type="dxa"/>
            </w:tcMar>
            <w:vAlign w:val="center"/>
          </w:tcPr>
          <w:p w14:paraId="59EB12F5">
            <w:pPr>
              <w:widowControl/>
              <w:snapToGrid w:val="0"/>
              <w:jc w:val="center"/>
              <w:rPr>
                <w:rFonts w:hint="default" w:ascii="仿宋_GB2312" w:hAnsi="宋体" w:eastAsia="仿宋_GB2312" w:cs="仿宋_GB2312"/>
                <w:color w:val="auto"/>
                <w:kern w:val="0"/>
                <w:sz w:val="21"/>
                <w:szCs w:val="22"/>
                <w:highlight w:val="none"/>
                <w:lang w:val="en-US" w:eastAsia="zh-CN" w:bidi="ar-SA"/>
              </w:rPr>
            </w:pPr>
            <w:r>
              <w:rPr>
                <w:rFonts w:hint="eastAsia" w:ascii="仿宋_GB2312" w:hAnsi="宋体" w:eastAsia="仿宋_GB2312" w:cs="仿宋_GB2312"/>
                <w:color w:val="auto"/>
                <w:kern w:val="0"/>
                <w:highlight w:val="none"/>
                <w:lang w:val="en-US" w:eastAsia="zh-CN"/>
              </w:rPr>
              <w:t>98%</w:t>
            </w:r>
          </w:p>
        </w:tc>
        <w:tc>
          <w:tcPr>
            <w:tcW w:w="783" w:type="dxa"/>
            <w:shd w:val="clear" w:color="auto" w:fill="auto"/>
            <w:tcMar>
              <w:left w:w="57" w:type="dxa"/>
              <w:right w:w="57" w:type="dxa"/>
            </w:tcMar>
            <w:vAlign w:val="center"/>
          </w:tcPr>
          <w:p w14:paraId="434BE78E">
            <w:pPr>
              <w:widowControl/>
              <w:snapToGrid w:val="0"/>
              <w:jc w:val="center"/>
              <w:rPr>
                <w:rFonts w:hint="default" w:ascii="仿宋_GB2312" w:hAnsi="宋体" w:eastAsia="仿宋_GB2312" w:cs="仿宋_GB2312"/>
                <w:color w:val="auto"/>
                <w:kern w:val="0"/>
                <w:sz w:val="18"/>
                <w:szCs w:val="18"/>
                <w:highlight w:val="none"/>
                <w:lang w:val="en-US" w:eastAsia="zh-CN" w:bidi="ar-SA"/>
              </w:rPr>
            </w:pPr>
            <w:r>
              <w:rPr>
                <w:rFonts w:hint="eastAsia" w:ascii="仿宋_GB2312" w:eastAsia="仿宋_GB2312" w:cs="仿宋_GB2312"/>
                <w:color w:val="auto"/>
                <w:sz w:val="18"/>
                <w:szCs w:val="18"/>
                <w:highlight w:val="none"/>
              </w:rPr>
              <w:t>预算支出标准</w:t>
            </w:r>
          </w:p>
        </w:tc>
        <w:tc>
          <w:tcPr>
            <w:tcW w:w="959" w:type="dxa"/>
            <w:gridSpan w:val="2"/>
            <w:shd w:val="clear" w:color="auto" w:fill="auto"/>
            <w:tcMar>
              <w:left w:w="57" w:type="dxa"/>
              <w:right w:w="57" w:type="dxa"/>
            </w:tcMar>
            <w:vAlign w:val="center"/>
          </w:tcPr>
          <w:p w14:paraId="46177075">
            <w:pPr>
              <w:widowControl/>
              <w:snapToGrid w:val="0"/>
              <w:jc w:val="center"/>
              <w:rPr>
                <w:rFonts w:hint="default" w:ascii="仿宋_GB2312" w:hAnsi="宋体" w:eastAsia="仿宋_GB2312" w:cs="仿宋_GB2312"/>
                <w:color w:val="auto"/>
                <w:kern w:val="0"/>
                <w:sz w:val="18"/>
                <w:szCs w:val="18"/>
                <w:highlight w:val="none"/>
                <w:lang w:val="en-US" w:eastAsia="zh-CN" w:bidi="ar-SA"/>
              </w:rPr>
            </w:pPr>
            <w:r>
              <w:rPr>
                <w:rFonts w:hint="eastAsia" w:ascii="仿宋_GB2312" w:eastAsia="仿宋_GB2312" w:cs="仿宋_GB2312"/>
                <w:color w:val="auto"/>
                <w:sz w:val="18"/>
                <w:szCs w:val="18"/>
                <w:highlight w:val="none"/>
              </w:rPr>
              <w:t>绩效基本型</w:t>
            </w:r>
          </w:p>
        </w:tc>
        <w:tc>
          <w:tcPr>
            <w:tcW w:w="528" w:type="dxa"/>
            <w:gridSpan w:val="2"/>
            <w:shd w:val="clear"/>
            <w:tcMar>
              <w:left w:w="57" w:type="dxa"/>
              <w:right w:w="57" w:type="dxa"/>
            </w:tcMar>
            <w:vAlign w:val="center"/>
          </w:tcPr>
          <w:p w14:paraId="524FA324">
            <w:pPr>
              <w:widowControl/>
              <w:snapToGrid w:val="0"/>
              <w:jc w:val="center"/>
              <w:rPr>
                <w:rFonts w:ascii="仿宋_GB2312" w:hAnsi="宋体" w:eastAsia="仿宋_GB2312" w:cs="仿宋_GB2312"/>
                <w:color w:val="auto"/>
                <w:kern w:val="0"/>
                <w:sz w:val="18"/>
                <w:szCs w:val="18"/>
                <w:highlight w:val="none"/>
                <w:lang w:val="en-US" w:eastAsia="zh-CN" w:bidi="ar-SA"/>
              </w:rPr>
            </w:pPr>
            <w:r>
              <w:rPr>
                <w:rFonts w:hint="eastAsia" w:ascii="仿宋_GB2312" w:hAnsi="宋体" w:eastAsia="仿宋_GB2312"/>
                <w:color w:val="auto"/>
                <w:kern w:val="0"/>
                <w:sz w:val="18"/>
                <w:szCs w:val="18"/>
                <w:highlight w:val="none"/>
                <w:lang w:eastAsia="zh-CN"/>
              </w:rPr>
              <w:t>计划标准</w:t>
            </w:r>
          </w:p>
        </w:tc>
        <w:tc>
          <w:tcPr>
            <w:tcW w:w="485" w:type="dxa"/>
            <w:shd w:val="clear"/>
            <w:tcMar>
              <w:left w:w="57" w:type="dxa"/>
              <w:right w:w="57" w:type="dxa"/>
            </w:tcMar>
            <w:vAlign w:val="center"/>
          </w:tcPr>
          <w:p w14:paraId="340AE8CE">
            <w:pPr>
              <w:widowControl/>
              <w:snapToGrid w:val="0"/>
              <w:jc w:val="center"/>
              <w:rPr>
                <w:rFonts w:ascii="仿宋_GB2312" w:hAnsi="宋体" w:eastAsia="仿宋_GB2312" w:cs="仿宋_GB2312"/>
                <w:color w:val="auto"/>
                <w:kern w:val="0"/>
                <w:sz w:val="18"/>
                <w:szCs w:val="18"/>
                <w:highlight w:val="none"/>
                <w:lang w:val="en-US" w:eastAsia="zh-CN" w:bidi="ar-SA"/>
              </w:rPr>
            </w:pPr>
            <w:r>
              <w:rPr>
                <w:rFonts w:hint="eastAsia" w:ascii="仿宋_GB2312" w:eastAsia="仿宋_GB2312" w:cs="仿宋_GB2312"/>
                <w:color w:val="auto"/>
                <w:sz w:val="18"/>
                <w:szCs w:val="18"/>
                <w:highlight w:val="none"/>
              </w:rPr>
              <w:t>绩效基本型</w:t>
            </w:r>
          </w:p>
        </w:tc>
      </w:tr>
      <w:tr w14:paraId="15F59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347" w:hRule="atLeast"/>
          <w:jc w:val="center"/>
        </w:trPr>
        <w:tc>
          <w:tcPr>
            <w:tcW w:w="1426" w:type="dxa"/>
            <w:gridSpan w:val="2"/>
            <w:vMerge w:val="continue"/>
            <w:tcMar>
              <w:left w:w="57" w:type="dxa"/>
              <w:right w:w="57" w:type="dxa"/>
            </w:tcMar>
            <w:vAlign w:val="center"/>
          </w:tcPr>
          <w:p w14:paraId="42FE5618">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1073E500">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5222C443">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生态效益</w:t>
            </w:r>
          </w:p>
        </w:tc>
        <w:tc>
          <w:tcPr>
            <w:tcW w:w="1664" w:type="dxa"/>
            <w:gridSpan w:val="2"/>
            <w:tcMar>
              <w:left w:w="57" w:type="dxa"/>
              <w:right w:w="57" w:type="dxa"/>
            </w:tcMar>
            <w:vAlign w:val="center"/>
          </w:tcPr>
          <w:p w14:paraId="1772B033">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w:t>
            </w:r>
          </w:p>
        </w:tc>
        <w:tc>
          <w:tcPr>
            <w:tcW w:w="750" w:type="dxa"/>
            <w:gridSpan w:val="3"/>
            <w:shd w:val="clear"/>
            <w:tcMar>
              <w:left w:w="57" w:type="dxa"/>
              <w:right w:w="57" w:type="dxa"/>
            </w:tcMar>
            <w:vAlign w:val="center"/>
          </w:tcPr>
          <w:p w14:paraId="7DD46EDF">
            <w:pPr>
              <w:widowControl/>
              <w:snapToGrid w:val="0"/>
              <w:jc w:val="center"/>
              <w:rPr>
                <w:rFonts w:hint="default" w:ascii="仿宋_GB2312" w:hAnsi="宋体" w:eastAsia="仿宋_GB2312" w:cs="Times New Roman"/>
                <w:color w:val="auto"/>
                <w:kern w:val="0"/>
                <w:sz w:val="21"/>
                <w:szCs w:val="22"/>
                <w:highlight w:val="none"/>
                <w:lang w:val="en-US" w:eastAsia="zh-CN" w:bidi="ar-SA"/>
              </w:rPr>
            </w:pPr>
          </w:p>
        </w:tc>
        <w:tc>
          <w:tcPr>
            <w:tcW w:w="783" w:type="dxa"/>
            <w:shd w:val="clear"/>
            <w:tcMar>
              <w:left w:w="57" w:type="dxa"/>
              <w:right w:w="57" w:type="dxa"/>
            </w:tcMar>
            <w:vAlign w:val="center"/>
          </w:tcPr>
          <w:p w14:paraId="76ED0444">
            <w:pPr>
              <w:widowControl/>
              <w:snapToGrid w:val="0"/>
              <w:jc w:val="center"/>
              <w:rPr>
                <w:rFonts w:hint="default" w:ascii="仿宋_GB2312" w:hAnsi="宋体" w:eastAsia="仿宋_GB2312" w:cs="Times New Roman"/>
                <w:color w:val="auto"/>
                <w:kern w:val="0"/>
                <w:sz w:val="21"/>
                <w:szCs w:val="22"/>
                <w:highlight w:val="none"/>
                <w:lang w:val="en-US" w:eastAsia="zh-CN" w:bidi="ar-SA"/>
              </w:rPr>
            </w:pPr>
          </w:p>
        </w:tc>
        <w:tc>
          <w:tcPr>
            <w:tcW w:w="959" w:type="dxa"/>
            <w:gridSpan w:val="2"/>
            <w:shd w:val="clear"/>
            <w:tcMar>
              <w:left w:w="57" w:type="dxa"/>
              <w:right w:w="57" w:type="dxa"/>
            </w:tcMar>
            <w:vAlign w:val="center"/>
          </w:tcPr>
          <w:p w14:paraId="6E46A2B3">
            <w:pPr>
              <w:widowControl/>
              <w:snapToGrid w:val="0"/>
              <w:jc w:val="center"/>
              <w:rPr>
                <w:rFonts w:hint="default" w:ascii="仿宋_GB2312" w:hAnsi="宋体" w:eastAsia="仿宋_GB2312" w:cs="Times New Roman"/>
                <w:color w:val="auto"/>
                <w:kern w:val="0"/>
                <w:sz w:val="21"/>
                <w:szCs w:val="22"/>
                <w:highlight w:val="none"/>
                <w:lang w:val="en-US" w:eastAsia="zh-CN" w:bidi="ar-SA"/>
              </w:rPr>
            </w:pPr>
          </w:p>
        </w:tc>
        <w:tc>
          <w:tcPr>
            <w:tcW w:w="528" w:type="dxa"/>
            <w:gridSpan w:val="2"/>
            <w:shd w:val="clear"/>
            <w:tcMar>
              <w:left w:w="57" w:type="dxa"/>
              <w:right w:w="57" w:type="dxa"/>
            </w:tcMar>
            <w:vAlign w:val="center"/>
          </w:tcPr>
          <w:p w14:paraId="3606973A">
            <w:pPr>
              <w:widowControl/>
              <w:snapToGrid w:val="0"/>
              <w:jc w:val="center"/>
              <w:rPr>
                <w:rFonts w:ascii="仿宋_GB2312" w:hAnsi="宋体" w:eastAsia="仿宋_GB2312" w:cs="仿宋_GB2312"/>
                <w:color w:val="auto"/>
                <w:kern w:val="0"/>
                <w:sz w:val="18"/>
                <w:szCs w:val="18"/>
                <w:highlight w:val="none"/>
                <w:lang w:val="en-US" w:eastAsia="zh-CN" w:bidi="ar-SA"/>
              </w:rPr>
            </w:pPr>
            <w:r>
              <w:rPr>
                <w:rFonts w:hint="eastAsia" w:ascii="仿宋_GB2312" w:hAnsi="宋体" w:eastAsia="仿宋_GB2312"/>
                <w:color w:val="auto"/>
                <w:kern w:val="0"/>
                <w:sz w:val="18"/>
                <w:szCs w:val="18"/>
                <w:highlight w:val="none"/>
                <w:lang w:eastAsia="zh-CN"/>
              </w:rPr>
              <w:t>计划标准</w:t>
            </w:r>
          </w:p>
        </w:tc>
        <w:tc>
          <w:tcPr>
            <w:tcW w:w="485" w:type="dxa"/>
            <w:shd w:val="clear"/>
            <w:tcMar>
              <w:left w:w="57" w:type="dxa"/>
              <w:right w:w="57" w:type="dxa"/>
            </w:tcMar>
            <w:vAlign w:val="center"/>
          </w:tcPr>
          <w:p w14:paraId="57E1F3CA">
            <w:pPr>
              <w:widowControl/>
              <w:snapToGrid w:val="0"/>
              <w:jc w:val="center"/>
              <w:rPr>
                <w:rFonts w:ascii="仿宋_GB2312" w:hAnsi="宋体" w:eastAsia="仿宋_GB2312" w:cs="仿宋_GB2312"/>
                <w:color w:val="auto"/>
                <w:kern w:val="0"/>
                <w:sz w:val="18"/>
                <w:szCs w:val="18"/>
                <w:highlight w:val="none"/>
                <w:lang w:val="en-US" w:eastAsia="zh-CN" w:bidi="ar-SA"/>
              </w:rPr>
            </w:pPr>
            <w:r>
              <w:rPr>
                <w:rFonts w:hint="eastAsia" w:ascii="仿宋_GB2312" w:eastAsia="仿宋_GB2312" w:cs="仿宋_GB2312"/>
                <w:color w:val="auto"/>
                <w:sz w:val="18"/>
                <w:szCs w:val="18"/>
                <w:highlight w:val="none"/>
              </w:rPr>
              <w:t>绩效基本型</w:t>
            </w:r>
          </w:p>
        </w:tc>
      </w:tr>
      <w:tr w14:paraId="70A7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17" w:hRule="atLeast"/>
          <w:jc w:val="center"/>
        </w:trPr>
        <w:tc>
          <w:tcPr>
            <w:tcW w:w="1426" w:type="dxa"/>
            <w:gridSpan w:val="2"/>
            <w:vMerge w:val="continue"/>
            <w:tcMar>
              <w:left w:w="57" w:type="dxa"/>
              <w:right w:w="57" w:type="dxa"/>
            </w:tcMar>
            <w:vAlign w:val="center"/>
          </w:tcPr>
          <w:p w14:paraId="12F1D9A9">
            <w:pPr>
              <w:widowControl/>
              <w:snapToGrid w:val="0"/>
              <w:jc w:val="left"/>
              <w:rPr>
                <w:rFonts w:ascii="仿宋_GB2312" w:hAnsi="宋体" w:eastAsia="仿宋_GB2312"/>
                <w:kern w:val="0"/>
              </w:rPr>
            </w:pPr>
          </w:p>
        </w:tc>
        <w:tc>
          <w:tcPr>
            <w:tcW w:w="823" w:type="dxa"/>
            <w:gridSpan w:val="2"/>
            <w:vMerge w:val="restart"/>
            <w:tcMar>
              <w:left w:w="57" w:type="dxa"/>
              <w:right w:w="57" w:type="dxa"/>
            </w:tcMar>
            <w:vAlign w:val="center"/>
          </w:tcPr>
          <w:p w14:paraId="5E2717D7">
            <w:pPr>
              <w:widowControl/>
              <w:snapToGrid w:val="0"/>
              <w:jc w:val="center"/>
              <w:rPr>
                <w:rFonts w:ascii="仿宋_GB2312" w:hAnsi="宋体" w:eastAsia="仿宋_GB2312"/>
                <w:kern w:val="0"/>
              </w:rPr>
            </w:pPr>
            <w:r>
              <w:rPr>
                <w:rFonts w:hint="eastAsia" w:ascii="仿宋_GB2312" w:hAnsi="宋体" w:eastAsia="仿宋_GB2312"/>
                <w:kern w:val="0"/>
              </w:rPr>
              <w:t>可持续发展能力</w:t>
            </w:r>
          </w:p>
        </w:tc>
        <w:tc>
          <w:tcPr>
            <w:tcW w:w="1526" w:type="dxa"/>
            <w:gridSpan w:val="3"/>
            <w:vMerge w:val="restart"/>
            <w:tcMar>
              <w:left w:w="57" w:type="dxa"/>
              <w:right w:w="57" w:type="dxa"/>
            </w:tcMar>
            <w:vAlign w:val="center"/>
          </w:tcPr>
          <w:p w14:paraId="59B96673">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体制机制改革</w:t>
            </w:r>
          </w:p>
        </w:tc>
        <w:tc>
          <w:tcPr>
            <w:tcW w:w="1664" w:type="dxa"/>
            <w:gridSpan w:val="2"/>
            <w:tcMar>
              <w:left w:w="57" w:type="dxa"/>
              <w:right w:w="57" w:type="dxa"/>
            </w:tcMar>
            <w:vAlign w:val="center"/>
          </w:tcPr>
          <w:p w14:paraId="410E8907">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服务体制改革成效</w:t>
            </w:r>
          </w:p>
        </w:tc>
        <w:tc>
          <w:tcPr>
            <w:tcW w:w="750" w:type="dxa"/>
            <w:gridSpan w:val="3"/>
            <w:shd w:val="clear" w:color="auto" w:fill="auto"/>
            <w:tcMar>
              <w:left w:w="57" w:type="dxa"/>
              <w:right w:w="57" w:type="dxa"/>
            </w:tcMar>
            <w:vAlign w:val="center"/>
          </w:tcPr>
          <w:p w14:paraId="68E905EF">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完成</w:t>
            </w:r>
          </w:p>
        </w:tc>
        <w:tc>
          <w:tcPr>
            <w:tcW w:w="783" w:type="dxa"/>
            <w:shd w:val="clear" w:color="auto" w:fill="auto"/>
            <w:tcMar>
              <w:left w:w="57" w:type="dxa"/>
              <w:right w:w="57" w:type="dxa"/>
            </w:tcMar>
            <w:vAlign w:val="center"/>
          </w:tcPr>
          <w:p w14:paraId="42DA79F8">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完成</w:t>
            </w:r>
          </w:p>
        </w:tc>
        <w:tc>
          <w:tcPr>
            <w:tcW w:w="959" w:type="dxa"/>
            <w:gridSpan w:val="2"/>
            <w:shd w:val="clear" w:color="auto" w:fill="auto"/>
            <w:tcMar>
              <w:left w:w="57" w:type="dxa"/>
              <w:right w:w="57" w:type="dxa"/>
            </w:tcMar>
            <w:vAlign w:val="center"/>
          </w:tcPr>
          <w:p w14:paraId="5F8A2B26">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完成</w:t>
            </w:r>
          </w:p>
        </w:tc>
        <w:tc>
          <w:tcPr>
            <w:tcW w:w="528" w:type="dxa"/>
            <w:gridSpan w:val="2"/>
            <w:shd w:val="clear"/>
            <w:tcMar>
              <w:left w:w="57" w:type="dxa"/>
              <w:right w:w="57" w:type="dxa"/>
            </w:tcMar>
            <w:vAlign w:val="center"/>
          </w:tcPr>
          <w:p w14:paraId="04A124DA">
            <w:pPr>
              <w:widowControl/>
              <w:snapToGrid w:val="0"/>
              <w:jc w:val="center"/>
              <w:rPr>
                <w:rFonts w:ascii="仿宋_GB2312" w:hAnsi="宋体" w:eastAsia="仿宋_GB2312" w:cs="仿宋_GB2312"/>
                <w:color w:val="auto"/>
                <w:kern w:val="0"/>
                <w:sz w:val="18"/>
                <w:szCs w:val="18"/>
                <w:highlight w:val="none"/>
                <w:lang w:val="en-US" w:eastAsia="zh-CN" w:bidi="ar-SA"/>
              </w:rPr>
            </w:pPr>
            <w:r>
              <w:rPr>
                <w:rFonts w:hint="eastAsia" w:ascii="仿宋_GB2312" w:hAnsi="宋体" w:eastAsia="仿宋_GB2312"/>
                <w:color w:val="auto"/>
                <w:kern w:val="0"/>
                <w:sz w:val="18"/>
                <w:szCs w:val="18"/>
                <w:highlight w:val="none"/>
                <w:lang w:eastAsia="zh-CN"/>
              </w:rPr>
              <w:t>计划标准</w:t>
            </w:r>
          </w:p>
        </w:tc>
        <w:tc>
          <w:tcPr>
            <w:tcW w:w="485" w:type="dxa"/>
            <w:shd w:val="clear"/>
            <w:tcMar>
              <w:left w:w="57" w:type="dxa"/>
              <w:right w:w="57" w:type="dxa"/>
            </w:tcMar>
            <w:vAlign w:val="center"/>
          </w:tcPr>
          <w:p w14:paraId="6FDF71F2">
            <w:pPr>
              <w:widowControl/>
              <w:snapToGrid w:val="0"/>
              <w:jc w:val="center"/>
              <w:rPr>
                <w:rFonts w:ascii="仿宋_GB2312" w:hAnsi="宋体" w:eastAsia="仿宋_GB2312" w:cs="仿宋_GB2312"/>
                <w:color w:val="auto"/>
                <w:kern w:val="0"/>
                <w:sz w:val="18"/>
                <w:szCs w:val="18"/>
                <w:highlight w:val="none"/>
                <w:lang w:val="en-US" w:eastAsia="zh-CN" w:bidi="ar-SA"/>
              </w:rPr>
            </w:pPr>
            <w:r>
              <w:rPr>
                <w:rFonts w:hint="eastAsia" w:ascii="仿宋_GB2312" w:eastAsia="仿宋_GB2312" w:cs="仿宋_GB2312"/>
                <w:color w:val="auto"/>
                <w:sz w:val="18"/>
                <w:szCs w:val="18"/>
                <w:highlight w:val="none"/>
              </w:rPr>
              <w:t>绩效基本型</w:t>
            </w:r>
          </w:p>
        </w:tc>
      </w:tr>
      <w:tr w14:paraId="2B35B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17" w:hRule="atLeast"/>
          <w:jc w:val="center"/>
        </w:trPr>
        <w:tc>
          <w:tcPr>
            <w:tcW w:w="1426" w:type="dxa"/>
            <w:gridSpan w:val="2"/>
            <w:vMerge w:val="continue"/>
            <w:tcMar>
              <w:left w:w="57" w:type="dxa"/>
              <w:right w:w="57" w:type="dxa"/>
            </w:tcMar>
            <w:vAlign w:val="center"/>
          </w:tcPr>
          <w:p w14:paraId="3F473DA8">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3B965E8C">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4AF76E18">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603127CE">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行政管理体制改革成效</w:t>
            </w:r>
          </w:p>
        </w:tc>
        <w:tc>
          <w:tcPr>
            <w:tcW w:w="750" w:type="dxa"/>
            <w:gridSpan w:val="3"/>
            <w:shd w:val="clear"/>
            <w:tcMar>
              <w:left w:w="57" w:type="dxa"/>
              <w:right w:w="57" w:type="dxa"/>
            </w:tcMar>
            <w:vAlign w:val="center"/>
          </w:tcPr>
          <w:p w14:paraId="61451BBB">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明显</w:t>
            </w:r>
          </w:p>
        </w:tc>
        <w:tc>
          <w:tcPr>
            <w:tcW w:w="783" w:type="dxa"/>
            <w:shd w:val="clear"/>
            <w:tcMar>
              <w:left w:w="57" w:type="dxa"/>
              <w:right w:w="57" w:type="dxa"/>
            </w:tcMar>
            <w:vAlign w:val="center"/>
          </w:tcPr>
          <w:p w14:paraId="2213BF04">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明显</w:t>
            </w:r>
          </w:p>
        </w:tc>
        <w:tc>
          <w:tcPr>
            <w:tcW w:w="959" w:type="dxa"/>
            <w:gridSpan w:val="2"/>
            <w:shd w:val="clear"/>
            <w:tcMar>
              <w:left w:w="57" w:type="dxa"/>
              <w:right w:w="57" w:type="dxa"/>
            </w:tcMar>
            <w:vAlign w:val="center"/>
          </w:tcPr>
          <w:p w14:paraId="2132E5EC">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明显</w:t>
            </w:r>
          </w:p>
        </w:tc>
        <w:tc>
          <w:tcPr>
            <w:tcW w:w="528" w:type="dxa"/>
            <w:gridSpan w:val="2"/>
            <w:shd w:val="clear"/>
            <w:tcMar>
              <w:left w:w="57" w:type="dxa"/>
              <w:right w:w="57" w:type="dxa"/>
            </w:tcMar>
            <w:vAlign w:val="center"/>
          </w:tcPr>
          <w:p w14:paraId="03D547BD">
            <w:pPr>
              <w:widowControl/>
              <w:snapToGrid w:val="0"/>
              <w:jc w:val="center"/>
              <w:rPr>
                <w:rFonts w:ascii="仿宋_GB2312" w:hAnsi="宋体" w:eastAsia="仿宋_GB2312" w:cs="仿宋_GB2312"/>
                <w:color w:val="auto"/>
                <w:kern w:val="0"/>
                <w:sz w:val="18"/>
                <w:szCs w:val="18"/>
                <w:highlight w:val="none"/>
                <w:lang w:val="en-US" w:eastAsia="zh-CN" w:bidi="ar-SA"/>
              </w:rPr>
            </w:pPr>
            <w:r>
              <w:rPr>
                <w:rFonts w:hint="eastAsia" w:ascii="仿宋_GB2312" w:hAnsi="宋体" w:eastAsia="仿宋_GB2312"/>
                <w:color w:val="auto"/>
                <w:kern w:val="0"/>
                <w:sz w:val="18"/>
                <w:szCs w:val="18"/>
                <w:highlight w:val="none"/>
                <w:lang w:eastAsia="zh-CN"/>
              </w:rPr>
              <w:t>计划标准</w:t>
            </w:r>
          </w:p>
        </w:tc>
        <w:tc>
          <w:tcPr>
            <w:tcW w:w="485" w:type="dxa"/>
            <w:shd w:val="clear"/>
            <w:tcMar>
              <w:left w:w="57" w:type="dxa"/>
              <w:right w:w="57" w:type="dxa"/>
            </w:tcMar>
            <w:vAlign w:val="center"/>
          </w:tcPr>
          <w:p w14:paraId="7CDAAF7E">
            <w:pPr>
              <w:widowControl/>
              <w:snapToGrid w:val="0"/>
              <w:jc w:val="center"/>
              <w:rPr>
                <w:rFonts w:ascii="仿宋_GB2312" w:hAnsi="宋体" w:eastAsia="仿宋_GB2312" w:cs="仿宋_GB2312"/>
                <w:color w:val="auto"/>
                <w:kern w:val="0"/>
                <w:sz w:val="18"/>
                <w:szCs w:val="18"/>
                <w:highlight w:val="none"/>
                <w:lang w:val="en-US" w:eastAsia="zh-CN" w:bidi="ar-SA"/>
              </w:rPr>
            </w:pPr>
            <w:r>
              <w:rPr>
                <w:rFonts w:hint="eastAsia" w:ascii="仿宋_GB2312" w:eastAsia="仿宋_GB2312" w:cs="仿宋_GB2312"/>
                <w:color w:val="auto"/>
                <w:sz w:val="18"/>
                <w:szCs w:val="18"/>
                <w:highlight w:val="none"/>
              </w:rPr>
              <w:t>绩效基本型</w:t>
            </w:r>
          </w:p>
        </w:tc>
      </w:tr>
      <w:tr w14:paraId="0CCE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17" w:hRule="atLeast"/>
          <w:jc w:val="center"/>
        </w:trPr>
        <w:tc>
          <w:tcPr>
            <w:tcW w:w="1426" w:type="dxa"/>
            <w:gridSpan w:val="2"/>
            <w:vMerge w:val="continue"/>
            <w:tcMar>
              <w:left w:w="57" w:type="dxa"/>
              <w:right w:w="57" w:type="dxa"/>
            </w:tcMar>
            <w:vAlign w:val="center"/>
          </w:tcPr>
          <w:p w14:paraId="4C990514">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61489471">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353EF645">
            <w:pPr>
              <w:snapToGrid w:val="0"/>
              <w:jc w:val="center"/>
              <w:rPr>
                <w:rFonts w:ascii="仿宋_GB2312" w:hAnsi="宋体" w:eastAsia="仿宋_GB2312" w:cs="仿宋_GB2312"/>
                <w:kern w:val="0"/>
              </w:rPr>
            </w:pPr>
            <w:r>
              <w:rPr>
                <w:rFonts w:hint="eastAsia" w:ascii="仿宋_GB2312" w:hAnsi="宋体" w:eastAsia="仿宋_GB2312" w:cs="仿宋_GB2312"/>
                <w:kern w:val="0"/>
              </w:rPr>
              <w:t>人才支撑</w:t>
            </w:r>
          </w:p>
        </w:tc>
        <w:tc>
          <w:tcPr>
            <w:tcW w:w="1664" w:type="dxa"/>
            <w:gridSpan w:val="2"/>
            <w:tcMar>
              <w:left w:w="57" w:type="dxa"/>
              <w:right w:w="57" w:type="dxa"/>
            </w:tcMar>
            <w:vAlign w:val="center"/>
          </w:tcPr>
          <w:p w14:paraId="7CF89A5D">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业务学习与培训完成率</w:t>
            </w:r>
          </w:p>
        </w:tc>
        <w:tc>
          <w:tcPr>
            <w:tcW w:w="750" w:type="dxa"/>
            <w:gridSpan w:val="3"/>
            <w:shd w:val="clear"/>
            <w:tcMar>
              <w:left w:w="57" w:type="dxa"/>
              <w:right w:w="57" w:type="dxa"/>
            </w:tcMar>
            <w:vAlign w:val="center"/>
          </w:tcPr>
          <w:p w14:paraId="3AC8D93C">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≥98%</w:t>
            </w:r>
          </w:p>
        </w:tc>
        <w:tc>
          <w:tcPr>
            <w:tcW w:w="783" w:type="dxa"/>
            <w:shd w:val="clear"/>
            <w:tcMar>
              <w:left w:w="57" w:type="dxa"/>
              <w:right w:w="57" w:type="dxa"/>
            </w:tcMar>
            <w:vAlign w:val="center"/>
          </w:tcPr>
          <w:p w14:paraId="55E27D5A">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≥98%</w:t>
            </w:r>
          </w:p>
        </w:tc>
        <w:tc>
          <w:tcPr>
            <w:tcW w:w="959" w:type="dxa"/>
            <w:gridSpan w:val="2"/>
            <w:shd w:val="clear"/>
            <w:tcMar>
              <w:left w:w="57" w:type="dxa"/>
              <w:right w:w="57" w:type="dxa"/>
            </w:tcMar>
            <w:vAlign w:val="center"/>
          </w:tcPr>
          <w:p w14:paraId="4FB1CACA">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≥98%</w:t>
            </w:r>
          </w:p>
        </w:tc>
        <w:tc>
          <w:tcPr>
            <w:tcW w:w="528" w:type="dxa"/>
            <w:gridSpan w:val="2"/>
            <w:shd w:val="clear"/>
            <w:tcMar>
              <w:left w:w="57" w:type="dxa"/>
              <w:right w:w="57" w:type="dxa"/>
            </w:tcMar>
            <w:vAlign w:val="center"/>
          </w:tcPr>
          <w:p w14:paraId="59991B01">
            <w:pPr>
              <w:widowControl/>
              <w:snapToGrid w:val="0"/>
              <w:jc w:val="center"/>
              <w:rPr>
                <w:rFonts w:ascii="仿宋_GB2312" w:hAnsi="宋体" w:eastAsia="仿宋_GB2312" w:cs="仿宋_GB2312"/>
                <w:color w:val="auto"/>
                <w:kern w:val="0"/>
                <w:sz w:val="18"/>
                <w:szCs w:val="18"/>
                <w:highlight w:val="none"/>
                <w:lang w:val="en-US" w:eastAsia="zh-CN" w:bidi="ar-SA"/>
              </w:rPr>
            </w:pPr>
            <w:r>
              <w:rPr>
                <w:rFonts w:hint="eastAsia" w:ascii="仿宋_GB2312" w:hAnsi="宋体" w:eastAsia="仿宋_GB2312"/>
                <w:color w:val="auto"/>
                <w:kern w:val="0"/>
                <w:sz w:val="18"/>
                <w:szCs w:val="18"/>
                <w:highlight w:val="none"/>
                <w:lang w:eastAsia="zh-CN"/>
              </w:rPr>
              <w:t>计划标准</w:t>
            </w:r>
          </w:p>
        </w:tc>
        <w:tc>
          <w:tcPr>
            <w:tcW w:w="485" w:type="dxa"/>
            <w:shd w:val="clear"/>
            <w:tcMar>
              <w:left w:w="57" w:type="dxa"/>
              <w:right w:w="57" w:type="dxa"/>
            </w:tcMar>
            <w:vAlign w:val="center"/>
          </w:tcPr>
          <w:p w14:paraId="66F78197">
            <w:pPr>
              <w:widowControl/>
              <w:snapToGrid w:val="0"/>
              <w:jc w:val="center"/>
              <w:rPr>
                <w:rFonts w:ascii="仿宋_GB2312" w:hAnsi="宋体" w:eastAsia="仿宋_GB2312" w:cs="仿宋_GB2312"/>
                <w:color w:val="auto"/>
                <w:kern w:val="0"/>
                <w:sz w:val="18"/>
                <w:szCs w:val="18"/>
                <w:highlight w:val="none"/>
                <w:lang w:val="en-US" w:eastAsia="zh-CN" w:bidi="ar-SA"/>
              </w:rPr>
            </w:pPr>
            <w:r>
              <w:rPr>
                <w:rFonts w:hint="eastAsia" w:ascii="仿宋_GB2312" w:eastAsia="仿宋_GB2312" w:cs="仿宋_GB2312"/>
                <w:color w:val="auto"/>
                <w:sz w:val="18"/>
                <w:szCs w:val="18"/>
                <w:highlight w:val="none"/>
              </w:rPr>
              <w:t>绩效基本型</w:t>
            </w:r>
          </w:p>
        </w:tc>
      </w:tr>
      <w:tr w14:paraId="2B496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17" w:hRule="atLeast"/>
          <w:jc w:val="center"/>
        </w:trPr>
        <w:tc>
          <w:tcPr>
            <w:tcW w:w="1426" w:type="dxa"/>
            <w:gridSpan w:val="2"/>
            <w:vMerge w:val="continue"/>
            <w:tcMar>
              <w:left w:w="57" w:type="dxa"/>
              <w:right w:w="57" w:type="dxa"/>
            </w:tcMar>
            <w:vAlign w:val="center"/>
          </w:tcPr>
          <w:p w14:paraId="7AC7B9A8">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6FEB051F">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38B5291A">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769DAD51">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干部队伍体系建设规划情况</w:t>
            </w:r>
          </w:p>
        </w:tc>
        <w:tc>
          <w:tcPr>
            <w:tcW w:w="750" w:type="dxa"/>
            <w:gridSpan w:val="3"/>
            <w:shd w:val="clear"/>
            <w:tcMar>
              <w:left w:w="57" w:type="dxa"/>
              <w:right w:w="57" w:type="dxa"/>
            </w:tcMar>
            <w:vAlign w:val="center"/>
          </w:tcPr>
          <w:p w14:paraId="142DD147">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完全合规</w:t>
            </w:r>
          </w:p>
        </w:tc>
        <w:tc>
          <w:tcPr>
            <w:tcW w:w="783" w:type="dxa"/>
            <w:shd w:val="clear"/>
            <w:tcMar>
              <w:left w:w="57" w:type="dxa"/>
              <w:right w:w="57" w:type="dxa"/>
            </w:tcMar>
            <w:vAlign w:val="center"/>
          </w:tcPr>
          <w:p w14:paraId="444840F4">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完全合规</w:t>
            </w:r>
          </w:p>
        </w:tc>
        <w:tc>
          <w:tcPr>
            <w:tcW w:w="959" w:type="dxa"/>
            <w:gridSpan w:val="2"/>
            <w:shd w:val="clear"/>
            <w:tcMar>
              <w:left w:w="57" w:type="dxa"/>
              <w:right w:w="57" w:type="dxa"/>
            </w:tcMar>
            <w:vAlign w:val="center"/>
          </w:tcPr>
          <w:p w14:paraId="2F4A6083">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完全合规</w:t>
            </w:r>
          </w:p>
        </w:tc>
        <w:tc>
          <w:tcPr>
            <w:tcW w:w="528" w:type="dxa"/>
            <w:gridSpan w:val="2"/>
            <w:shd w:val="clear"/>
            <w:tcMar>
              <w:left w:w="57" w:type="dxa"/>
              <w:right w:w="57" w:type="dxa"/>
            </w:tcMar>
            <w:vAlign w:val="center"/>
          </w:tcPr>
          <w:p w14:paraId="0A933A29">
            <w:pPr>
              <w:widowControl/>
              <w:snapToGrid w:val="0"/>
              <w:jc w:val="center"/>
              <w:rPr>
                <w:rFonts w:ascii="仿宋_GB2312" w:hAnsi="宋体" w:eastAsia="仿宋_GB2312" w:cs="仿宋_GB2312"/>
                <w:color w:val="auto"/>
                <w:kern w:val="0"/>
                <w:sz w:val="18"/>
                <w:szCs w:val="18"/>
                <w:highlight w:val="none"/>
                <w:lang w:val="en-US" w:eastAsia="zh-CN" w:bidi="ar-SA"/>
              </w:rPr>
            </w:pPr>
            <w:r>
              <w:rPr>
                <w:rFonts w:hint="eastAsia" w:ascii="仿宋_GB2312" w:hAnsi="宋体" w:eastAsia="仿宋_GB2312"/>
                <w:color w:val="auto"/>
                <w:kern w:val="0"/>
                <w:sz w:val="18"/>
                <w:szCs w:val="18"/>
                <w:highlight w:val="none"/>
                <w:lang w:eastAsia="zh-CN"/>
              </w:rPr>
              <w:t>计划标准</w:t>
            </w:r>
          </w:p>
        </w:tc>
        <w:tc>
          <w:tcPr>
            <w:tcW w:w="485" w:type="dxa"/>
            <w:shd w:val="clear"/>
            <w:tcMar>
              <w:left w:w="57" w:type="dxa"/>
              <w:right w:w="57" w:type="dxa"/>
            </w:tcMar>
            <w:vAlign w:val="center"/>
          </w:tcPr>
          <w:p w14:paraId="3B6D35A2">
            <w:pPr>
              <w:widowControl/>
              <w:snapToGrid w:val="0"/>
              <w:jc w:val="center"/>
              <w:rPr>
                <w:rFonts w:ascii="仿宋_GB2312" w:hAnsi="宋体" w:eastAsia="仿宋_GB2312" w:cs="仿宋_GB2312"/>
                <w:color w:val="auto"/>
                <w:kern w:val="0"/>
                <w:sz w:val="18"/>
                <w:szCs w:val="18"/>
                <w:highlight w:val="none"/>
                <w:lang w:val="en-US" w:eastAsia="zh-CN" w:bidi="ar-SA"/>
              </w:rPr>
            </w:pPr>
            <w:r>
              <w:rPr>
                <w:rFonts w:hint="eastAsia" w:ascii="仿宋_GB2312" w:eastAsia="仿宋_GB2312" w:cs="仿宋_GB2312"/>
                <w:color w:val="auto"/>
                <w:sz w:val="18"/>
                <w:szCs w:val="18"/>
                <w:highlight w:val="none"/>
              </w:rPr>
              <w:t>绩效基本型</w:t>
            </w:r>
          </w:p>
        </w:tc>
      </w:tr>
      <w:tr w14:paraId="4AEE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17" w:hRule="atLeast"/>
          <w:jc w:val="center"/>
        </w:trPr>
        <w:tc>
          <w:tcPr>
            <w:tcW w:w="1426" w:type="dxa"/>
            <w:gridSpan w:val="2"/>
            <w:vMerge w:val="continue"/>
            <w:tcMar>
              <w:left w:w="57" w:type="dxa"/>
              <w:right w:w="57" w:type="dxa"/>
            </w:tcMar>
            <w:vAlign w:val="center"/>
          </w:tcPr>
          <w:p w14:paraId="4BA2E79E">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23536B0B">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735F75C1">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0FBA9AF5">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高学历、高层次人才储备率</w:t>
            </w:r>
          </w:p>
        </w:tc>
        <w:tc>
          <w:tcPr>
            <w:tcW w:w="750" w:type="dxa"/>
            <w:gridSpan w:val="3"/>
            <w:shd w:val="clear"/>
            <w:tcMar>
              <w:left w:w="57" w:type="dxa"/>
              <w:right w:w="57" w:type="dxa"/>
            </w:tcMar>
            <w:vAlign w:val="center"/>
          </w:tcPr>
          <w:p w14:paraId="2DC1E9ED">
            <w:pPr>
              <w:widowControl/>
              <w:snapToGrid w:val="0"/>
              <w:jc w:val="center"/>
              <w:rPr>
                <w:rFonts w:hint="default" w:ascii="仿宋_GB2312" w:hAnsi="宋体" w:eastAsia="仿宋_GB2312" w:cs="仿宋_GB2312"/>
                <w:color w:val="auto"/>
                <w:kern w:val="0"/>
                <w:sz w:val="21"/>
                <w:szCs w:val="21"/>
                <w:highlight w:val="none"/>
                <w:lang w:val="en-US" w:eastAsia="zh-CN" w:bidi="ar-SA"/>
              </w:rPr>
            </w:pPr>
            <w:r>
              <w:rPr>
                <w:rFonts w:hint="default" w:ascii="仿宋_GB2312" w:hAnsi="宋体" w:eastAsia="仿宋_GB2312" w:cs="Times New Roman"/>
                <w:color w:val="auto"/>
                <w:kern w:val="0"/>
                <w:highlight w:val="none"/>
                <w:lang w:val="en-US" w:eastAsia="zh-CN"/>
              </w:rPr>
              <w:t>9</w:t>
            </w:r>
            <w:r>
              <w:rPr>
                <w:rFonts w:hint="eastAsia" w:ascii="仿宋_GB2312" w:hAnsi="宋体" w:eastAsia="仿宋_GB2312" w:cs="Times New Roman"/>
                <w:color w:val="auto"/>
                <w:kern w:val="0"/>
                <w:highlight w:val="none"/>
                <w:lang w:val="en-US" w:eastAsia="zh-CN"/>
              </w:rPr>
              <w:t>8</w:t>
            </w:r>
            <w:r>
              <w:rPr>
                <w:rFonts w:hint="default" w:ascii="仿宋_GB2312" w:hAnsi="宋体" w:eastAsia="仿宋_GB2312" w:cs="Times New Roman"/>
                <w:color w:val="auto"/>
                <w:kern w:val="0"/>
                <w:highlight w:val="none"/>
                <w:lang w:val="en-US" w:eastAsia="zh-CN"/>
              </w:rPr>
              <w:t>%以上</w:t>
            </w:r>
          </w:p>
        </w:tc>
        <w:tc>
          <w:tcPr>
            <w:tcW w:w="783" w:type="dxa"/>
            <w:shd w:val="clear"/>
            <w:tcMar>
              <w:left w:w="57" w:type="dxa"/>
              <w:right w:w="57" w:type="dxa"/>
            </w:tcMar>
            <w:vAlign w:val="center"/>
          </w:tcPr>
          <w:p w14:paraId="7E9063DF">
            <w:pPr>
              <w:widowControl/>
              <w:snapToGrid w:val="0"/>
              <w:jc w:val="center"/>
              <w:rPr>
                <w:rFonts w:ascii="仿宋_GB2312" w:hAnsi="宋体" w:eastAsia="仿宋_GB2312" w:cs="仿宋_GB2312"/>
                <w:color w:val="auto"/>
                <w:kern w:val="0"/>
                <w:sz w:val="21"/>
                <w:szCs w:val="21"/>
                <w:highlight w:val="none"/>
                <w:lang w:val="en-US" w:eastAsia="zh-CN" w:bidi="ar-SA"/>
              </w:rPr>
            </w:pPr>
            <w:r>
              <w:rPr>
                <w:rFonts w:hint="default" w:ascii="仿宋_GB2312" w:hAnsi="宋体" w:eastAsia="仿宋_GB2312" w:cs="Times New Roman"/>
                <w:color w:val="auto"/>
                <w:kern w:val="0"/>
                <w:highlight w:val="none"/>
                <w:lang w:val="en-US" w:eastAsia="zh-CN"/>
              </w:rPr>
              <w:t>9</w:t>
            </w:r>
            <w:r>
              <w:rPr>
                <w:rFonts w:hint="eastAsia" w:ascii="仿宋_GB2312" w:hAnsi="宋体" w:eastAsia="仿宋_GB2312" w:cs="Times New Roman"/>
                <w:color w:val="auto"/>
                <w:kern w:val="0"/>
                <w:highlight w:val="none"/>
                <w:lang w:val="en-US" w:eastAsia="zh-CN"/>
              </w:rPr>
              <w:t>8</w:t>
            </w:r>
            <w:r>
              <w:rPr>
                <w:rFonts w:hint="default" w:ascii="仿宋_GB2312" w:hAnsi="宋体" w:eastAsia="仿宋_GB2312" w:cs="Times New Roman"/>
                <w:color w:val="auto"/>
                <w:kern w:val="0"/>
                <w:highlight w:val="none"/>
                <w:lang w:val="en-US" w:eastAsia="zh-CN"/>
              </w:rPr>
              <w:t>%以上</w:t>
            </w:r>
          </w:p>
        </w:tc>
        <w:tc>
          <w:tcPr>
            <w:tcW w:w="959" w:type="dxa"/>
            <w:gridSpan w:val="2"/>
            <w:shd w:val="clear"/>
            <w:tcMar>
              <w:left w:w="57" w:type="dxa"/>
              <w:right w:w="57" w:type="dxa"/>
            </w:tcMar>
            <w:vAlign w:val="center"/>
          </w:tcPr>
          <w:p w14:paraId="0FBFEBB6">
            <w:pPr>
              <w:widowControl/>
              <w:snapToGrid w:val="0"/>
              <w:jc w:val="center"/>
              <w:rPr>
                <w:rFonts w:ascii="仿宋_GB2312" w:hAnsi="宋体" w:eastAsia="仿宋_GB2312" w:cs="仿宋_GB2312"/>
                <w:color w:val="auto"/>
                <w:kern w:val="0"/>
                <w:sz w:val="21"/>
                <w:szCs w:val="21"/>
                <w:highlight w:val="none"/>
                <w:lang w:val="en-US" w:eastAsia="zh-CN" w:bidi="ar-SA"/>
              </w:rPr>
            </w:pPr>
            <w:r>
              <w:rPr>
                <w:rFonts w:hint="default" w:ascii="仿宋_GB2312" w:hAnsi="宋体" w:eastAsia="仿宋_GB2312" w:cs="Times New Roman"/>
                <w:color w:val="auto"/>
                <w:kern w:val="0"/>
                <w:highlight w:val="none"/>
                <w:lang w:val="en-US" w:eastAsia="zh-CN"/>
              </w:rPr>
              <w:t>9</w:t>
            </w:r>
            <w:r>
              <w:rPr>
                <w:rFonts w:hint="eastAsia" w:ascii="仿宋_GB2312" w:hAnsi="宋体" w:eastAsia="仿宋_GB2312" w:cs="Times New Roman"/>
                <w:color w:val="auto"/>
                <w:kern w:val="0"/>
                <w:highlight w:val="none"/>
                <w:lang w:val="en-US" w:eastAsia="zh-CN"/>
              </w:rPr>
              <w:t>8</w:t>
            </w:r>
            <w:r>
              <w:rPr>
                <w:rFonts w:hint="default" w:ascii="仿宋_GB2312" w:hAnsi="宋体" w:eastAsia="仿宋_GB2312" w:cs="Times New Roman"/>
                <w:color w:val="auto"/>
                <w:kern w:val="0"/>
                <w:highlight w:val="none"/>
                <w:lang w:val="en-US" w:eastAsia="zh-CN"/>
              </w:rPr>
              <w:t>%以上</w:t>
            </w:r>
          </w:p>
        </w:tc>
        <w:tc>
          <w:tcPr>
            <w:tcW w:w="528" w:type="dxa"/>
            <w:gridSpan w:val="2"/>
            <w:shd w:val="clear"/>
            <w:tcMar>
              <w:left w:w="57" w:type="dxa"/>
              <w:right w:w="57" w:type="dxa"/>
            </w:tcMar>
            <w:vAlign w:val="center"/>
          </w:tcPr>
          <w:p w14:paraId="5F2BF5E3">
            <w:pPr>
              <w:widowControl/>
              <w:snapToGrid w:val="0"/>
              <w:jc w:val="center"/>
              <w:rPr>
                <w:rFonts w:ascii="仿宋_GB2312" w:hAnsi="宋体" w:eastAsia="仿宋_GB2312" w:cs="仿宋_GB2312"/>
                <w:color w:val="auto"/>
                <w:kern w:val="0"/>
                <w:sz w:val="21"/>
                <w:szCs w:val="21"/>
                <w:highlight w:val="none"/>
                <w:lang w:val="en-US" w:eastAsia="zh-CN" w:bidi="ar-SA"/>
              </w:rPr>
            </w:pPr>
            <w:r>
              <w:rPr>
                <w:rFonts w:hint="eastAsia" w:ascii="仿宋_GB2312" w:hAnsi="宋体" w:eastAsia="仿宋_GB2312"/>
                <w:color w:val="auto"/>
                <w:kern w:val="0"/>
                <w:sz w:val="18"/>
                <w:szCs w:val="18"/>
                <w:highlight w:val="none"/>
                <w:lang w:eastAsia="zh-CN"/>
              </w:rPr>
              <w:t>计划标准</w:t>
            </w:r>
          </w:p>
        </w:tc>
        <w:tc>
          <w:tcPr>
            <w:tcW w:w="485" w:type="dxa"/>
            <w:shd w:val="clear"/>
            <w:tcMar>
              <w:left w:w="57" w:type="dxa"/>
              <w:right w:w="57" w:type="dxa"/>
            </w:tcMar>
            <w:vAlign w:val="center"/>
          </w:tcPr>
          <w:p w14:paraId="15EBA94F">
            <w:pPr>
              <w:widowControl/>
              <w:snapToGrid w:val="0"/>
              <w:jc w:val="center"/>
              <w:rPr>
                <w:rFonts w:ascii="仿宋_GB2312" w:hAnsi="宋体" w:eastAsia="仿宋_GB2312" w:cs="仿宋_GB2312"/>
                <w:color w:val="auto"/>
                <w:kern w:val="0"/>
                <w:sz w:val="21"/>
                <w:szCs w:val="21"/>
                <w:highlight w:val="none"/>
                <w:lang w:val="en-US" w:eastAsia="zh-CN" w:bidi="ar-SA"/>
              </w:rPr>
            </w:pPr>
            <w:r>
              <w:rPr>
                <w:rFonts w:hint="eastAsia" w:ascii="仿宋_GB2312" w:eastAsia="仿宋_GB2312" w:cs="仿宋_GB2312"/>
                <w:color w:val="auto"/>
                <w:sz w:val="18"/>
                <w:szCs w:val="18"/>
                <w:highlight w:val="none"/>
              </w:rPr>
              <w:t>绩效基本型</w:t>
            </w:r>
          </w:p>
        </w:tc>
      </w:tr>
      <w:tr w14:paraId="4BD97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17" w:hRule="atLeast"/>
          <w:jc w:val="center"/>
        </w:trPr>
        <w:tc>
          <w:tcPr>
            <w:tcW w:w="1426" w:type="dxa"/>
            <w:gridSpan w:val="2"/>
            <w:vMerge w:val="continue"/>
            <w:tcMar>
              <w:left w:w="57" w:type="dxa"/>
              <w:right w:w="57" w:type="dxa"/>
            </w:tcMar>
            <w:vAlign w:val="center"/>
          </w:tcPr>
          <w:p w14:paraId="65167EA9">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75140EFB">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42700A35">
            <w:pPr>
              <w:snapToGrid w:val="0"/>
              <w:jc w:val="center"/>
              <w:rPr>
                <w:rFonts w:ascii="仿宋_GB2312" w:hAnsi="宋体" w:eastAsia="仿宋_GB2312" w:cs="仿宋_GB2312"/>
                <w:kern w:val="0"/>
              </w:rPr>
            </w:pPr>
            <w:r>
              <w:rPr>
                <w:rFonts w:hint="eastAsia" w:ascii="仿宋_GB2312" w:hAnsi="宋体" w:eastAsia="仿宋_GB2312" w:cs="仿宋_GB2312"/>
                <w:kern w:val="0"/>
              </w:rPr>
              <w:t>科技支撑</w:t>
            </w:r>
          </w:p>
        </w:tc>
        <w:tc>
          <w:tcPr>
            <w:tcW w:w="1664" w:type="dxa"/>
            <w:gridSpan w:val="2"/>
            <w:tcMar>
              <w:left w:w="57" w:type="dxa"/>
              <w:right w:w="57" w:type="dxa"/>
            </w:tcMar>
            <w:vAlign w:val="center"/>
          </w:tcPr>
          <w:p w14:paraId="41E4F8D9">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信息化建设情况</w:t>
            </w:r>
          </w:p>
        </w:tc>
        <w:tc>
          <w:tcPr>
            <w:tcW w:w="750" w:type="dxa"/>
            <w:gridSpan w:val="3"/>
            <w:shd w:val="clear" w:color="auto" w:fill="auto"/>
            <w:tcMar>
              <w:left w:w="57" w:type="dxa"/>
              <w:right w:w="57" w:type="dxa"/>
            </w:tcMar>
            <w:vAlign w:val="center"/>
          </w:tcPr>
          <w:p w14:paraId="1E5A9309">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s="Times New Roman"/>
                <w:color w:val="auto"/>
                <w:kern w:val="0"/>
                <w:highlight w:val="none"/>
                <w:lang w:val="en-US" w:eastAsia="zh-CN"/>
              </w:rPr>
              <w:t>完全合规</w:t>
            </w:r>
          </w:p>
        </w:tc>
        <w:tc>
          <w:tcPr>
            <w:tcW w:w="783" w:type="dxa"/>
            <w:shd w:val="clear" w:color="auto" w:fill="auto"/>
            <w:tcMar>
              <w:left w:w="57" w:type="dxa"/>
              <w:right w:w="57" w:type="dxa"/>
            </w:tcMar>
            <w:vAlign w:val="center"/>
          </w:tcPr>
          <w:p w14:paraId="2858B848">
            <w:pPr>
              <w:widowControl/>
              <w:snapToGrid w:val="0"/>
              <w:jc w:val="center"/>
              <w:rPr>
                <w:rFonts w:ascii="仿宋_GB2312" w:hAnsi="宋体" w:eastAsia="仿宋_GB2312" w:cs="仿宋_GB2312"/>
                <w:color w:val="auto"/>
                <w:kern w:val="0"/>
                <w:sz w:val="18"/>
                <w:szCs w:val="18"/>
                <w:highlight w:val="none"/>
                <w:lang w:val="en-US" w:eastAsia="zh-CN" w:bidi="ar-SA"/>
              </w:rPr>
            </w:pPr>
            <w:r>
              <w:rPr>
                <w:rFonts w:hint="eastAsia" w:ascii="仿宋_GB2312" w:hAnsi="宋体" w:eastAsia="仿宋_GB2312" w:cs="Times New Roman"/>
                <w:color w:val="auto"/>
                <w:kern w:val="0"/>
                <w:highlight w:val="none"/>
                <w:lang w:val="en-US" w:eastAsia="zh-CN"/>
              </w:rPr>
              <w:t>完全合规</w:t>
            </w:r>
          </w:p>
        </w:tc>
        <w:tc>
          <w:tcPr>
            <w:tcW w:w="959" w:type="dxa"/>
            <w:gridSpan w:val="2"/>
            <w:shd w:val="clear" w:color="auto" w:fill="auto"/>
            <w:tcMar>
              <w:left w:w="57" w:type="dxa"/>
              <w:right w:w="57" w:type="dxa"/>
            </w:tcMar>
            <w:vAlign w:val="center"/>
          </w:tcPr>
          <w:p w14:paraId="5079A5A8">
            <w:pPr>
              <w:widowControl/>
              <w:snapToGrid w:val="0"/>
              <w:jc w:val="center"/>
              <w:rPr>
                <w:rFonts w:ascii="仿宋_GB2312" w:hAnsi="宋体" w:eastAsia="仿宋_GB2312" w:cs="仿宋_GB2312"/>
                <w:color w:val="auto"/>
                <w:kern w:val="0"/>
                <w:sz w:val="18"/>
                <w:szCs w:val="18"/>
                <w:highlight w:val="none"/>
                <w:lang w:val="en-US" w:eastAsia="zh-CN" w:bidi="ar-SA"/>
              </w:rPr>
            </w:pPr>
            <w:r>
              <w:rPr>
                <w:rFonts w:hint="eastAsia" w:ascii="仿宋_GB2312" w:hAnsi="宋体" w:eastAsia="仿宋_GB2312" w:cs="Times New Roman"/>
                <w:color w:val="auto"/>
                <w:kern w:val="0"/>
                <w:highlight w:val="none"/>
                <w:lang w:val="en-US" w:eastAsia="zh-CN"/>
              </w:rPr>
              <w:t>完全合规</w:t>
            </w:r>
          </w:p>
        </w:tc>
        <w:tc>
          <w:tcPr>
            <w:tcW w:w="528" w:type="dxa"/>
            <w:gridSpan w:val="2"/>
            <w:shd w:val="clear" w:color="auto" w:fill="auto"/>
            <w:tcMar>
              <w:left w:w="57" w:type="dxa"/>
              <w:right w:w="57" w:type="dxa"/>
            </w:tcMar>
            <w:vAlign w:val="center"/>
          </w:tcPr>
          <w:p w14:paraId="6B3D595E">
            <w:pPr>
              <w:widowControl/>
              <w:snapToGrid w:val="0"/>
              <w:jc w:val="center"/>
              <w:rPr>
                <w:rFonts w:ascii="仿宋_GB2312" w:hAnsi="宋体" w:eastAsia="仿宋_GB2312" w:cs="仿宋_GB2312"/>
                <w:color w:val="auto"/>
                <w:kern w:val="0"/>
                <w:sz w:val="18"/>
                <w:szCs w:val="18"/>
                <w:highlight w:val="none"/>
                <w:lang w:val="en-US" w:eastAsia="zh-CN" w:bidi="ar-SA"/>
              </w:rPr>
            </w:pPr>
            <w:r>
              <w:rPr>
                <w:rFonts w:hint="eastAsia" w:ascii="仿宋_GB2312" w:hAnsi="宋体" w:eastAsia="仿宋_GB2312"/>
                <w:color w:val="auto"/>
                <w:kern w:val="0"/>
                <w:sz w:val="18"/>
                <w:szCs w:val="18"/>
                <w:highlight w:val="none"/>
                <w:lang w:eastAsia="zh-CN"/>
              </w:rPr>
              <w:t>计划标准</w:t>
            </w:r>
          </w:p>
        </w:tc>
        <w:tc>
          <w:tcPr>
            <w:tcW w:w="485" w:type="dxa"/>
            <w:shd w:val="clear" w:color="auto" w:fill="auto"/>
            <w:tcMar>
              <w:left w:w="57" w:type="dxa"/>
              <w:right w:w="57" w:type="dxa"/>
            </w:tcMar>
            <w:vAlign w:val="center"/>
          </w:tcPr>
          <w:p w14:paraId="639D4AE6">
            <w:pPr>
              <w:widowControl/>
              <w:snapToGrid w:val="0"/>
              <w:jc w:val="center"/>
              <w:rPr>
                <w:rFonts w:ascii="仿宋_GB2312" w:hAnsi="宋体" w:eastAsia="仿宋_GB2312" w:cs="仿宋_GB2312"/>
                <w:color w:val="auto"/>
                <w:kern w:val="0"/>
                <w:sz w:val="18"/>
                <w:szCs w:val="18"/>
                <w:highlight w:val="none"/>
                <w:lang w:val="en-US" w:eastAsia="zh-CN" w:bidi="ar-SA"/>
              </w:rPr>
            </w:pPr>
            <w:r>
              <w:rPr>
                <w:rFonts w:hint="eastAsia" w:ascii="仿宋_GB2312" w:eastAsia="仿宋_GB2312" w:cs="仿宋_GB2312"/>
                <w:color w:val="auto"/>
                <w:sz w:val="18"/>
                <w:szCs w:val="18"/>
                <w:highlight w:val="none"/>
              </w:rPr>
              <w:t>绩效基本型</w:t>
            </w:r>
          </w:p>
        </w:tc>
      </w:tr>
      <w:tr w14:paraId="0D55F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17" w:hRule="atLeast"/>
          <w:jc w:val="center"/>
        </w:trPr>
        <w:tc>
          <w:tcPr>
            <w:tcW w:w="1426" w:type="dxa"/>
            <w:gridSpan w:val="2"/>
            <w:vMerge w:val="continue"/>
            <w:tcMar>
              <w:left w:w="57" w:type="dxa"/>
              <w:right w:w="57" w:type="dxa"/>
            </w:tcMar>
            <w:vAlign w:val="center"/>
          </w:tcPr>
          <w:p w14:paraId="576D5834">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52FFBFC0">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770B8982">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2E454AA4">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w:t>
            </w:r>
          </w:p>
        </w:tc>
        <w:tc>
          <w:tcPr>
            <w:tcW w:w="750" w:type="dxa"/>
            <w:gridSpan w:val="3"/>
            <w:tcMar>
              <w:left w:w="57" w:type="dxa"/>
              <w:right w:w="57" w:type="dxa"/>
            </w:tcMar>
            <w:vAlign w:val="center"/>
          </w:tcPr>
          <w:p w14:paraId="6D01C6AB">
            <w:pPr>
              <w:widowControl/>
              <w:snapToGrid w:val="0"/>
              <w:jc w:val="center"/>
              <w:rPr>
                <w:rFonts w:ascii="仿宋_GB2312" w:hAnsi="宋体" w:eastAsia="仿宋_GB2312" w:cs="仿宋_GB2312"/>
                <w:kern w:val="0"/>
              </w:rPr>
            </w:pPr>
          </w:p>
        </w:tc>
        <w:tc>
          <w:tcPr>
            <w:tcW w:w="783" w:type="dxa"/>
            <w:tcMar>
              <w:left w:w="57" w:type="dxa"/>
              <w:right w:w="57" w:type="dxa"/>
            </w:tcMar>
            <w:vAlign w:val="center"/>
          </w:tcPr>
          <w:p w14:paraId="27FBA486">
            <w:pPr>
              <w:widowControl/>
              <w:snapToGrid w:val="0"/>
              <w:jc w:val="center"/>
              <w:rPr>
                <w:rFonts w:ascii="仿宋_GB2312" w:hAnsi="宋体" w:eastAsia="仿宋_GB2312" w:cs="仿宋_GB2312"/>
                <w:kern w:val="0"/>
              </w:rPr>
            </w:pPr>
          </w:p>
        </w:tc>
        <w:tc>
          <w:tcPr>
            <w:tcW w:w="959" w:type="dxa"/>
            <w:gridSpan w:val="2"/>
            <w:tcMar>
              <w:left w:w="57" w:type="dxa"/>
              <w:right w:w="57" w:type="dxa"/>
            </w:tcMar>
            <w:vAlign w:val="center"/>
          </w:tcPr>
          <w:p w14:paraId="412EC58B">
            <w:pPr>
              <w:widowControl/>
              <w:snapToGrid w:val="0"/>
              <w:jc w:val="center"/>
              <w:rPr>
                <w:rFonts w:ascii="仿宋_GB2312" w:hAnsi="宋体" w:eastAsia="仿宋_GB2312" w:cs="仿宋_GB2312"/>
                <w:kern w:val="0"/>
              </w:rPr>
            </w:pPr>
          </w:p>
        </w:tc>
        <w:tc>
          <w:tcPr>
            <w:tcW w:w="528" w:type="dxa"/>
            <w:gridSpan w:val="2"/>
            <w:tcMar>
              <w:left w:w="57" w:type="dxa"/>
              <w:right w:w="57" w:type="dxa"/>
            </w:tcMar>
            <w:vAlign w:val="center"/>
          </w:tcPr>
          <w:p w14:paraId="3839AB44">
            <w:pPr>
              <w:widowControl/>
              <w:snapToGrid w:val="0"/>
              <w:jc w:val="center"/>
              <w:rPr>
                <w:rFonts w:ascii="仿宋_GB2312" w:hAnsi="宋体" w:eastAsia="仿宋_GB2312" w:cs="仿宋_GB2312"/>
                <w:kern w:val="0"/>
              </w:rPr>
            </w:pPr>
          </w:p>
        </w:tc>
        <w:tc>
          <w:tcPr>
            <w:tcW w:w="485" w:type="dxa"/>
            <w:tcMar>
              <w:left w:w="57" w:type="dxa"/>
              <w:right w:w="57" w:type="dxa"/>
            </w:tcMar>
            <w:vAlign w:val="center"/>
          </w:tcPr>
          <w:p w14:paraId="5DCAFCC2">
            <w:pPr>
              <w:widowControl/>
              <w:snapToGrid w:val="0"/>
              <w:jc w:val="center"/>
              <w:rPr>
                <w:rFonts w:ascii="仿宋_GB2312" w:hAnsi="宋体" w:eastAsia="仿宋_GB2312" w:cs="仿宋_GB2312"/>
                <w:kern w:val="0"/>
              </w:rPr>
            </w:pPr>
          </w:p>
        </w:tc>
      </w:tr>
      <w:tr w14:paraId="4F73A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17" w:hRule="atLeast"/>
          <w:jc w:val="center"/>
        </w:trPr>
        <w:tc>
          <w:tcPr>
            <w:tcW w:w="1426" w:type="dxa"/>
            <w:gridSpan w:val="2"/>
            <w:vMerge w:val="continue"/>
            <w:tcMar>
              <w:left w:w="57" w:type="dxa"/>
              <w:right w:w="57" w:type="dxa"/>
            </w:tcMar>
            <w:vAlign w:val="center"/>
          </w:tcPr>
          <w:p w14:paraId="4FD59848">
            <w:pPr>
              <w:widowControl/>
              <w:snapToGrid w:val="0"/>
              <w:jc w:val="left"/>
              <w:rPr>
                <w:rFonts w:ascii="仿宋_GB2312" w:hAnsi="宋体" w:eastAsia="仿宋_GB2312"/>
                <w:kern w:val="0"/>
              </w:rPr>
            </w:pPr>
          </w:p>
        </w:tc>
        <w:tc>
          <w:tcPr>
            <w:tcW w:w="823" w:type="dxa"/>
            <w:gridSpan w:val="2"/>
            <w:vMerge w:val="restart"/>
            <w:tcMar>
              <w:left w:w="57" w:type="dxa"/>
              <w:right w:w="57" w:type="dxa"/>
            </w:tcMar>
            <w:vAlign w:val="center"/>
          </w:tcPr>
          <w:p w14:paraId="18B345A1">
            <w:pPr>
              <w:widowControl/>
              <w:snapToGrid w:val="0"/>
              <w:jc w:val="center"/>
              <w:rPr>
                <w:rFonts w:ascii="仿宋_GB2312" w:hAnsi="宋体" w:eastAsia="仿宋_GB2312"/>
                <w:kern w:val="0"/>
              </w:rPr>
            </w:pPr>
            <w:r>
              <w:rPr>
                <w:rFonts w:hint="eastAsia" w:ascii="仿宋_GB2312" w:hAnsi="宋体" w:eastAsia="仿宋_GB2312"/>
                <w:kern w:val="0"/>
              </w:rPr>
              <w:t>满意度</w:t>
            </w:r>
          </w:p>
        </w:tc>
        <w:tc>
          <w:tcPr>
            <w:tcW w:w="1526" w:type="dxa"/>
            <w:gridSpan w:val="3"/>
            <w:tcMar>
              <w:left w:w="57" w:type="dxa"/>
              <w:right w:w="57" w:type="dxa"/>
            </w:tcMar>
            <w:vAlign w:val="center"/>
          </w:tcPr>
          <w:p w14:paraId="6FFFDC17">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服务对象满意度</w:t>
            </w:r>
          </w:p>
        </w:tc>
        <w:tc>
          <w:tcPr>
            <w:tcW w:w="1664" w:type="dxa"/>
            <w:gridSpan w:val="2"/>
            <w:shd w:val="clear"/>
            <w:tcMar>
              <w:left w:w="57" w:type="dxa"/>
              <w:right w:w="57" w:type="dxa"/>
            </w:tcMar>
            <w:vAlign w:val="center"/>
          </w:tcPr>
          <w:p w14:paraId="1E18CF7D">
            <w:pPr>
              <w:widowControl/>
              <w:snapToGrid w:val="0"/>
              <w:jc w:val="center"/>
              <w:rPr>
                <w:rFonts w:hint="default" w:ascii="仿宋_GB2312" w:hAnsi="宋体" w:eastAsia="仿宋_GB2312" w:cs="仿宋_GB2312"/>
                <w:kern w:val="0"/>
                <w:sz w:val="21"/>
                <w:szCs w:val="21"/>
                <w:lang w:val="en-US" w:eastAsia="zh-CN" w:bidi="ar-SA"/>
              </w:rPr>
            </w:pPr>
            <w:r>
              <w:rPr>
                <w:rFonts w:hint="eastAsia" w:ascii="仿宋_GB2312" w:hAnsi="宋体" w:eastAsia="仿宋_GB2312" w:cs="仿宋_GB2312"/>
                <w:kern w:val="0"/>
                <w:lang w:val="en-US" w:eastAsia="zh-CN"/>
              </w:rPr>
              <w:t>群众满意度</w:t>
            </w:r>
          </w:p>
        </w:tc>
        <w:tc>
          <w:tcPr>
            <w:tcW w:w="750" w:type="dxa"/>
            <w:gridSpan w:val="3"/>
            <w:shd w:val="clear"/>
            <w:tcMar>
              <w:left w:w="57" w:type="dxa"/>
              <w:right w:w="57" w:type="dxa"/>
            </w:tcMar>
            <w:vAlign w:val="center"/>
          </w:tcPr>
          <w:p w14:paraId="02EA6008">
            <w:pPr>
              <w:widowControl/>
              <w:snapToGrid w:val="0"/>
              <w:jc w:val="center"/>
              <w:rPr>
                <w:rFonts w:ascii="仿宋_GB2312" w:hAnsi="宋体" w:eastAsia="仿宋_GB2312" w:cs="仿宋_GB2312"/>
                <w:kern w:val="0"/>
                <w:sz w:val="21"/>
                <w:szCs w:val="21"/>
                <w:lang w:val="en-US" w:eastAsia="zh-CN" w:bidi="ar-SA"/>
              </w:rPr>
            </w:pPr>
            <w:r>
              <w:rPr>
                <w:rFonts w:hint="default" w:ascii="仿宋_GB2312" w:hAnsi="宋体" w:eastAsia="仿宋_GB2312" w:cs="Times New Roman"/>
                <w:color w:val="auto"/>
                <w:kern w:val="0"/>
                <w:highlight w:val="none"/>
                <w:lang w:val="en-US" w:eastAsia="zh-CN"/>
              </w:rPr>
              <w:t>9</w:t>
            </w:r>
            <w:r>
              <w:rPr>
                <w:rFonts w:hint="eastAsia" w:ascii="仿宋_GB2312" w:hAnsi="宋体" w:eastAsia="仿宋_GB2312" w:cs="Times New Roman"/>
                <w:color w:val="auto"/>
                <w:kern w:val="0"/>
                <w:highlight w:val="none"/>
                <w:lang w:val="en-US" w:eastAsia="zh-CN"/>
              </w:rPr>
              <w:t>8</w:t>
            </w:r>
            <w:r>
              <w:rPr>
                <w:rFonts w:hint="default" w:ascii="仿宋_GB2312" w:hAnsi="宋体" w:eastAsia="仿宋_GB2312" w:cs="Times New Roman"/>
                <w:color w:val="auto"/>
                <w:kern w:val="0"/>
                <w:highlight w:val="none"/>
                <w:lang w:val="en-US" w:eastAsia="zh-CN"/>
              </w:rPr>
              <w:t>%以上</w:t>
            </w:r>
          </w:p>
        </w:tc>
        <w:tc>
          <w:tcPr>
            <w:tcW w:w="783" w:type="dxa"/>
            <w:shd w:val="clear" w:color="auto" w:fill="auto"/>
            <w:tcMar>
              <w:left w:w="57" w:type="dxa"/>
              <w:right w:w="57" w:type="dxa"/>
            </w:tcMar>
            <w:vAlign w:val="center"/>
          </w:tcPr>
          <w:p w14:paraId="06BE9003">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default" w:ascii="仿宋_GB2312" w:hAnsi="宋体" w:eastAsia="仿宋_GB2312" w:cs="Times New Roman"/>
                <w:color w:val="auto"/>
                <w:kern w:val="0"/>
                <w:highlight w:val="none"/>
                <w:lang w:val="en-US" w:eastAsia="zh-CN"/>
              </w:rPr>
              <w:t>9</w:t>
            </w:r>
            <w:r>
              <w:rPr>
                <w:rFonts w:hint="eastAsia" w:ascii="仿宋_GB2312" w:hAnsi="宋体" w:eastAsia="仿宋_GB2312" w:cs="Times New Roman"/>
                <w:color w:val="auto"/>
                <w:kern w:val="0"/>
                <w:highlight w:val="none"/>
                <w:lang w:val="en-US" w:eastAsia="zh-CN"/>
              </w:rPr>
              <w:t>8</w:t>
            </w:r>
            <w:r>
              <w:rPr>
                <w:rFonts w:hint="default" w:ascii="仿宋_GB2312" w:hAnsi="宋体" w:eastAsia="仿宋_GB2312" w:cs="Times New Roman"/>
                <w:color w:val="auto"/>
                <w:kern w:val="0"/>
                <w:highlight w:val="none"/>
                <w:lang w:val="en-US" w:eastAsia="zh-CN"/>
              </w:rPr>
              <w:t>%以上</w:t>
            </w:r>
          </w:p>
        </w:tc>
        <w:tc>
          <w:tcPr>
            <w:tcW w:w="959" w:type="dxa"/>
            <w:gridSpan w:val="2"/>
            <w:shd w:val="clear" w:color="auto" w:fill="auto"/>
            <w:tcMar>
              <w:left w:w="57" w:type="dxa"/>
              <w:right w:w="57" w:type="dxa"/>
            </w:tcMar>
            <w:vAlign w:val="center"/>
          </w:tcPr>
          <w:p w14:paraId="3874B528">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default" w:ascii="仿宋_GB2312" w:hAnsi="宋体" w:eastAsia="仿宋_GB2312" w:cs="Times New Roman"/>
                <w:color w:val="auto"/>
                <w:kern w:val="0"/>
                <w:highlight w:val="none"/>
                <w:lang w:val="en-US" w:eastAsia="zh-CN"/>
              </w:rPr>
              <w:t>9</w:t>
            </w:r>
            <w:r>
              <w:rPr>
                <w:rFonts w:hint="eastAsia" w:ascii="仿宋_GB2312" w:hAnsi="宋体" w:eastAsia="仿宋_GB2312" w:cs="Times New Roman"/>
                <w:color w:val="auto"/>
                <w:kern w:val="0"/>
                <w:highlight w:val="none"/>
                <w:lang w:val="en-US" w:eastAsia="zh-CN"/>
              </w:rPr>
              <w:t>8</w:t>
            </w:r>
            <w:r>
              <w:rPr>
                <w:rFonts w:hint="default" w:ascii="仿宋_GB2312" w:hAnsi="宋体" w:eastAsia="仿宋_GB2312" w:cs="Times New Roman"/>
                <w:color w:val="auto"/>
                <w:kern w:val="0"/>
                <w:highlight w:val="none"/>
                <w:lang w:val="en-US" w:eastAsia="zh-CN"/>
              </w:rPr>
              <w:t>%以上</w:t>
            </w:r>
          </w:p>
        </w:tc>
        <w:tc>
          <w:tcPr>
            <w:tcW w:w="528" w:type="dxa"/>
            <w:gridSpan w:val="2"/>
            <w:shd w:val="clear" w:color="auto" w:fill="auto"/>
            <w:tcMar>
              <w:left w:w="57" w:type="dxa"/>
              <w:right w:w="57" w:type="dxa"/>
            </w:tcMar>
            <w:vAlign w:val="center"/>
          </w:tcPr>
          <w:p w14:paraId="250DB339">
            <w:pPr>
              <w:widowControl/>
              <w:snapToGrid w:val="0"/>
              <w:jc w:val="center"/>
              <w:rPr>
                <w:rFonts w:ascii="仿宋_GB2312" w:hAnsi="宋体" w:eastAsia="仿宋_GB2312" w:cs="仿宋_GB2312"/>
                <w:color w:val="auto"/>
                <w:kern w:val="0"/>
                <w:sz w:val="21"/>
                <w:szCs w:val="21"/>
                <w:highlight w:val="none"/>
                <w:lang w:val="en-US" w:eastAsia="zh-CN" w:bidi="ar-SA"/>
              </w:rPr>
            </w:pPr>
            <w:r>
              <w:rPr>
                <w:rFonts w:hint="eastAsia" w:ascii="仿宋_GB2312" w:hAnsi="宋体" w:eastAsia="仿宋_GB2312"/>
                <w:color w:val="auto"/>
                <w:kern w:val="0"/>
                <w:sz w:val="18"/>
                <w:szCs w:val="18"/>
                <w:highlight w:val="none"/>
                <w:lang w:eastAsia="zh-CN"/>
              </w:rPr>
              <w:t>历史标准</w:t>
            </w:r>
          </w:p>
        </w:tc>
        <w:tc>
          <w:tcPr>
            <w:tcW w:w="485" w:type="dxa"/>
            <w:shd w:val="clear" w:color="auto" w:fill="auto"/>
            <w:tcMar>
              <w:left w:w="57" w:type="dxa"/>
              <w:right w:w="57" w:type="dxa"/>
            </w:tcMar>
            <w:vAlign w:val="center"/>
          </w:tcPr>
          <w:p w14:paraId="76E8C504">
            <w:pPr>
              <w:widowControl/>
              <w:snapToGrid w:val="0"/>
              <w:jc w:val="center"/>
              <w:rPr>
                <w:rFonts w:ascii="仿宋_GB2312" w:hAnsi="宋体" w:eastAsia="仿宋_GB2312" w:cs="仿宋_GB2312"/>
                <w:color w:val="auto"/>
                <w:kern w:val="0"/>
                <w:sz w:val="21"/>
                <w:szCs w:val="21"/>
                <w:highlight w:val="none"/>
                <w:lang w:val="en-US" w:eastAsia="zh-CN" w:bidi="ar-SA"/>
              </w:rPr>
            </w:pPr>
            <w:r>
              <w:rPr>
                <w:rFonts w:hint="eastAsia" w:ascii="仿宋_GB2312" w:hAnsi="宋体" w:eastAsia="仿宋_GB2312"/>
                <w:color w:val="auto"/>
                <w:kern w:val="0"/>
                <w:sz w:val="18"/>
                <w:szCs w:val="18"/>
                <w:highlight w:val="none"/>
              </w:rPr>
              <w:t>绩效基本型</w:t>
            </w:r>
          </w:p>
        </w:tc>
      </w:tr>
      <w:tr w14:paraId="79235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17" w:hRule="atLeast"/>
          <w:jc w:val="center"/>
        </w:trPr>
        <w:tc>
          <w:tcPr>
            <w:tcW w:w="1426" w:type="dxa"/>
            <w:gridSpan w:val="2"/>
            <w:vMerge w:val="continue"/>
            <w:tcMar>
              <w:left w:w="57" w:type="dxa"/>
              <w:right w:w="57" w:type="dxa"/>
            </w:tcMar>
            <w:vAlign w:val="center"/>
          </w:tcPr>
          <w:p w14:paraId="263EF4B7">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51B07EF0">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13A3E07C">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联系部门满意度</w:t>
            </w:r>
          </w:p>
        </w:tc>
        <w:tc>
          <w:tcPr>
            <w:tcW w:w="1664" w:type="dxa"/>
            <w:gridSpan w:val="2"/>
            <w:tcMar>
              <w:left w:w="57" w:type="dxa"/>
              <w:right w:w="57" w:type="dxa"/>
            </w:tcMar>
            <w:vAlign w:val="center"/>
          </w:tcPr>
          <w:p w14:paraId="4AFA6E3B">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w:t>
            </w:r>
          </w:p>
        </w:tc>
        <w:tc>
          <w:tcPr>
            <w:tcW w:w="750" w:type="dxa"/>
            <w:gridSpan w:val="3"/>
            <w:tcMar>
              <w:left w:w="57" w:type="dxa"/>
              <w:right w:w="57" w:type="dxa"/>
            </w:tcMar>
            <w:vAlign w:val="center"/>
          </w:tcPr>
          <w:p w14:paraId="35C849D8">
            <w:pPr>
              <w:widowControl/>
              <w:snapToGrid w:val="0"/>
              <w:jc w:val="center"/>
              <w:rPr>
                <w:rFonts w:ascii="仿宋_GB2312" w:hAnsi="宋体" w:eastAsia="仿宋_GB2312" w:cs="仿宋_GB2312"/>
                <w:kern w:val="0"/>
              </w:rPr>
            </w:pPr>
          </w:p>
        </w:tc>
        <w:tc>
          <w:tcPr>
            <w:tcW w:w="783" w:type="dxa"/>
            <w:tcMar>
              <w:left w:w="57" w:type="dxa"/>
              <w:right w:w="57" w:type="dxa"/>
            </w:tcMar>
            <w:vAlign w:val="center"/>
          </w:tcPr>
          <w:p w14:paraId="7D1D5C8D">
            <w:pPr>
              <w:widowControl/>
              <w:snapToGrid w:val="0"/>
              <w:jc w:val="center"/>
              <w:rPr>
                <w:rFonts w:ascii="仿宋_GB2312" w:hAnsi="宋体" w:eastAsia="仿宋_GB2312" w:cs="仿宋_GB2312"/>
                <w:kern w:val="0"/>
              </w:rPr>
            </w:pPr>
          </w:p>
        </w:tc>
        <w:tc>
          <w:tcPr>
            <w:tcW w:w="959" w:type="dxa"/>
            <w:gridSpan w:val="2"/>
            <w:tcMar>
              <w:left w:w="57" w:type="dxa"/>
              <w:right w:w="57" w:type="dxa"/>
            </w:tcMar>
            <w:vAlign w:val="center"/>
          </w:tcPr>
          <w:p w14:paraId="4DC00331">
            <w:pPr>
              <w:widowControl/>
              <w:snapToGrid w:val="0"/>
              <w:jc w:val="center"/>
              <w:rPr>
                <w:rFonts w:ascii="仿宋_GB2312" w:hAnsi="宋体" w:eastAsia="仿宋_GB2312" w:cs="仿宋_GB2312"/>
                <w:kern w:val="0"/>
              </w:rPr>
            </w:pPr>
          </w:p>
        </w:tc>
        <w:tc>
          <w:tcPr>
            <w:tcW w:w="528" w:type="dxa"/>
            <w:gridSpan w:val="2"/>
            <w:tcMar>
              <w:left w:w="57" w:type="dxa"/>
              <w:right w:w="57" w:type="dxa"/>
            </w:tcMar>
            <w:vAlign w:val="center"/>
          </w:tcPr>
          <w:p w14:paraId="3C268B86">
            <w:pPr>
              <w:widowControl/>
              <w:snapToGrid w:val="0"/>
              <w:jc w:val="center"/>
              <w:rPr>
                <w:rFonts w:ascii="仿宋_GB2312" w:hAnsi="宋体" w:eastAsia="仿宋_GB2312" w:cs="仿宋_GB2312"/>
                <w:kern w:val="0"/>
              </w:rPr>
            </w:pPr>
          </w:p>
        </w:tc>
        <w:tc>
          <w:tcPr>
            <w:tcW w:w="485" w:type="dxa"/>
            <w:tcMar>
              <w:left w:w="57" w:type="dxa"/>
              <w:right w:w="57" w:type="dxa"/>
            </w:tcMar>
            <w:vAlign w:val="center"/>
          </w:tcPr>
          <w:p w14:paraId="37076246">
            <w:pPr>
              <w:widowControl/>
              <w:snapToGrid w:val="0"/>
              <w:jc w:val="center"/>
              <w:rPr>
                <w:rFonts w:ascii="仿宋_GB2312" w:hAnsi="宋体" w:eastAsia="仿宋_GB2312" w:cs="仿宋_GB2312"/>
                <w:kern w:val="0"/>
              </w:rPr>
            </w:pPr>
          </w:p>
        </w:tc>
      </w:tr>
    </w:tbl>
    <w:p w14:paraId="464CAED9">
      <w:pPr>
        <w:spacing w:line="600" w:lineRule="exact"/>
        <w:ind w:firstLine="640" w:firstLineChars="200"/>
        <w:rPr>
          <w:rFonts w:ascii="黑体" w:hAnsi="黑体" w:eastAsia="黑体"/>
          <w:sz w:val="32"/>
          <w:szCs w:val="32"/>
        </w:rPr>
      </w:pPr>
      <w:r>
        <w:rPr>
          <w:rFonts w:hint="eastAsia" w:ascii="黑体" w:hAnsi="黑体" w:eastAsia="黑体" w:cs="黑体"/>
          <w:sz w:val="32"/>
          <w:szCs w:val="32"/>
        </w:rPr>
        <w:t>填报说明</w:t>
      </w:r>
    </w:p>
    <w:p w14:paraId="535F15F3">
      <w:p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1.部门（单位）名称：填写填报本表的部门全称。</w:t>
      </w:r>
    </w:p>
    <w:p w14:paraId="04204F10">
      <w:p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2.部门职能：填写部门主要职能。</w:t>
      </w:r>
    </w:p>
    <w:p w14:paraId="161CF7AE">
      <w:p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3.年度工作任务：填写根据部门主要职责和工作计划确定的本年度主要工作任务。</w:t>
      </w:r>
    </w:p>
    <w:p w14:paraId="4583BE69">
      <w:p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4.长期目标：描述本部门在三年内通过履行部门职责所达到的部门整体及核心业务效果，并以相应的绩效指标予以细化、量化描述。</w:t>
      </w:r>
    </w:p>
    <w:p w14:paraId="325A8549">
      <w:p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5.长期绩效指标：主要包括运行成本、管理效率、履职效能、社会效应、可持续发展能力和满意度等六个一级指标，每一类一级指标细分为若干二级指标、三级指标，三级指标对应具体的指标值。</w:t>
      </w:r>
    </w:p>
    <w:p w14:paraId="5264830A">
      <w:p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6.年度目标：描述本部门在本年度内通过履行部门职责所达到的部门整体及核心业务效果。</w:t>
      </w:r>
    </w:p>
    <w:p w14:paraId="15CB9C71">
      <w:p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7.年度绩效指标参照长期绩效指标填报。</w:t>
      </w:r>
    </w:p>
    <w:p w14:paraId="1099F727">
      <w:p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8.指标值确定依据。主要包括计划标准、行业标准、历史标准、预算支出标准或其他标准。</w:t>
      </w:r>
    </w:p>
    <w:p w14:paraId="75917029">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9.指标分类。按照绩效提升与创新程度将整体绩效目标分为绩效基本型、绩效创新型指标。</w:t>
      </w:r>
    </w:p>
    <w:p w14:paraId="4E194EC3">
      <w:pPr>
        <w:spacing w:line="560" w:lineRule="exact"/>
        <w:ind w:right="1680" w:rightChars="800"/>
        <w:rPr>
          <w:rFonts w:ascii="仿宋_GB2312" w:eastAsia="仿宋_GB2312"/>
          <w:sz w:val="32"/>
          <w:szCs w:val="32"/>
        </w:rPr>
      </w:pPr>
    </w:p>
    <w:p w14:paraId="0DFDAD11">
      <w:pPr>
        <w:rPr>
          <w:rFonts w:hint="eastAsia"/>
        </w:rPr>
      </w:pPr>
    </w:p>
    <w:sectPr>
      <w:pgSz w:w="11906" w:h="16838"/>
      <w:pgMar w:top="1588" w:right="1588" w:bottom="1588" w:left="1588" w:header="737"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KSOF439EEF50">
    <w:panose1 w:val="02000000000000000000"/>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0DE4FF"/>
    <w:multiLevelType w:val="singleLevel"/>
    <w:tmpl w:val="F10DE4F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176"/>
    <w:rsid w:val="001B4176"/>
    <w:rsid w:val="005D0B05"/>
    <w:rsid w:val="009A5AC4"/>
    <w:rsid w:val="04473600"/>
    <w:rsid w:val="04891E6A"/>
    <w:rsid w:val="113969C6"/>
    <w:rsid w:val="1A5403CD"/>
    <w:rsid w:val="20256A93"/>
    <w:rsid w:val="32B67A1F"/>
    <w:rsid w:val="336B0E83"/>
    <w:rsid w:val="44EB4B88"/>
    <w:rsid w:val="47F150C8"/>
    <w:rsid w:val="4AE42F23"/>
    <w:rsid w:val="4C0849EF"/>
    <w:rsid w:val="4D8A5EED"/>
    <w:rsid w:val="4EFF0DFE"/>
    <w:rsid w:val="5C084598"/>
    <w:rsid w:val="73A806E2"/>
    <w:rsid w:val="7A707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等线"/>
      <w:kern w:val="2"/>
      <w:sz w:val="21"/>
      <w:szCs w:val="21"/>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5"/>
    <w:qFormat/>
    <w:uiPriority w:val="10"/>
    <w:pPr>
      <w:spacing w:before="240" w:after="60"/>
      <w:jc w:val="center"/>
      <w:outlineLvl w:val="0"/>
    </w:pPr>
    <w:rPr>
      <w:rFonts w:asciiTheme="majorHAnsi" w:hAnsiTheme="majorHAnsi" w:eastAsiaTheme="majorEastAsia" w:cstheme="majorBidi"/>
      <w:b/>
      <w:bCs/>
      <w:sz w:val="32"/>
      <w:szCs w:val="32"/>
    </w:rPr>
  </w:style>
  <w:style w:type="character" w:customStyle="1" w:styleId="5">
    <w:name w:val="标题 字符"/>
    <w:basedOn w:val="4"/>
    <w:link w:val="2"/>
    <w:uiPriority w:val="10"/>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1361</Words>
  <Characters>1384</Characters>
  <Lines>19</Lines>
  <Paragraphs>5</Paragraphs>
  <TotalTime>8</TotalTime>
  <ScaleCrop>false</ScaleCrop>
  <LinksUpToDate>false</LinksUpToDate>
  <CharactersWithSpaces>1820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2025-10-08T06:16:00Z</dcterms:created>
  <dc:creator>小冬</dc:creator>
  <cp:lastModifiedBy>ＣＯＯＬ</cp:lastModifiedBy>
  <dcterms:modified xsi:type="dcterms:W3CDTF">2026-01-14T03:43:51Z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eyJoZGlkIjoiZDBiMzhlNDg4YzQ0YzJhZDYxYjA3NGU4M2I2MTViZTUiLCJ1c2VySWQiOiIxMTU3MDI4Njg5In0=</vt:lpwstr>
  </property>
  <property fmtid="{D5CDD505-2E9C-101B-9397-08002B2CF9AE}" pid="3" name="KSOProductBuildVer">
    <vt:lpwstr>2052-12.1.0.24034</vt:lpwstr>
  </property>
  <property fmtid="{D5CDD505-2E9C-101B-9397-08002B2CF9AE}" pid="4" name="ICV">
    <vt:lpwstr>3F7AE06BAD89470CBF277A2EB175B3E6_12</vt:lpwstr>
  </property>
</Properties>
</file>